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288" w:type="dxa"/>
        <w:tblLayout w:type="fixed"/>
        <w:tblLook w:val="0000" w:firstRow="0" w:lastRow="0" w:firstColumn="0" w:lastColumn="0" w:noHBand="0" w:noVBand="0"/>
      </w:tblPr>
      <w:tblGrid>
        <w:gridCol w:w="10440"/>
      </w:tblGrid>
      <w:tr w:rsidR="00AB5897" w:rsidRPr="00A85049">
        <w:tc>
          <w:tcPr>
            <w:tcW w:w="10440" w:type="dxa"/>
          </w:tcPr>
          <w:p w:rsidR="00AB5897" w:rsidRPr="00A85049" w:rsidRDefault="00AB5897" w:rsidP="004B32C1">
            <w:pPr>
              <w:pStyle w:val="Heading1"/>
              <w:jc w:val="center"/>
              <w:rPr>
                <w:sz w:val="28"/>
                <w:szCs w:val="28"/>
              </w:rPr>
            </w:pPr>
            <w:r w:rsidRPr="00A85049">
              <w:rPr>
                <w:sz w:val="28"/>
                <w:szCs w:val="28"/>
              </w:rPr>
              <w:t>Calderdale College</w:t>
            </w:r>
          </w:p>
        </w:tc>
      </w:tr>
      <w:tr w:rsidR="00AB5897" w:rsidRPr="00A85049">
        <w:tc>
          <w:tcPr>
            <w:tcW w:w="10440" w:type="dxa"/>
          </w:tcPr>
          <w:p w:rsidR="00AB5897" w:rsidRPr="00A85049" w:rsidRDefault="00AB5897">
            <w:pPr>
              <w:rPr>
                <w:rFonts w:ascii="Arial" w:hAnsi="Arial"/>
                <w:sz w:val="16"/>
              </w:rPr>
            </w:pPr>
          </w:p>
        </w:tc>
      </w:tr>
    </w:tbl>
    <w:p w:rsidR="00C322AF" w:rsidRDefault="00C322AF" w:rsidP="00C322AF"/>
    <w:p w:rsidR="008B111B" w:rsidRDefault="008B111B" w:rsidP="00C322AF"/>
    <w:p w:rsidR="008B111B" w:rsidRDefault="008B111B" w:rsidP="00C322AF"/>
    <w:p w:rsidR="008B111B" w:rsidRPr="00A85049" w:rsidRDefault="008B111B" w:rsidP="00C322AF">
      <w:pPr>
        <w:rPr>
          <w:vanish/>
        </w:rPr>
      </w:pPr>
    </w:p>
    <w:tbl>
      <w:tblPr>
        <w:tblpPr w:leftFromText="180" w:rightFromText="180" w:vertAnchor="text" w:tblpX="250"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161"/>
      </w:tblGrid>
      <w:tr w:rsidR="00AB5897" w:rsidRPr="00A85049" w:rsidTr="00C322AF">
        <w:tc>
          <w:tcPr>
            <w:tcW w:w="2802" w:type="dxa"/>
            <w:shd w:val="clear" w:color="auto" w:fill="auto"/>
          </w:tcPr>
          <w:p w:rsidR="00AB5897" w:rsidRPr="00A85049" w:rsidRDefault="00AB5897" w:rsidP="00C322AF">
            <w:pPr>
              <w:pStyle w:val="Heading4"/>
              <w:rPr>
                <w:b w:val="0"/>
                <w:sz w:val="22"/>
                <w:szCs w:val="22"/>
                <w:lang w:val="en-GB"/>
              </w:rPr>
            </w:pPr>
            <w:r w:rsidRPr="00A85049">
              <w:rPr>
                <w:b w:val="0"/>
                <w:sz w:val="22"/>
                <w:szCs w:val="22"/>
                <w:lang w:val="en-GB"/>
              </w:rPr>
              <w:t xml:space="preserve">Policy Title </w:t>
            </w:r>
            <w:r w:rsidR="0098382A" w:rsidRPr="00A85049">
              <w:rPr>
                <w:b w:val="0"/>
                <w:sz w:val="22"/>
                <w:szCs w:val="22"/>
                <w:lang w:val="en-GB"/>
              </w:rPr>
              <w:t>&amp; Ref</w:t>
            </w:r>
            <w:r w:rsidR="00B35B53" w:rsidRPr="00A85049">
              <w:rPr>
                <w:b w:val="0"/>
                <w:sz w:val="22"/>
                <w:szCs w:val="22"/>
                <w:lang w:val="en-GB"/>
              </w:rPr>
              <w:t>erence</w:t>
            </w:r>
          </w:p>
        </w:tc>
        <w:tc>
          <w:tcPr>
            <w:tcW w:w="7161" w:type="dxa"/>
            <w:shd w:val="clear" w:color="auto" w:fill="auto"/>
          </w:tcPr>
          <w:p w:rsidR="00AB5897" w:rsidRPr="00A85049" w:rsidRDefault="00FF00EB" w:rsidP="00C322AF">
            <w:pPr>
              <w:pStyle w:val="Heading4"/>
              <w:rPr>
                <w:sz w:val="22"/>
                <w:szCs w:val="22"/>
                <w:lang w:val="en-GB"/>
              </w:rPr>
            </w:pPr>
            <w:r w:rsidRPr="00A85049">
              <w:rPr>
                <w:sz w:val="22"/>
                <w:szCs w:val="22"/>
                <w:lang w:val="en-GB"/>
              </w:rPr>
              <w:t>Learner Disciplinary Policy &amp; Procedure</w:t>
            </w:r>
          </w:p>
        </w:tc>
      </w:tr>
      <w:tr w:rsidR="00AB5897" w:rsidRPr="00A85049" w:rsidTr="00C322AF">
        <w:tc>
          <w:tcPr>
            <w:tcW w:w="2802" w:type="dxa"/>
            <w:shd w:val="clear" w:color="auto" w:fill="auto"/>
          </w:tcPr>
          <w:p w:rsidR="00AB5897" w:rsidRPr="00A85049" w:rsidRDefault="00AB5897" w:rsidP="00C322AF">
            <w:pPr>
              <w:pStyle w:val="Heading4"/>
              <w:rPr>
                <w:b w:val="0"/>
                <w:sz w:val="22"/>
                <w:szCs w:val="22"/>
                <w:lang w:val="en-GB"/>
              </w:rPr>
            </w:pPr>
            <w:r w:rsidRPr="00A85049">
              <w:rPr>
                <w:b w:val="0"/>
                <w:sz w:val="22"/>
                <w:szCs w:val="22"/>
                <w:lang w:val="en-GB"/>
              </w:rPr>
              <w:t>Issue Date</w:t>
            </w:r>
          </w:p>
        </w:tc>
        <w:tc>
          <w:tcPr>
            <w:tcW w:w="7161" w:type="dxa"/>
            <w:shd w:val="clear" w:color="auto" w:fill="auto"/>
          </w:tcPr>
          <w:p w:rsidR="00AB5897" w:rsidRPr="00A85049" w:rsidRDefault="00782C14" w:rsidP="00782C14">
            <w:pPr>
              <w:pStyle w:val="Heading4"/>
              <w:rPr>
                <w:sz w:val="22"/>
                <w:szCs w:val="22"/>
                <w:lang w:val="en-GB"/>
              </w:rPr>
            </w:pPr>
            <w:r>
              <w:rPr>
                <w:sz w:val="22"/>
                <w:szCs w:val="22"/>
                <w:lang w:val="en-GB"/>
              </w:rPr>
              <w:t xml:space="preserve">November </w:t>
            </w:r>
            <w:r w:rsidR="00FF00EB" w:rsidRPr="00A85049">
              <w:rPr>
                <w:sz w:val="22"/>
                <w:szCs w:val="22"/>
                <w:lang w:val="en-GB"/>
              </w:rPr>
              <w:t>201</w:t>
            </w:r>
            <w:r>
              <w:rPr>
                <w:sz w:val="22"/>
                <w:szCs w:val="22"/>
                <w:lang w:val="en-GB"/>
              </w:rPr>
              <w:t>4</w:t>
            </w:r>
          </w:p>
        </w:tc>
      </w:tr>
      <w:tr w:rsidR="00AB5897" w:rsidRPr="00A85049" w:rsidTr="00C322AF">
        <w:tc>
          <w:tcPr>
            <w:tcW w:w="2802" w:type="dxa"/>
            <w:shd w:val="clear" w:color="auto" w:fill="auto"/>
          </w:tcPr>
          <w:p w:rsidR="00AB5897" w:rsidRPr="00A85049" w:rsidRDefault="00AB5897" w:rsidP="00C322AF">
            <w:pPr>
              <w:pStyle w:val="Heading4"/>
              <w:rPr>
                <w:b w:val="0"/>
                <w:sz w:val="22"/>
                <w:szCs w:val="22"/>
                <w:lang w:val="en-GB"/>
              </w:rPr>
            </w:pPr>
            <w:r w:rsidRPr="00A85049">
              <w:rPr>
                <w:b w:val="0"/>
                <w:sz w:val="22"/>
                <w:szCs w:val="22"/>
                <w:lang w:val="en-GB"/>
              </w:rPr>
              <w:t>Author</w:t>
            </w:r>
          </w:p>
        </w:tc>
        <w:tc>
          <w:tcPr>
            <w:tcW w:w="7161" w:type="dxa"/>
            <w:shd w:val="clear" w:color="auto" w:fill="auto"/>
          </w:tcPr>
          <w:p w:rsidR="00AB5897" w:rsidRPr="00A85049" w:rsidRDefault="00322BDC" w:rsidP="00322BDC">
            <w:pPr>
              <w:pStyle w:val="Heading4"/>
              <w:rPr>
                <w:sz w:val="22"/>
                <w:szCs w:val="22"/>
                <w:lang w:val="en-GB"/>
              </w:rPr>
            </w:pPr>
            <w:r w:rsidRPr="00A85049">
              <w:rPr>
                <w:sz w:val="22"/>
                <w:szCs w:val="22"/>
                <w:lang w:val="en-GB"/>
              </w:rPr>
              <w:t xml:space="preserve">Head of Student </w:t>
            </w:r>
            <w:r w:rsidR="009E308A" w:rsidRPr="00A85049">
              <w:rPr>
                <w:sz w:val="22"/>
                <w:szCs w:val="22"/>
                <w:lang w:val="en-GB"/>
              </w:rPr>
              <w:t>Services</w:t>
            </w:r>
          </w:p>
        </w:tc>
      </w:tr>
      <w:tr w:rsidR="00AB5897" w:rsidRPr="00A85049" w:rsidTr="00C322AF">
        <w:tc>
          <w:tcPr>
            <w:tcW w:w="2802" w:type="dxa"/>
            <w:shd w:val="clear" w:color="auto" w:fill="auto"/>
          </w:tcPr>
          <w:p w:rsidR="00AB5897" w:rsidRPr="00A85049" w:rsidRDefault="00AB5897" w:rsidP="00C322AF">
            <w:pPr>
              <w:pStyle w:val="Heading4"/>
              <w:rPr>
                <w:b w:val="0"/>
                <w:sz w:val="22"/>
                <w:szCs w:val="22"/>
                <w:lang w:val="en-GB"/>
              </w:rPr>
            </w:pPr>
            <w:r w:rsidRPr="00A85049">
              <w:rPr>
                <w:b w:val="0"/>
                <w:sz w:val="22"/>
                <w:szCs w:val="22"/>
                <w:lang w:val="en-GB"/>
              </w:rPr>
              <w:t>Approved By</w:t>
            </w:r>
          </w:p>
        </w:tc>
        <w:tc>
          <w:tcPr>
            <w:tcW w:w="7161" w:type="dxa"/>
            <w:shd w:val="clear" w:color="auto" w:fill="auto"/>
          </w:tcPr>
          <w:p w:rsidR="00AB5897" w:rsidRPr="00A85049" w:rsidRDefault="00322BDC" w:rsidP="008B111B">
            <w:pPr>
              <w:pStyle w:val="Heading4"/>
              <w:rPr>
                <w:sz w:val="22"/>
                <w:szCs w:val="22"/>
                <w:lang w:val="en-GB"/>
              </w:rPr>
            </w:pPr>
            <w:r w:rsidRPr="00A85049">
              <w:rPr>
                <w:sz w:val="22"/>
                <w:szCs w:val="22"/>
                <w:lang w:val="en-GB"/>
              </w:rPr>
              <w:t xml:space="preserve">Assistant Principal </w:t>
            </w:r>
            <w:r w:rsidR="008B111B" w:rsidRPr="00A85049">
              <w:rPr>
                <w:sz w:val="22"/>
                <w:szCs w:val="22"/>
                <w:lang w:val="en-GB"/>
              </w:rPr>
              <w:t xml:space="preserve">– Quality &amp; </w:t>
            </w:r>
            <w:r w:rsidRPr="00A85049">
              <w:rPr>
                <w:sz w:val="22"/>
                <w:szCs w:val="22"/>
                <w:lang w:val="en-GB"/>
              </w:rPr>
              <w:t xml:space="preserve">Learner Services </w:t>
            </w:r>
          </w:p>
        </w:tc>
      </w:tr>
      <w:tr w:rsidR="00AB5897" w:rsidRPr="00A85049" w:rsidTr="00C322AF">
        <w:tc>
          <w:tcPr>
            <w:tcW w:w="2802" w:type="dxa"/>
            <w:shd w:val="clear" w:color="auto" w:fill="auto"/>
          </w:tcPr>
          <w:p w:rsidR="00AB5897" w:rsidRPr="00A85049" w:rsidRDefault="00AB5897" w:rsidP="00C322AF">
            <w:pPr>
              <w:pStyle w:val="Heading4"/>
              <w:rPr>
                <w:b w:val="0"/>
                <w:sz w:val="22"/>
                <w:szCs w:val="22"/>
                <w:lang w:val="en-GB"/>
              </w:rPr>
            </w:pPr>
            <w:r w:rsidRPr="00A85049">
              <w:rPr>
                <w:b w:val="0"/>
                <w:sz w:val="22"/>
                <w:szCs w:val="22"/>
                <w:lang w:val="en-GB"/>
              </w:rPr>
              <w:t>Review Date</w:t>
            </w:r>
          </w:p>
        </w:tc>
        <w:tc>
          <w:tcPr>
            <w:tcW w:w="7161" w:type="dxa"/>
            <w:shd w:val="clear" w:color="auto" w:fill="auto"/>
          </w:tcPr>
          <w:p w:rsidR="00BE2542" w:rsidRPr="00BE2542" w:rsidRDefault="00BE2542" w:rsidP="00BE2542">
            <w:pPr>
              <w:pStyle w:val="Heading4"/>
              <w:rPr>
                <w:sz w:val="22"/>
                <w:szCs w:val="22"/>
                <w:lang w:val="en-GB"/>
              </w:rPr>
            </w:pPr>
            <w:r>
              <w:rPr>
                <w:sz w:val="22"/>
                <w:szCs w:val="22"/>
                <w:lang w:val="en-GB"/>
              </w:rPr>
              <w:t>May 2018</w:t>
            </w:r>
          </w:p>
        </w:tc>
      </w:tr>
      <w:tr w:rsidR="00AB5897" w:rsidRPr="00A85049" w:rsidTr="00C322AF">
        <w:tc>
          <w:tcPr>
            <w:tcW w:w="2802" w:type="dxa"/>
            <w:shd w:val="clear" w:color="auto" w:fill="auto"/>
          </w:tcPr>
          <w:p w:rsidR="00AB5897" w:rsidRPr="00A85049" w:rsidRDefault="007D4D21" w:rsidP="00C322AF">
            <w:pPr>
              <w:pStyle w:val="Heading4"/>
              <w:rPr>
                <w:b w:val="0"/>
                <w:sz w:val="22"/>
                <w:szCs w:val="22"/>
                <w:lang w:val="en-GB"/>
              </w:rPr>
            </w:pPr>
            <w:r w:rsidRPr="00A85049">
              <w:rPr>
                <w:b w:val="0"/>
                <w:sz w:val="22"/>
                <w:szCs w:val="22"/>
                <w:lang w:val="en-GB"/>
              </w:rPr>
              <w:t xml:space="preserve">Number of </w:t>
            </w:r>
            <w:r w:rsidR="006E7194" w:rsidRPr="00A85049">
              <w:rPr>
                <w:b w:val="0"/>
                <w:sz w:val="22"/>
                <w:szCs w:val="22"/>
                <w:lang w:val="en-GB"/>
              </w:rPr>
              <w:t>p</w:t>
            </w:r>
            <w:r w:rsidR="00AB5897" w:rsidRPr="00A85049">
              <w:rPr>
                <w:b w:val="0"/>
                <w:sz w:val="22"/>
                <w:szCs w:val="22"/>
                <w:lang w:val="en-GB"/>
              </w:rPr>
              <w:t>age</w:t>
            </w:r>
            <w:r w:rsidRPr="00A85049">
              <w:rPr>
                <w:b w:val="0"/>
                <w:sz w:val="22"/>
                <w:szCs w:val="22"/>
                <w:lang w:val="en-GB"/>
              </w:rPr>
              <w:t>s</w:t>
            </w:r>
          </w:p>
        </w:tc>
        <w:tc>
          <w:tcPr>
            <w:tcW w:w="7161" w:type="dxa"/>
            <w:shd w:val="clear" w:color="auto" w:fill="auto"/>
          </w:tcPr>
          <w:p w:rsidR="00AB5897" w:rsidRPr="00A85049" w:rsidRDefault="00782C14" w:rsidP="00C322AF">
            <w:pPr>
              <w:pStyle w:val="Heading4"/>
              <w:rPr>
                <w:sz w:val="22"/>
                <w:szCs w:val="22"/>
                <w:lang w:val="en-GB"/>
              </w:rPr>
            </w:pPr>
            <w:r>
              <w:rPr>
                <w:sz w:val="22"/>
                <w:szCs w:val="22"/>
                <w:lang w:val="en-GB"/>
              </w:rPr>
              <w:t>15</w:t>
            </w:r>
          </w:p>
        </w:tc>
      </w:tr>
    </w:tbl>
    <w:p w:rsidR="00AB5897" w:rsidRPr="00A85049" w:rsidRDefault="00AB5897" w:rsidP="004B32C1">
      <w:pPr>
        <w:pStyle w:val="Heading1"/>
        <w:ind w:left="363"/>
        <w:rPr>
          <w:sz w:val="22"/>
          <w:szCs w:val="22"/>
        </w:rPr>
      </w:pPr>
      <w:r w:rsidRPr="00A85049">
        <w:rPr>
          <w:sz w:val="22"/>
          <w:szCs w:val="22"/>
        </w:rPr>
        <w:t>Purpose</w:t>
      </w:r>
      <w:bookmarkStart w:id="0" w:name="_GoBack"/>
      <w:bookmarkEnd w:id="0"/>
    </w:p>
    <w:p w:rsidR="003E0D69" w:rsidRPr="00A85049" w:rsidRDefault="003E0D69" w:rsidP="004B32C1">
      <w:pPr>
        <w:ind w:left="363"/>
        <w:rPr>
          <w:sz w:val="22"/>
          <w:szCs w:val="22"/>
        </w:rPr>
      </w:pPr>
    </w:p>
    <w:p w:rsidR="00F52546" w:rsidRPr="00A85049" w:rsidRDefault="00FF00EB" w:rsidP="004B32C1">
      <w:pPr>
        <w:ind w:left="363"/>
        <w:rPr>
          <w:rFonts w:ascii="Arial" w:hAnsi="Arial" w:cs="Arial"/>
          <w:sz w:val="22"/>
          <w:szCs w:val="22"/>
        </w:rPr>
      </w:pPr>
      <w:r w:rsidRPr="00A85049">
        <w:rPr>
          <w:rFonts w:ascii="Arial" w:hAnsi="Arial" w:cs="Arial"/>
          <w:sz w:val="22"/>
          <w:szCs w:val="22"/>
        </w:rPr>
        <w:t xml:space="preserve">The welfare and wellbeing of all learners and staff of the College depends on reasonable and disciplined behaviour of all </w:t>
      </w:r>
      <w:r w:rsidR="00C118E4" w:rsidRPr="00A85049">
        <w:rPr>
          <w:rFonts w:ascii="Arial" w:hAnsi="Arial" w:cs="Arial"/>
          <w:sz w:val="22"/>
          <w:szCs w:val="22"/>
        </w:rPr>
        <w:t xml:space="preserve">learners </w:t>
      </w:r>
      <w:r w:rsidRPr="00A85049">
        <w:rPr>
          <w:rFonts w:ascii="Arial" w:hAnsi="Arial" w:cs="Arial"/>
          <w:sz w:val="22"/>
          <w:szCs w:val="22"/>
        </w:rPr>
        <w:t xml:space="preserve">as detailed in the </w:t>
      </w:r>
      <w:r w:rsidR="001308A0" w:rsidRPr="00790F92">
        <w:rPr>
          <w:rFonts w:ascii="Arial" w:hAnsi="Arial" w:cs="Arial"/>
          <w:sz w:val="22"/>
          <w:szCs w:val="22"/>
        </w:rPr>
        <w:t>Code of Conduct</w:t>
      </w:r>
      <w:r w:rsidRPr="00A85049">
        <w:rPr>
          <w:rFonts w:ascii="Arial" w:hAnsi="Arial" w:cs="Arial"/>
          <w:sz w:val="22"/>
          <w:szCs w:val="22"/>
        </w:rPr>
        <w:t>.</w:t>
      </w:r>
      <w:r w:rsidR="00F52546" w:rsidRPr="00A85049">
        <w:rPr>
          <w:rFonts w:ascii="Arial" w:hAnsi="Arial" w:cs="Arial"/>
          <w:sz w:val="22"/>
          <w:szCs w:val="22"/>
        </w:rPr>
        <w:t xml:space="preserve">  </w:t>
      </w:r>
      <w:r w:rsidR="00C118E4" w:rsidRPr="00A85049">
        <w:rPr>
          <w:rFonts w:ascii="Arial" w:hAnsi="Arial" w:cs="Arial"/>
          <w:sz w:val="22"/>
          <w:szCs w:val="22"/>
        </w:rPr>
        <w:t xml:space="preserve">The Learner Disciplinary Policy will support this </w:t>
      </w:r>
      <w:r w:rsidR="008B0414" w:rsidRPr="00A85049">
        <w:rPr>
          <w:rFonts w:ascii="Arial" w:hAnsi="Arial" w:cs="Arial"/>
          <w:sz w:val="22"/>
          <w:szCs w:val="22"/>
        </w:rPr>
        <w:t xml:space="preserve">requirement </w:t>
      </w:r>
      <w:r w:rsidR="00C118E4" w:rsidRPr="00A85049">
        <w:rPr>
          <w:rFonts w:ascii="Arial" w:hAnsi="Arial" w:cs="Arial"/>
          <w:sz w:val="22"/>
          <w:szCs w:val="22"/>
        </w:rPr>
        <w:t xml:space="preserve">and ensure that any allegations of inappropriate behaviour are dealt with in a </w:t>
      </w:r>
      <w:r w:rsidR="00F52546" w:rsidRPr="00A85049">
        <w:rPr>
          <w:rFonts w:ascii="Arial" w:hAnsi="Arial" w:cs="Arial"/>
          <w:sz w:val="22"/>
          <w:szCs w:val="22"/>
        </w:rPr>
        <w:t>consistent</w:t>
      </w:r>
      <w:r w:rsidR="00C118E4" w:rsidRPr="00A85049">
        <w:rPr>
          <w:rFonts w:ascii="Arial" w:hAnsi="Arial" w:cs="Arial"/>
          <w:sz w:val="22"/>
          <w:szCs w:val="22"/>
        </w:rPr>
        <w:t xml:space="preserve">, fair and supportive manner. </w:t>
      </w:r>
    </w:p>
    <w:p w:rsidR="00F52546" w:rsidRPr="00A85049" w:rsidRDefault="00F52546" w:rsidP="004B32C1">
      <w:pPr>
        <w:ind w:left="363"/>
        <w:rPr>
          <w:rFonts w:ascii="Arial" w:hAnsi="Arial" w:cs="Arial"/>
          <w:sz w:val="22"/>
          <w:szCs w:val="22"/>
        </w:rPr>
      </w:pPr>
    </w:p>
    <w:p w:rsidR="00B35B53" w:rsidRPr="00A85049" w:rsidRDefault="00B35B53" w:rsidP="004B32C1">
      <w:pPr>
        <w:pStyle w:val="Heading1"/>
        <w:ind w:left="363"/>
        <w:rPr>
          <w:sz w:val="22"/>
          <w:szCs w:val="22"/>
        </w:rPr>
      </w:pPr>
      <w:r w:rsidRPr="00A85049">
        <w:rPr>
          <w:sz w:val="22"/>
          <w:szCs w:val="22"/>
        </w:rPr>
        <w:t>Policy Statement</w:t>
      </w:r>
    </w:p>
    <w:p w:rsidR="003E0D69" w:rsidRPr="00A85049" w:rsidRDefault="003E0D69" w:rsidP="004B32C1">
      <w:pPr>
        <w:ind w:left="363"/>
        <w:rPr>
          <w:sz w:val="22"/>
          <w:szCs w:val="22"/>
        </w:rPr>
      </w:pPr>
    </w:p>
    <w:p w:rsidR="00637B9E" w:rsidRPr="00A85049" w:rsidRDefault="00637B9E" w:rsidP="001308A0">
      <w:pPr>
        <w:ind w:left="363"/>
        <w:rPr>
          <w:rFonts w:ascii="Arial" w:hAnsi="Arial" w:cs="Arial"/>
          <w:sz w:val="22"/>
          <w:szCs w:val="22"/>
        </w:rPr>
      </w:pPr>
      <w:r w:rsidRPr="00A85049">
        <w:rPr>
          <w:rFonts w:ascii="Arial" w:hAnsi="Arial" w:cs="Arial"/>
          <w:sz w:val="22"/>
          <w:szCs w:val="22"/>
        </w:rPr>
        <w:t>All learners have the right to lea</w:t>
      </w:r>
      <w:r w:rsidR="00354F49" w:rsidRPr="00A85049">
        <w:rPr>
          <w:rFonts w:ascii="Arial" w:hAnsi="Arial" w:cs="Arial"/>
          <w:sz w:val="22"/>
          <w:szCs w:val="22"/>
        </w:rPr>
        <w:t>rn and a responsibility to allow</w:t>
      </w:r>
      <w:r w:rsidRPr="00A85049">
        <w:rPr>
          <w:rFonts w:ascii="Arial" w:hAnsi="Arial" w:cs="Arial"/>
          <w:sz w:val="22"/>
          <w:szCs w:val="22"/>
        </w:rPr>
        <w:t xml:space="preserve"> ot</w:t>
      </w:r>
      <w:r w:rsidR="00354F49" w:rsidRPr="00A85049">
        <w:rPr>
          <w:rFonts w:ascii="Arial" w:hAnsi="Arial" w:cs="Arial"/>
          <w:sz w:val="22"/>
          <w:szCs w:val="22"/>
        </w:rPr>
        <w:t>h</w:t>
      </w:r>
      <w:r w:rsidRPr="00A85049">
        <w:rPr>
          <w:rFonts w:ascii="Arial" w:hAnsi="Arial" w:cs="Arial"/>
          <w:sz w:val="22"/>
          <w:szCs w:val="22"/>
        </w:rPr>
        <w:t>ers to learn in a safe, secure and respectful environment.  The College, as an employer, also has a responsibility to provide staff with a safe, secure and respectful environment to work in.</w:t>
      </w:r>
    </w:p>
    <w:p w:rsidR="00637B9E" w:rsidRPr="00A85049" w:rsidRDefault="00637B9E" w:rsidP="004B32C1">
      <w:pPr>
        <w:ind w:left="363"/>
        <w:rPr>
          <w:rFonts w:ascii="Arial" w:hAnsi="Arial" w:cs="Arial"/>
          <w:sz w:val="22"/>
          <w:szCs w:val="22"/>
        </w:rPr>
      </w:pPr>
    </w:p>
    <w:p w:rsidR="001308A0" w:rsidRPr="00A85049" w:rsidRDefault="00637B9E" w:rsidP="004B32C1">
      <w:pPr>
        <w:ind w:left="363"/>
        <w:rPr>
          <w:rFonts w:ascii="Arial" w:hAnsi="Arial" w:cs="Arial"/>
          <w:sz w:val="22"/>
          <w:szCs w:val="22"/>
        </w:rPr>
      </w:pPr>
      <w:r w:rsidRPr="00A85049">
        <w:rPr>
          <w:rFonts w:ascii="Arial" w:hAnsi="Arial" w:cs="Arial"/>
          <w:sz w:val="22"/>
          <w:szCs w:val="22"/>
        </w:rPr>
        <w:t>Wherever possible, the College will stri</w:t>
      </w:r>
      <w:r w:rsidR="00CE6947" w:rsidRPr="00A85049">
        <w:rPr>
          <w:rFonts w:ascii="Arial" w:hAnsi="Arial" w:cs="Arial"/>
          <w:sz w:val="22"/>
          <w:szCs w:val="22"/>
        </w:rPr>
        <w:t>ve to work constructively with l</w:t>
      </w:r>
      <w:r w:rsidRPr="00A85049">
        <w:rPr>
          <w:rFonts w:ascii="Arial" w:hAnsi="Arial" w:cs="Arial"/>
          <w:sz w:val="22"/>
          <w:szCs w:val="22"/>
        </w:rPr>
        <w:t xml:space="preserve">earners to resolve disciplinary issues but implicit in this policy is the recognition of the need to disapprove of, formally record and in certain circumstances reprimand unacceptable conduct </w:t>
      </w:r>
      <w:r w:rsidR="00CE6947" w:rsidRPr="00A85049">
        <w:rPr>
          <w:rFonts w:ascii="Arial" w:hAnsi="Arial" w:cs="Arial"/>
          <w:sz w:val="22"/>
          <w:szCs w:val="22"/>
        </w:rPr>
        <w:t xml:space="preserve">and behaviour </w:t>
      </w:r>
      <w:r w:rsidRPr="00A85049">
        <w:rPr>
          <w:rFonts w:ascii="Arial" w:hAnsi="Arial" w:cs="Arial"/>
          <w:sz w:val="22"/>
          <w:szCs w:val="22"/>
        </w:rPr>
        <w:t>which disrupts learning.</w:t>
      </w:r>
      <w:r w:rsidR="001308A0" w:rsidRPr="00A85049">
        <w:rPr>
          <w:rFonts w:ascii="Arial" w:hAnsi="Arial" w:cs="Arial"/>
          <w:sz w:val="22"/>
          <w:szCs w:val="22"/>
        </w:rPr>
        <w:t xml:space="preserve">  </w:t>
      </w:r>
    </w:p>
    <w:p w:rsidR="001308A0" w:rsidRPr="00A85049" w:rsidRDefault="001308A0" w:rsidP="004B32C1">
      <w:pPr>
        <w:ind w:left="363"/>
        <w:rPr>
          <w:rFonts w:ascii="Arial" w:hAnsi="Arial" w:cs="Arial"/>
          <w:sz w:val="22"/>
          <w:szCs w:val="22"/>
        </w:rPr>
      </w:pPr>
    </w:p>
    <w:p w:rsidR="004B32C1" w:rsidRPr="00A85049" w:rsidRDefault="001308A0" w:rsidP="004B32C1">
      <w:pPr>
        <w:ind w:left="363"/>
        <w:rPr>
          <w:rFonts w:ascii="Arial" w:hAnsi="Arial" w:cs="Arial"/>
          <w:sz w:val="22"/>
          <w:szCs w:val="22"/>
        </w:rPr>
      </w:pPr>
      <w:r w:rsidRPr="00A85049">
        <w:rPr>
          <w:rFonts w:ascii="Arial" w:hAnsi="Arial" w:cs="Arial"/>
          <w:sz w:val="22"/>
          <w:szCs w:val="22"/>
        </w:rPr>
        <w:t>C</w:t>
      </w:r>
      <w:r w:rsidR="007958D4" w:rsidRPr="00A85049">
        <w:rPr>
          <w:rFonts w:ascii="Arial" w:hAnsi="Arial" w:cs="Arial"/>
          <w:sz w:val="22"/>
          <w:szCs w:val="22"/>
        </w:rPr>
        <w:t>alderdale College will ensure that all processes and procedures associated with learner discipline are fair, open and transparent and that all disciplinary proceedings are conducted in accordance with the Learner Disciplinary Policy &amp; Procedure.</w:t>
      </w:r>
    </w:p>
    <w:p w:rsidR="00F52546" w:rsidRPr="00A85049" w:rsidRDefault="00F52546" w:rsidP="004B32C1">
      <w:pPr>
        <w:ind w:left="363"/>
        <w:rPr>
          <w:rFonts w:ascii="Arial" w:hAnsi="Arial" w:cs="Arial"/>
          <w:color w:val="FF0000"/>
          <w:sz w:val="22"/>
          <w:szCs w:val="22"/>
        </w:rPr>
      </w:pPr>
    </w:p>
    <w:p w:rsidR="004B32C1" w:rsidRPr="00A85049" w:rsidRDefault="004B32C1" w:rsidP="004B32C1">
      <w:pPr>
        <w:ind w:left="363"/>
        <w:rPr>
          <w:rFonts w:ascii="Arial" w:hAnsi="Arial" w:cs="Arial"/>
          <w:b/>
          <w:sz w:val="22"/>
          <w:szCs w:val="22"/>
        </w:rPr>
      </w:pPr>
      <w:r w:rsidRPr="00A85049">
        <w:rPr>
          <w:rFonts w:ascii="Arial" w:hAnsi="Arial" w:cs="Arial"/>
          <w:b/>
          <w:sz w:val="22"/>
          <w:szCs w:val="22"/>
        </w:rPr>
        <w:t>Responsibilities</w:t>
      </w:r>
    </w:p>
    <w:p w:rsidR="007D4D21" w:rsidRPr="00A85049" w:rsidRDefault="007D4D21" w:rsidP="004B32C1">
      <w:pPr>
        <w:ind w:left="363"/>
        <w:rPr>
          <w:rFonts w:ascii="Arial" w:hAnsi="Arial" w:cs="Arial"/>
          <w:b/>
          <w:sz w:val="22"/>
          <w:szCs w:val="22"/>
        </w:rPr>
      </w:pPr>
    </w:p>
    <w:p w:rsidR="007D4D21" w:rsidRPr="00A85049" w:rsidRDefault="001308A0" w:rsidP="001308A0">
      <w:pPr>
        <w:pStyle w:val="ListParagraph"/>
        <w:numPr>
          <w:ilvl w:val="0"/>
          <w:numId w:val="4"/>
        </w:numPr>
        <w:rPr>
          <w:rFonts w:ascii="Arial" w:hAnsi="Arial" w:cs="Arial"/>
          <w:sz w:val="22"/>
          <w:szCs w:val="22"/>
        </w:rPr>
      </w:pPr>
      <w:r w:rsidRPr="00A85049">
        <w:rPr>
          <w:rFonts w:ascii="Arial" w:hAnsi="Arial" w:cs="Arial"/>
          <w:sz w:val="22"/>
          <w:szCs w:val="22"/>
        </w:rPr>
        <w:t xml:space="preserve">During teaching and learning sessions, the tutor/instructor/designated person in charge has immediate authority for </w:t>
      </w:r>
      <w:r w:rsidR="00F406E4" w:rsidRPr="00A85049">
        <w:rPr>
          <w:rFonts w:ascii="Arial" w:hAnsi="Arial" w:cs="Arial"/>
          <w:sz w:val="22"/>
          <w:szCs w:val="22"/>
        </w:rPr>
        <w:t>learner</w:t>
      </w:r>
      <w:r w:rsidRPr="00A85049">
        <w:rPr>
          <w:rFonts w:ascii="Arial" w:hAnsi="Arial" w:cs="Arial"/>
          <w:sz w:val="22"/>
          <w:szCs w:val="22"/>
        </w:rPr>
        <w:t xml:space="preserve"> discipline.</w:t>
      </w:r>
    </w:p>
    <w:p w:rsidR="00F406E4" w:rsidRPr="00A85049" w:rsidRDefault="00F406E4" w:rsidP="001308A0">
      <w:pPr>
        <w:pStyle w:val="ListParagraph"/>
        <w:numPr>
          <w:ilvl w:val="0"/>
          <w:numId w:val="4"/>
        </w:numPr>
        <w:rPr>
          <w:rFonts w:ascii="Arial" w:hAnsi="Arial" w:cs="Arial"/>
          <w:sz w:val="22"/>
          <w:szCs w:val="22"/>
        </w:rPr>
      </w:pPr>
      <w:r w:rsidRPr="00A85049">
        <w:rPr>
          <w:rFonts w:ascii="Arial" w:hAnsi="Arial" w:cs="Arial"/>
          <w:sz w:val="22"/>
          <w:szCs w:val="22"/>
        </w:rPr>
        <w:t xml:space="preserve">All staff </w:t>
      </w:r>
      <w:proofErr w:type="gramStart"/>
      <w:r w:rsidRPr="00A85049">
        <w:rPr>
          <w:rFonts w:ascii="Arial" w:hAnsi="Arial" w:cs="Arial"/>
          <w:sz w:val="22"/>
          <w:szCs w:val="22"/>
        </w:rPr>
        <w:t>have</w:t>
      </w:r>
      <w:proofErr w:type="gramEnd"/>
      <w:r w:rsidRPr="00A85049">
        <w:rPr>
          <w:rFonts w:ascii="Arial" w:hAnsi="Arial" w:cs="Arial"/>
          <w:sz w:val="22"/>
          <w:szCs w:val="22"/>
        </w:rPr>
        <w:t xml:space="preserve"> immediate authority to take action to maintain discipline in the common areas of the College including corridors, open access areas and areas serving food.</w:t>
      </w:r>
    </w:p>
    <w:p w:rsidR="00F406E4" w:rsidRDefault="00F406E4" w:rsidP="001308A0">
      <w:pPr>
        <w:pStyle w:val="ListParagraph"/>
        <w:numPr>
          <w:ilvl w:val="0"/>
          <w:numId w:val="4"/>
        </w:numPr>
        <w:rPr>
          <w:rFonts w:ascii="Arial" w:hAnsi="Arial" w:cs="Arial"/>
          <w:sz w:val="22"/>
          <w:szCs w:val="22"/>
        </w:rPr>
      </w:pPr>
      <w:r w:rsidRPr="00A85049">
        <w:rPr>
          <w:rFonts w:ascii="Arial" w:hAnsi="Arial" w:cs="Arial"/>
          <w:sz w:val="22"/>
          <w:szCs w:val="22"/>
        </w:rPr>
        <w:t xml:space="preserve">Any member of staff observing a learner behaving in a manner which could breach the Code of Conduct has the authority to challenge the learner and may warn them that his/her </w:t>
      </w:r>
      <w:r w:rsidR="001C0692" w:rsidRPr="00A85049">
        <w:rPr>
          <w:rFonts w:ascii="Arial" w:hAnsi="Arial" w:cs="Arial"/>
          <w:sz w:val="22"/>
          <w:szCs w:val="22"/>
        </w:rPr>
        <w:t>behaviour</w:t>
      </w:r>
      <w:r w:rsidRPr="00A85049">
        <w:rPr>
          <w:rFonts w:ascii="Arial" w:hAnsi="Arial" w:cs="Arial"/>
          <w:sz w:val="22"/>
          <w:szCs w:val="22"/>
        </w:rPr>
        <w:t xml:space="preserve"> is inappropriate.  </w:t>
      </w:r>
    </w:p>
    <w:p w:rsidR="00A7675F" w:rsidRPr="00A85049" w:rsidRDefault="00A7675F" w:rsidP="001308A0">
      <w:pPr>
        <w:pStyle w:val="ListParagraph"/>
        <w:numPr>
          <w:ilvl w:val="0"/>
          <w:numId w:val="4"/>
        </w:numPr>
        <w:rPr>
          <w:rFonts w:ascii="Arial" w:hAnsi="Arial" w:cs="Arial"/>
          <w:sz w:val="22"/>
          <w:szCs w:val="22"/>
        </w:rPr>
      </w:pPr>
      <w:r>
        <w:rPr>
          <w:rFonts w:ascii="Arial" w:hAnsi="Arial" w:cs="Arial"/>
          <w:sz w:val="22"/>
          <w:szCs w:val="22"/>
        </w:rPr>
        <w:t xml:space="preserve">All members of staff should ensure that learners are made aware and know where to find the College Code of Conduct and relevant policies, procedures and regulations during the induction period.   </w:t>
      </w:r>
    </w:p>
    <w:p w:rsidR="001308A0" w:rsidRPr="00A85049" w:rsidRDefault="00F406E4" w:rsidP="001308A0">
      <w:pPr>
        <w:pStyle w:val="ListParagraph"/>
        <w:numPr>
          <w:ilvl w:val="0"/>
          <w:numId w:val="4"/>
        </w:numPr>
        <w:rPr>
          <w:rFonts w:ascii="Arial" w:hAnsi="Arial" w:cs="Arial"/>
          <w:sz w:val="22"/>
          <w:szCs w:val="22"/>
        </w:rPr>
      </w:pPr>
      <w:r w:rsidRPr="00A85049">
        <w:rPr>
          <w:rFonts w:ascii="Arial" w:hAnsi="Arial" w:cs="Arial"/>
          <w:sz w:val="22"/>
          <w:szCs w:val="22"/>
        </w:rPr>
        <w:t xml:space="preserve">It is the responsibility of every individual learner to </w:t>
      </w:r>
      <w:r w:rsidR="008B5369" w:rsidRPr="00A85049">
        <w:rPr>
          <w:rFonts w:ascii="Arial" w:hAnsi="Arial" w:cs="Arial"/>
          <w:sz w:val="22"/>
          <w:szCs w:val="22"/>
        </w:rPr>
        <w:t>familiaris</w:t>
      </w:r>
      <w:r w:rsidRPr="00A85049">
        <w:rPr>
          <w:rFonts w:ascii="Arial" w:hAnsi="Arial" w:cs="Arial"/>
          <w:sz w:val="22"/>
          <w:szCs w:val="22"/>
        </w:rPr>
        <w:t>e themselves with the Code of Conduct</w:t>
      </w:r>
      <w:r w:rsidR="008B5369" w:rsidRPr="00A85049">
        <w:rPr>
          <w:rFonts w:ascii="Arial" w:hAnsi="Arial" w:cs="Arial"/>
          <w:sz w:val="22"/>
          <w:szCs w:val="22"/>
        </w:rPr>
        <w:t xml:space="preserve"> and relevant policies, procedures and regulations and comply with them.  Copies are available from </w:t>
      </w:r>
      <w:r w:rsidR="00CE6947" w:rsidRPr="00A85049">
        <w:rPr>
          <w:rFonts w:ascii="Arial" w:hAnsi="Arial" w:cs="Arial"/>
          <w:sz w:val="22"/>
          <w:szCs w:val="22"/>
        </w:rPr>
        <w:t>Advice &amp; Guidance</w:t>
      </w:r>
      <w:r w:rsidR="008B5369" w:rsidRPr="00A85049">
        <w:rPr>
          <w:rFonts w:ascii="Arial" w:hAnsi="Arial" w:cs="Arial"/>
          <w:sz w:val="22"/>
          <w:szCs w:val="22"/>
        </w:rPr>
        <w:t>.</w:t>
      </w:r>
      <w:r w:rsidRPr="00A85049">
        <w:rPr>
          <w:rFonts w:ascii="Arial" w:hAnsi="Arial" w:cs="Arial"/>
          <w:sz w:val="22"/>
          <w:szCs w:val="22"/>
        </w:rPr>
        <w:t xml:space="preserve">  </w:t>
      </w:r>
    </w:p>
    <w:p w:rsidR="001308A0" w:rsidRPr="00A85049" w:rsidRDefault="001308A0" w:rsidP="004B32C1">
      <w:pPr>
        <w:ind w:left="363"/>
        <w:rPr>
          <w:rFonts w:ascii="Arial" w:hAnsi="Arial" w:cs="Arial"/>
          <w:b/>
          <w:sz w:val="22"/>
          <w:szCs w:val="22"/>
        </w:rPr>
      </w:pPr>
    </w:p>
    <w:p w:rsidR="00EF413F" w:rsidRDefault="004A0B63" w:rsidP="00EF413F">
      <w:pPr>
        <w:ind w:firstLine="363"/>
        <w:rPr>
          <w:rFonts w:ascii="Arial" w:hAnsi="Arial" w:cs="Arial"/>
          <w:b/>
          <w:sz w:val="22"/>
          <w:szCs w:val="22"/>
        </w:rPr>
      </w:pPr>
      <w:proofErr w:type="spellStart"/>
      <w:r>
        <w:rPr>
          <w:rFonts w:ascii="Arial" w:hAnsi="Arial" w:cs="Arial"/>
          <w:b/>
          <w:sz w:val="22"/>
          <w:szCs w:val="22"/>
        </w:rPr>
        <w:t>ProMonitor</w:t>
      </w:r>
      <w:proofErr w:type="spellEnd"/>
      <w:r w:rsidR="00EF413F">
        <w:rPr>
          <w:rFonts w:ascii="Arial" w:hAnsi="Arial" w:cs="Arial"/>
          <w:b/>
          <w:sz w:val="22"/>
          <w:szCs w:val="22"/>
        </w:rPr>
        <w:t xml:space="preserve">  </w:t>
      </w:r>
    </w:p>
    <w:p w:rsidR="004A0B63" w:rsidRDefault="004A0B63" w:rsidP="00EF413F">
      <w:pPr>
        <w:ind w:firstLine="363"/>
        <w:rPr>
          <w:rFonts w:ascii="Arial" w:hAnsi="Arial" w:cs="Arial"/>
          <w:b/>
          <w:sz w:val="22"/>
          <w:szCs w:val="22"/>
        </w:rPr>
      </w:pPr>
    </w:p>
    <w:p w:rsidR="00EF413F" w:rsidRPr="004A0B63" w:rsidRDefault="00EF413F" w:rsidP="004A0B63">
      <w:pPr>
        <w:ind w:left="363"/>
        <w:rPr>
          <w:rFonts w:ascii="Arial" w:hAnsi="Arial" w:cs="Arial"/>
          <w:sz w:val="22"/>
          <w:szCs w:val="22"/>
        </w:rPr>
      </w:pPr>
      <w:r w:rsidRPr="004A0B63">
        <w:rPr>
          <w:rFonts w:ascii="Arial" w:hAnsi="Arial" w:cs="Arial"/>
          <w:sz w:val="22"/>
          <w:szCs w:val="22"/>
        </w:rPr>
        <w:t xml:space="preserve">To </w:t>
      </w:r>
      <w:r w:rsidR="004A0B63" w:rsidRPr="004A0B63">
        <w:rPr>
          <w:rFonts w:ascii="Arial" w:hAnsi="Arial" w:cs="Arial"/>
          <w:sz w:val="22"/>
          <w:szCs w:val="22"/>
        </w:rPr>
        <w:t>monitor</w:t>
      </w:r>
      <w:r w:rsidRPr="004A0B63">
        <w:rPr>
          <w:rFonts w:ascii="Arial" w:hAnsi="Arial" w:cs="Arial"/>
          <w:sz w:val="22"/>
          <w:szCs w:val="22"/>
        </w:rPr>
        <w:t xml:space="preserve"> learner </w:t>
      </w:r>
      <w:r w:rsidR="004A0B63" w:rsidRPr="004A0B63">
        <w:rPr>
          <w:rFonts w:ascii="Arial" w:hAnsi="Arial" w:cs="Arial"/>
          <w:sz w:val="22"/>
          <w:szCs w:val="22"/>
        </w:rPr>
        <w:t>behaviour</w:t>
      </w:r>
      <w:r w:rsidRPr="004A0B63">
        <w:rPr>
          <w:rFonts w:ascii="Arial" w:hAnsi="Arial" w:cs="Arial"/>
          <w:sz w:val="22"/>
          <w:szCs w:val="22"/>
        </w:rPr>
        <w:t>, some of the disciplinary activi</w:t>
      </w:r>
      <w:r w:rsidR="004A0B63" w:rsidRPr="004A0B63">
        <w:rPr>
          <w:rFonts w:ascii="Arial" w:hAnsi="Arial" w:cs="Arial"/>
          <w:sz w:val="22"/>
          <w:szCs w:val="22"/>
        </w:rPr>
        <w:t>ti</w:t>
      </w:r>
      <w:r w:rsidRPr="004A0B63">
        <w:rPr>
          <w:rFonts w:ascii="Arial" w:hAnsi="Arial" w:cs="Arial"/>
          <w:sz w:val="22"/>
          <w:szCs w:val="22"/>
        </w:rPr>
        <w:t xml:space="preserve">es are recorded in </w:t>
      </w:r>
      <w:r w:rsidR="004A0B63" w:rsidRPr="004A0B63">
        <w:rPr>
          <w:rFonts w:ascii="Arial" w:hAnsi="Arial" w:cs="Arial"/>
          <w:sz w:val="22"/>
          <w:szCs w:val="22"/>
        </w:rPr>
        <w:t xml:space="preserve">the ILP section in </w:t>
      </w:r>
      <w:proofErr w:type="spellStart"/>
      <w:r w:rsidR="004A0B63" w:rsidRPr="004A0B63">
        <w:rPr>
          <w:rFonts w:ascii="Arial" w:hAnsi="Arial" w:cs="Arial"/>
          <w:sz w:val="22"/>
          <w:szCs w:val="22"/>
        </w:rPr>
        <w:t>ProMonitor</w:t>
      </w:r>
      <w:proofErr w:type="spellEnd"/>
      <w:r w:rsidR="004A0B63" w:rsidRPr="004A0B63">
        <w:rPr>
          <w:rFonts w:ascii="Arial" w:hAnsi="Arial" w:cs="Arial"/>
          <w:sz w:val="22"/>
          <w:szCs w:val="22"/>
        </w:rPr>
        <w:t xml:space="preserve">. For further guidance see </w:t>
      </w:r>
      <w:r w:rsidRPr="004A0B63">
        <w:rPr>
          <w:rFonts w:ascii="Arial" w:hAnsi="Arial" w:cs="Arial"/>
          <w:sz w:val="22"/>
          <w:szCs w:val="22"/>
        </w:rPr>
        <w:t xml:space="preserve">QAF 1.04P– Guidance on the use of </w:t>
      </w:r>
      <w:proofErr w:type="spellStart"/>
      <w:r w:rsidRPr="004A0B63">
        <w:rPr>
          <w:rFonts w:ascii="Arial" w:hAnsi="Arial" w:cs="Arial"/>
          <w:sz w:val="22"/>
          <w:szCs w:val="22"/>
        </w:rPr>
        <w:t>ProMonitor</w:t>
      </w:r>
      <w:proofErr w:type="spellEnd"/>
      <w:r w:rsidR="004A0B63">
        <w:rPr>
          <w:rFonts w:ascii="Arial" w:hAnsi="Arial" w:cs="Arial"/>
          <w:sz w:val="22"/>
          <w:szCs w:val="22"/>
        </w:rPr>
        <w:t>.</w:t>
      </w:r>
    </w:p>
    <w:p w:rsidR="004A0B63" w:rsidRDefault="004A0B63" w:rsidP="00860F0B">
      <w:pPr>
        <w:ind w:left="363"/>
        <w:rPr>
          <w:rFonts w:ascii="Arial" w:hAnsi="Arial" w:cs="Arial"/>
          <w:b/>
          <w:sz w:val="22"/>
          <w:szCs w:val="22"/>
        </w:rPr>
      </w:pPr>
    </w:p>
    <w:p w:rsidR="00860F0B" w:rsidRPr="00A85049" w:rsidRDefault="00860F0B" w:rsidP="00860F0B">
      <w:pPr>
        <w:ind w:left="363"/>
        <w:rPr>
          <w:rFonts w:ascii="Arial" w:hAnsi="Arial" w:cs="Arial"/>
          <w:sz w:val="22"/>
          <w:szCs w:val="22"/>
        </w:rPr>
      </w:pPr>
      <w:r w:rsidRPr="00A85049">
        <w:rPr>
          <w:rFonts w:ascii="Arial" w:hAnsi="Arial" w:cs="Arial"/>
          <w:b/>
          <w:sz w:val="22"/>
          <w:szCs w:val="22"/>
        </w:rPr>
        <w:lastRenderedPageBreak/>
        <w:t>Potential impact on Equality</w:t>
      </w:r>
      <w:r w:rsidR="00A7675F">
        <w:rPr>
          <w:rFonts w:ascii="Arial" w:hAnsi="Arial" w:cs="Arial"/>
          <w:b/>
          <w:sz w:val="22"/>
          <w:szCs w:val="22"/>
        </w:rPr>
        <w:t xml:space="preserve">, </w:t>
      </w:r>
      <w:r w:rsidRPr="00A85049">
        <w:rPr>
          <w:rFonts w:ascii="Arial" w:hAnsi="Arial" w:cs="Arial"/>
          <w:b/>
          <w:sz w:val="22"/>
          <w:szCs w:val="22"/>
        </w:rPr>
        <w:t>Diversity</w:t>
      </w:r>
      <w:r w:rsidR="00A7675F">
        <w:rPr>
          <w:rFonts w:ascii="Arial" w:hAnsi="Arial" w:cs="Arial"/>
          <w:b/>
          <w:sz w:val="22"/>
          <w:szCs w:val="22"/>
        </w:rPr>
        <w:t xml:space="preserve"> and Inclusivity</w:t>
      </w:r>
    </w:p>
    <w:p w:rsidR="00AF133B" w:rsidRDefault="00AF133B" w:rsidP="00AF133B"/>
    <w:p w:rsidR="00AF133B" w:rsidRPr="00AF133B" w:rsidRDefault="00AF133B" w:rsidP="00AF133B">
      <w:pPr>
        <w:ind w:left="363"/>
        <w:rPr>
          <w:rFonts w:ascii="Arial" w:hAnsi="Arial" w:cs="Arial"/>
          <w:sz w:val="22"/>
          <w:szCs w:val="22"/>
        </w:rPr>
      </w:pPr>
      <w:r w:rsidRPr="00AF133B">
        <w:rPr>
          <w:rFonts w:ascii="Arial" w:hAnsi="Arial" w:cs="Arial"/>
          <w:sz w:val="22"/>
          <w:szCs w:val="22"/>
        </w:rPr>
        <w:t>This policy document has been reviewed by the Equality</w:t>
      </w:r>
      <w:r w:rsidR="00A7675F">
        <w:rPr>
          <w:rFonts w:ascii="Arial" w:hAnsi="Arial" w:cs="Arial"/>
          <w:sz w:val="22"/>
          <w:szCs w:val="22"/>
        </w:rPr>
        <w:t>,</w:t>
      </w:r>
      <w:r w:rsidRPr="00AF133B">
        <w:rPr>
          <w:rFonts w:ascii="Arial" w:hAnsi="Arial" w:cs="Arial"/>
          <w:sz w:val="22"/>
          <w:szCs w:val="22"/>
        </w:rPr>
        <w:t xml:space="preserve"> Diversity</w:t>
      </w:r>
      <w:r w:rsidR="00A7675F">
        <w:rPr>
          <w:rFonts w:ascii="Arial" w:hAnsi="Arial" w:cs="Arial"/>
          <w:sz w:val="22"/>
          <w:szCs w:val="22"/>
        </w:rPr>
        <w:t xml:space="preserve"> and Inclusivity</w:t>
      </w:r>
      <w:r w:rsidRPr="00AF133B">
        <w:rPr>
          <w:rFonts w:ascii="Arial" w:hAnsi="Arial" w:cs="Arial"/>
          <w:sz w:val="22"/>
          <w:szCs w:val="22"/>
        </w:rPr>
        <w:t xml:space="preserve"> Coordinator to ensure that it does not negatively impact upon any individual</w:t>
      </w:r>
      <w:r w:rsidR="00436952">
        <w:rPr>
          <w:rFonts w:ascii="Arial" w:hAnsi="Arial" w:cs="Arial"/>
          <w:sz w:val="22"/>
          <w:szCs w:val="22"/>
        </w:rPr>
        <w:t xml:space="preserve">. </w:t>
      </w:r>
      <w:r w:rsidRPr="00AF133B">
        <w:rPr>
          <w:rFonts w:ascii="Arial" w:hAnsi="Arial" w:cs="Arial"/>
          <w:sz w:val="22"/>
          <w:szCs w:val="22"/>
        </w:rPr>
        <w:t xml:space="preserve">All College policies seek to actively promote inclusion of all learners. </w:t>
      </w:r>
      <w:r>
        <w:rPr>
          <w:rFonts w:ascii="Arial" w:hAnsi="Arial" w:cs="Arial"/>
          <w:sz w:val="22"/>
          <w:szCs w:val="22"/>
        </w:rPr>
        <w:t xml:space="preserve">This policy includes rigorous measures to ensure fairness for all and that any incidents of misconduct are conducted </w:t>
      </w:r>
      <w:r w:rsidR="00436952">
        <w:rPr>
          <w:rFonts w:ascii="Arial" w:hAnsi="Arial" w:cs="Arial"/>
          <w:sz w:val="22"/>
          <w:szCs w:val="22"/>
        </w:rPr>
        <w:t>without bias. It ensures both the</w:t>
      </w:r>
      <w:r w:rsidR="00436952" w:rsidRPr="00A85049">
        <w:rPr>
          <w:rFonts w:ascii="Arial" w:hAnsi="Arial" w:cs="Arial"/>
          <w:sz w:val="22"/>
          <w:szCs w:val="22"/>
        </w:rPr>
        <w:t xml:space="preserve"> learner</w:t>
      </w:r>
      <w:r w:rsidR="00436952">
        <w:rPr>
          <w:rFonts w:ascii="Arial" w:hAnsi="Arial" w:cs="Arial"/>
          <w:sz w:val="22"/>
          <w:szCs w:val="22"/>
        </w:rPr>
        <w:t xml:space="preserve">’s </w:t>
      </w:r>
      <w:r w:rsidR="00436952" w:rsidRPr="00A85049">
        <w:rPr>
          <w:rFonts w:ascii="Arial" w:hAnsi="Arial" w:cs="Arial"/>
          <w:sz w:val="22"/>
          <w:szCs w:val="22"/>
        </w:rPr>
        <w:t>right to learn</w:t>
      </w:r>
      <w:r w:rsidR="00436952">
        <w:rPr>
          <w:rFonts w:ascii="Arial" w:hAnsi="Arial" w:cs="Arial"/>
          <w:sz w:val="22"/>
          <w:szCs w:val="22"/>
        </w:rPr>
        <w:t xml:space="preserve"> and staff’s right to work</w:t>
      </w:r>
      <w:r w:rsidR="00436952" w:rsidRPr="00A85049">
        <w:rPr>
          <w:rFonts w:ascii="Arial" w:hAnsi="Arial" w:cs="Arial"/>
          <w:sz w:val="22"/>
          <w:szCs w:val="22"/>
        </w:rPr>
        <w:t xml:space="preserve"> in a safe, secure and respectful environment</w:t>
      </w:r>
      <w:r w:rsidR="00436952">
        <w:rPr>
          <w:rFonts w:ascii="Arial" w:hAnsi="Arial" w:cs="Arial"/>
          <w:sz w:val="22"/>
          <w:szCs w:val="22"/>
        </w:rPr>
        <w:t xml:space="preserve"> are met regardless of any protected characteristic.</w:t>
      </w:r>
    </w:p>
    <w:p w:rsidR="00AF133B" w:rsidRDefault="00AF133B" w:rsidP="00AF133B">
      <w:pPr>
        <w:ind w:left="720"/>
      </w:pPr>
    </w:p>
    <w:p w:rsidR="00860F0B" w:rsidRPr="00A85049" w:rsidRDefault="00860F0B" w:rsidP="004B32C1">
      <w:pPr>
        <w:ind w:left="363"/>
        <w:rPr>
          <w:rFonts w:ascii="Arial" w:hAnsi="Arial" w:cs="Arial"/>
          <w:b/>
          <w:sz w:val="22"/>
          <w:szCs w:val="22"/>
        </w:rPr>
      </w:pPr>
    </w:p>
    <w:p w:rsidR="00E07BBF" w:rsidRPr="00A85049" w:rsidRDefault="00E07BBF" w:rsidP="004B32C1">
      <w:pPr>
        <w:ind w:left="363"/>
        <w:rPr>
          <w:rFonts w:ascii="Arial" w:hAnsi="Arial" w:cs="Arial"/>
          <w:b/>
          <w:sz w:val="22"/>
          <w:szCs w:val="22"/>
        </w:rPr>
      </w:pPr>
      <w:r w:rsidRPr="00A85049">
        <w:rPr>
          <w:rFonts w:ascii="Arial" w:hAnsi="Arial" w:cs="Arial"/>
          <w:b/>
          <w:sz w:val="22"/>
          <w:szCs w:val="22"/>
        </w:rPr>
        <w:t>Definition of Unacceptable Conduct</w:t>
      </w:r>
    </w:p>
    <w:p w:rsidR="00E07BBF" w:rsidRPr="00A85049" w:rsidRDefault="00E07BBF" w:rsidP="004B32C1">
      <w:pPr>
        <w:ind w:left="363"/>
        <w:rPr>
          <w:rFonts w:ascii="Arial" w:hAnsi="Arial" w:cs="Arial"/>
          <w:b/>
          <w:sz w:val="22"/>
          <w:szCs w:val="22"/>
        </w:rPr>
      </w:pPr>
    </w:p>
    <w:p w:rsidR="00E07BBF" w:rsidRPr="00A85049" w:rsidRDefault="00CE6947" w:rsidP="00E07BBF">
      <w:pPr>
        <w:ind w:left="363"/>
        <w:rPr>
          <w:rFonts w:ascii="Arial" w:hAnsi="Arial" w:cs="Arial"/>
          <w:bCs/>
          <w:iCs/>
          <w:sz w:val="22"/>
          <w:szCs w:val="22"/>
        </w:rPr>
      </w:pPr>
      <w:r w:rsidRPr="00A85049">
        <w:rPr>
          <w:rFonts w:ascii="Arial" w:hAnsi="Arial" w:cs="Arial"/>
          <w:sz w:val="22"/>
          <w:szCs w:val="22"/>
        </w:rPr>
        <w:t>Unacceptable conduct is a</w:t>
      </w:r>
      <w:r w:rsidR="00E07BBF" w:rsidRPr="00A85049">
        <w:rPr>
          <w:rFonts w:ascii="Arial" w:hAnsi="Arial" w:cs="Arial"/>
          <w:sz w:val="22"/>
          <w:szCs w:val="22"/>
        </w:rPr>
        <w:t xml:space="preserve">ny academic or non-academic conduct which adversely interferes with teaching and </w:t>
      </w:r>
      <w:proofErr w:type="gramStart"/>
      <w:r w:rsidR="00815017" w:rsidRPr="00A85049">
        <w:rPr>
          <w:rFonts w:ascii="Arial" w:hAnsi="Arial" w:cs="Arial"/>
          <w:sz w:val="22"/>
          <w:szCs w:val="22"/>
        </w:rPr>
        <w:t>learning</w:t>
      </w:r>
      <w:r w:rsidR="00815017">
        <w:rPr>
          <w:rFonts w:ascii="Arial" w:hAnsi="Arial" w:cs="Arial"/>
          <w:sz w:val="22"/>
          <w:szCs w:val="22"/>
        </w:rPr>
        <w:t>,</w:t>
      </w:r>
      <w:proofErr w:type="gramEnd"/>
      <w:r w:rsidR="00E07BBF" w:rsidRPr="00A85049">
        <w:rPr>
          <w:rFonts w:ascii="Arial" w:hAnsi="Arial" w:cs="Arial"/>
          <w:sz w:val="22"/>
          <w:szCs w:val="22"/>
        </w:rPr>
        <w:t xml:space="preserve"> is disrespectful to other members of the College community or College property or breaches the College Code of Conduct</w:t>
      </w:r>
      <w:r w:rsidR="00E07BBF" w:rsidRPr="00A85049">
        <w:rPr>
          <w:rFonts w:ascii="Arial" w:hAnsi="Arial" w:cs="Arial"/>
          <w:bCs/>
          <w:iCs/>
          <w:sz w:val="22"/>
          <w:szCs w:val="22"/>
        </w:rPr>
        <w:t>. This policy covers all learner activities such as work placements, trips and visits and other enrichment activities.</w:t>
      </w:r>
    </w:p>
    <w:p w:rsidR="00322BDC" w:rsidRPr="00A85049" w:rsidRDefault="00322BDC" w:rsidP="00E07BBF">
      <w:pPr>
        <w:ind w:left="363"/>
        <w:rPr>
          <w:rFonts w:ascii="Arial" w:hAnsi="Arial" w:cs="Arial"/>
          <w:bCs/>
          <w:iCs/>
          <w:sz w:val="22"/>
          <w:szCs w:val="22"/>
        </w:rPr>
      </w:pPr>
    </w:p>
    <w:p w:rsidR="00322BDC" w:rsidRPr="00EA4DB7" w:rsidRDefault="00322BDC" w:rsidP="00322BDC">
      <w:pPr>
        <w:ind w:left="363"/>
        <w:rPr>
          <w:rFonts w:ascii="Arial" w:hAnsi="Arial" w:cs="Arial"/>
          <w:sz w:val="22"/>
          <w:szCs w:val="22"/>
        </w:rPr>
      </w:pPr>
      <w:r w:rsidRPr="00EA4DB7">
        <w:rPr>
          <w:rFonts w:ascii="Arial" w:hAnsi="Arial" w:cs="Arial"/>
          <w:sz w:val="22"/>
          <w:szCs w:val="22"/>
        </w:rPr>
        <w:t xml:space="preserve">This policy details the disciplinary procedure to deal with learners whose behaviour falls outside acceptable standards.  If the cause for concern relates to a learners health and general wellbeing, the Fitness to Study Policy may be more appropriate.  </w:t>
      </w:r>
      <w:r w:rsidR="00DB572A" w:rsidRPr="00EA4DB7">
        <w:rPr>
          <w:rFonts w:ascii="Arial" w:hAnsi="Arial" w:cs="Arial"/>
          <w:sz w:val="22"/>
          <w:szCs w:val="22"/>
        </w:rPr>
        <w:t xml:space="preserve">As a </w:t>
      </w:r>
      <w:r w:rsidRPr="00EA4DB7">
        <w:rPr>
          <w:rFonts w:ascii="Arial" w:hAnsi="Arial" w:cs="Arial"/>
          <w:sz w:val="22"/>
          <w:szCs w:val="22"/>
        </w:rPr>
        <w:t>general</w:t>
      </w:r>
      <w:r w:rsidR="00DB572A" w:rsidRPr="00EA4DB7">
        <w:rPr>
          <w:rFonts w:ascii="Arial" w:hAnsi="Arial" w:cs="Arial"/>
          <w:sz w:val="22"/>
          <w:szCs w:val="22"/>
        </w:rPr>
        <w:t xml:space="preserve"> rule</w:t>
      </w:r>
      <w:r w:rsidRPr="00EA4DB7">
        <w:rPr>
          <w:rFonts w:ascii="Arial" w:hAnsi="Arial" w:cs="Arial"/>
          <w:sz w:val="22"/>
          <w:szCs w:val="22"/>
        </w:rPr>
        <w:t>, if the behaviour or conduct is ‘</w:t>
      </w:r>
      <w:r w:rsidR="00EA4DB7" w:rsidRPr="00EA4DB7">
        <w:rPr>
          <w:rFonts w:ascii="Arial" w:hAnsi="Arial" w:cs="Arial"/>
          <w:sz w:val="22"/>
          <w:szCs w:val="22"/>
        </w:rPr>
        <w:t>deliberate</w:t>
      </w:r>
      <w:r w:rsidRPr="00EA4DB7">
        <w:rPr>
          <w:rFonts w:ascii="Arial" w:hAnsi="Arial" w:cs="Arial"/>
          <w:sz w:val="22"/>
          <w:szCs w:val="22"/>
        </w:rPr>
        <w:t>’, it is probably more appropriate to enforce the Disciplinary Policy.  If the learner displays signs of ‘an inability to’ or is ‘unable to’ change their behaviour or conduct, the most appropriate course of action is likely to be the Fitness to Study Policy.</w:t>
      </w:r>
    </w:p>
    <w:p w:rsidR="00322BDC" w:rsidRPr="00EA4DB7" w:rsidRDefault="00322BDC" w:rsidP="00322BDC">
      <w:pPr>
        <w:ind w:left="363"/>
        <w:rPr>
          <w:rFonts w:ascii="Arial" w:hAnsi="Arial" w:cs="Arial"/>
          <w:sz w:val="22"/>
          <w:szCs w:val="22"/>
        </w:rPr>
      </w:pPr>
    </w:p>
    <w:p w:rsidR="000E1DA1" w:rsidRPr="00A85049" w:rsidRDefault="00322BDC" w:rsidP="000E1DA1">
      <w:pPr>
        <w:ind w:left="363"/>
        <w:rPr>
          <w:rFonts w:ascii="Arial" w:hAnsi="Arial" w:cs="Arial"/>
          <w:sz w:val="22"/>
          <w:szCs w:val="22"/>
        </w:rPr>
      </w:pPr>
      <w:r w:rsidRPr="00A85049">
        <w:rPr>
          <w:rFonts w:ascii="Arial" w:hAnsi="Arial" w:cs="Arial"/>
          <w:sz w:val="22"/>
          <w:szCs w:val="22"/>
        </w:rPr>
        <w:t>If a criminal offence has been committed the College may choose to involve the police</w:t>
      </w:r>
      <w:r w:rsidR="000E1DA1">
        <w:rPr>
          <w:rFonts w:ascii="Arial" w:hAnsi="Arial" w:cs="Arial"/>
          <w:sz w:val="22"/>
          <w:szCs w:val="22"/>
        </w:rPr>
        <w:t xml:space="preserve">.  They should contact the </w:t>
      </w:r>
      <w:r w:rsidR="000E1DA1" w:rsidRPr="000E1DA1">
        <w:rPr>
          <w:rFonts w:ascii="Arial" w:hAnsi="Arial" w:cs="Arial"/>
          <w:sz w:val="22"/>
          <w:szCs w:val="22"/>
        </w:rPr>
        <w:t xml:space="preserve">Security Team who will do this on </w:t>
      </w:r>
      <w:r w:rsidR="000E1DA1">
        <w:rPr>
          <w:rFonts w:ascii="Arial" w:hAnsi="Arial" w:cs="Arial"/>
          <w:sz w:val="22"/>
          <w:szCs w:val="22"/>
        </w:rPr>
        <w:t xml:space="preserve">their </w:t>
      </w:r>
      <w:r w:rsidR="000E1DA1" w:rsidRPr="000E1DA1">
        <w:rPr>
          <w:rFonts w:ascii="Arial" w:hAnsi="Arial" w:cs="Arial"/>
          <w:sz w:val="22"/>
          <w:szCs w:val="22"/>
        </w:rPr>
        <w:t>behalf.</w:t>
      </w:r>
      <w:r w:rsidR="000E1DA1">
        <w:rPr>
          <w:rFonts w:ascii="Arial" w:hAnsi="Arial" w:cs="Arial"/>
          <w:sz w:val="22"/>
          <w:szCs w:val="22"/>
        </w:rPr>
        <w:t xml:space="preserve">  In certain circumstances, Advice &amp; Guidance may advise the victim to contact the police directly.  Advice &amp; Guidance are available to </w:t>
      </w:r>
      <w:proofErr w:type="gramStart"/>
      <w:r w:rsidR="000E1DA1">
        <w:rPr>
          <w:rFonts w:ascii="Arial" w:hAnsi="Arial" w:cs="Arial"/>
          <w:sz w:val="22"/>
          <w:szCs w:val="22"/>
        </w:rPr>
        <w:t>advise</w:t>
      </w:r>
      <w:proofErr w:type="gramEnd"/>
      <w:r w:rsidR="000E1DA1">
        <w:rPr>
          <w:rFonts w:ascii="Arial" w:hAnsi="Arial" w:cs="Arial"/>
          <w:sz w:val="22"/>
          <w:szCs w:val="22"/>
        </w:rPr>
        <w:t xml:space="preserve"> in all cases involving the police.</w:t>
      </w:r>
    </w:p>
    <w:p w:rsidR="000E1DA1" w:rsidRDefault="000E1DA1" w:rsidP="007E1BFD">
      <w:pPr>
        <w:ind w:left="363"/>
        <w:rPr>
          <w:rFonts w:ascii="Arial" w:hAnsi="Arial" w:cs="Arial"/>
          <w:bCs/>
          <w:iCs/>
          <w:sz w:val="22"/>
          <w:szCs w:val="22"/>
        </w:rPr>
      </w:pPr>
    </w:p>
    <w:p w:rsidR="007E1BFD" w:rsidRPr="00A85049" w:rsidRDefault="007E1BFD" w:rsidP="007E1BFD">
      <w:pPr>
        <w:ind w:left="363"/>
        <w:rPr>
          <w:rFonts w:ascii="Arial" w:hAnsi="Arial" w:cs="Arial"/>
          <w:bCs/>
          <w:iCs/>
          <w:sz w:val="22"/>
          <w:szCs w:val="22"/>
        </w:rPr>
      </w:pPr>
      <w:r w:rsidRPr="00A85049">
        <w:rPr>
          <w:rFonts w:ascii="Arial" w:hAnsi="Arial" w:cs="Arial"/>
          <w:bCs/>
          <w:iCs/>
          <w:sz w:val="22"/>
          <w:szCs w:val="22"/>
        </w:rPr>
        <w:t>The following list shows examples of unacceptable conduct and the most appropriate stage of the disciplinary proce</w:t>
      </w:r>
      <w:r w:rsidR="00C7251C">
        <w:rPr>
          <w:rFonts w:ascii="Arial" w:hAnsi="Arial" w:cs="Arial"/>
          <w:bCs/>
          <w:iCs/>
          <w:sz w:val="22"/>
          <w:szCs w:val="22"/>
        </w:rPr>
        <w:t>ss</w:t>
      </w:r>
      <w:r w:rsidRPr="00A85049">
        <w:rPr>
          <w:rFonts w:ascii="Arial" w:hAnsi="Arial" w:cs="Arial"/>
          <w:bCs/>
          <w:iCs/>
          <w:sz w:val="22"/>
          <w:szCs w:val="22"/>
        </w:rPr>
        <w:t xml:space="preserve">.  The list is neither exhaustive nor exclusive and in some cases it may be appropriate to enforce a different stage of the disciplinary process from the examples listed.    </w:t>
      </w:r>
    </w:p>
    <w:p w:rsidR="007E1BFD" w:rsidRPr="00A85049" w:rsidRDefault="007E1BFD" w:rsidP="007E1BFD">
      <w:pPr>
        <w:ind w:left="363"/>
        <w:rPr>
          <w:rFonts w:ascii="Arial" w:hAnsi="Arial" w:cs="Arial"/>
          <w:bCs/>
          <w:iCs/>
          <w:sz w:val="22"/>
          <w:szCs w:val="22"/>
        </w:rPr>
      </w:pPr>
    </w:p>
    <w:p w:rsidR="007E1BFD" w:rsidRPr="00A85049" w:rsidRDefault="007E1BFD" w:rsidP="007E1BFD">
      <w:pPr>
        <w:ind w:left="363"/>
        <w:rPr>
          <w:rFonts w:ascii="Arial" w:hAnsi="Arial" w:cs="Arial"/>
          <w:b/>
          <w:bCs/>
          <w:iCs/>
          <w:sz w:val="22"/>
          <w:szCs w:val="22"/>
        </w:rPr>
      </w:pPr>
      <w:r w:rsidRPr="00A85049">
        <w:rPr>
          <w:rFonts w:ascii="Arial" w:hAnsi="Arial" w:cs="Arial"/>
          <w:b/>
          <w:bCs/>
          <w:iCs/>
          <w:sz w:val="22"/>
          <w:szCs w:val="22"/>
        </w:rPr>
        <w:t>Stage 1 &amp; 2 – Minor Misconduct</w:t>
      </w:r>
    </w:p>
    <w:p w:rsidR="007E1BFD" w:rsidRPr="00A85049" w:rsidRDefault="007E1BFD" w:rsidP="007E1BFD">
      <w:pPr>
        <w:pStyle w:val="ListParagraph"/>
        <w:numPr>
          <w:ilvl w:val="0"/>
          <w:numId w:val="39"/>
        </w:numPr>
        <w:tabs>
          <w:tab w:val="left" w:pos="671"/>
        </w:tabs>
        <w:rPr>
          <w:rFonts w:ascii="Arial" w:hAnsi="Arial" w:cs="Arial"/>
          <w:sz w:val="22"/>
          <w:szCs w:val="22"/>
        </w:rPr>
      </w:pPr>
      <w:r w:rsidRPr="00A85049">
        <w:rPr>
          <w:rFonts w:ascii="Arial" w:hAnsi="Arial" w:cs="Arial"/>
          <w:sz w:val="22"/>
          <w:szCs w:val="22"/>
        </w:rPr>
        <w:t>Poor attendance</w:t>
      </w:r>
    </w:p>
    <w:p w:rsidR="007E1BFD" w:rsidRPr="00A85049" w:rsidRDefault="007E1BFD" w:rsidP="007E1BFD">
      <w:pPr>
        <w:pStyle w:val="ListParagraph"/>
        <w:numPr>
          <w:ilvl w:val="0"/>
          <w:numId w:val="39"/>
        </w:numPr>
        <w:tabs>
          <w:tab w:val="left" w:pos="671"/>
        </w:tabs>
        <w:rPr>
          <w:rFonts w:ascii="Arial" w:hAnsi="Arial" w:cs="Arial"/>
          <w:sz w:val="22"/>
          <w:szCs w:val="22"/>
        </w:rPr>
      </w:pPr>
      <w:r w:rsidRPr="00A85049">
        <w:rPr>
          <w:rFonts w:ascii="Arial" w:hAnsi="Arial" w:cs="Arial"/>
          <w:sz w:val="22"/>
          <w:szCs w:val="22"/>
        </w:rPr>
        <w:t xml:space="preserve">Where absence is not notified or reasonably explained </w:t>
      </w:r>
    </w:p>
    <w:p w:rsidR="007E1BFD" w:rsidRPr="00A85049" w:rsidRDefault="007E1BFD" w:rsidP="007E1BFD">
      <w:pPr>
        <w:pStyle w:val="ListParagraph"/>
        <w:numPr>
          <w:ilvl w:val="0"/>
          <w:numId w:val="39"/>
        </w:numPr>
        <w:tabs>
          <w:tab w:val="left" w:pos="671"/>
        </w:tabs>
        <w:rPr>
          <w:rFonts w:ascii="Arial" w:hAnsi="Arial" w:cs="Arial"/>
          <w:sz w:val="22"/>
          <w:szCs w:val="22"/>
        </w:rPr>
      </w:pPr>
      <w:r w:rsidRPr="00A85049">
        <w:rPr>
          <w:rFonts w:ascii="Arial" w:hAnsi="Arial" w:cs="Arial"/>
          <w:sz w:val="22"/>
          <w:szCs w:val="22"/>
        </w:rPr>
        <w:t xml:space="preserve">Poor punctuality </w:t>
      </w:r>
    </w:p>
    <w:p w:rsidR="007E1BFD" w:rsidRPr="00A85049" w:rsidRDefault="007E1BFD" w:rsidP="007E1BFD">
      <w:pPr>
        <w:pStyle w:val="ListParagraph"/>
        <w:numPr>
          <w:ilvl w:val="0"/>
          <w:numId w:val="39"/>
        </w:numPr>
        <w:tabs>
          <w:tab w:val="left" w:pos="671"/>
        </w:tabs>
        <w:rPr>
          <w:rFonts w:ascii="Arial" w:hAnsi="Arial" w:cs="Arial"/>
          <w:sz w:val="22"/>
          <w:szCs w:val="22"/>
        </w:rPr>
      </w:pPr>
      <w:r w:rsidRPr="00A85049">
        <w:rPr>
          <w:rFonts w:ascii="Arial" w:hAnsi="Arial" w:cs="Arial"/>
          <w:sz w:val="22"/>
          <w:szCs w:val="22"/>
        </w:rPr>
        <w:t xml:space="preserve">Late or non-submission of course related work/assignments </w:t>
      </w:r>
    </w:p>
    <w:p w:rsidR="007E1BFD" w:rsidRPr="00A85049" w:rsidRDefault="007E1BFD" w:rsidP="007E1BFD">
      <w:pPr>
        <w:pStyle w:val="ListParagraph"/>
        <w:numPr>
          <w:ilvl w:val="0"/>
          <w:numId w:val="39"/>
        </w:numPr>
        <w:tabs>
          <w:tab w:val="left" w:pos="671"/>
        </w:tabs>
        <w:rPr>
          <w:rFonts w:ascii="Arial" w:hAnsi="Arial" w:cs="Arial"/>
          <w:sz w:val="22"/>
          <w:szCs w:val="22"/>
        </w:rPr>
      </w:pPr>
      <w:r w:rsidRPr="00A85049">
        <w:rPr>
          <w:rFonts w:ascii="Arial" w:hAnsi="Arial" w:cs="Arial"/>
          <w:sz w:val="22"/>
          <w:szCs w:val="22"/>
        </w:rPr>
        <w:t>Disrupting the learning of others either in class or around the College</w:t>
      </w:r>
    </w:p>
    <w:p w:rsidR="007E1BFD" w:rsidRPr="00A85049" w:rsidRDefault="007E1BFD" w:rsidP="007E1BFD">
      <w:pPr>
        <w:pStyle w:val="ListParagraph"/>
        <w:numPr>
          <w:ilvl w:val="0"/>
          <w:numId w:val="39"/>
        </w:numPr>
        <w:tabs>
          <w:tab w:val="left" w:pos="671"/>
        </w:tabs>
        <w:rPr>
          <w:rFonts w:ascii="Arial" w:hAnsi="Arial" w:cs="Arial"/>
          <w:sz w:val="22"/>
          <w:szCs w:val="22"/>
        </w:rPr>
      </w:pPr>
      <w:r w:rsidRPr="00A85049">
        <w:rPr>
          <w:rFonts w:ascii="Arial" w:hAnsi="Arial" w:cs="Arial"/>
          <w:sz w:val="22"/>
          <w:szCs w:val="22"/>
        </w:rPr>
        <w:t>Minor cases of academic misconduct (refer to Learner Academic Misconduct Policy)</w:t>
      </w:r>
    </w:p>
    <w:p w:rsidR="007E1BFD" w:rsidRPr="00A85049" w:rsidRDefault="007E1BFD" w:rsidP="007E1BFD">
      <w:pPr>
        <w:pStyle w:val="ListParagraph"/>
        <w:numPr>
          <w:ilvl w:val="0"/>
          <w:numId w:val="39"/>
        </w:numPr>
        <w:tabs>
          <w:tab w:val="left" w:pos="671"/>
        </w:tabs>
        <w:rPr>
          <w:rFonts w:ascii="Arial" w:hAnsi="Arial" w:cs="Arial"/>
          <w:sz w:val="22"/>
          <w:szCs w:val="22"/>
        </w:rPr>
      </w:pPr>
      <w:r w:rsidRPr="00A85049">
        <w:rPr>
          <w:rFonts w:ascii="Arial" w:hAnsi="Arial" w:cs="Arial"/>
          <w:sz w:val="22"/>
          <w:szCs w:val="22"/>
        </w:rPr>
        <w:t xml:space="preserve">Disrespectful behaviour to other learners, staff or visitors </w:t>
      </w:r>
    </w:p>
    <w:p w:rsidR="007E1BFD" w:rsidRPr="00A85049" w:rsidRDefault="007E1BFD" w:rsidP="007E1BFD">
      <w:pPr>
        <w:pStyle w:val="ListParagraph"/>
        <w:numPr>
          <w:ilvl w:val="0"/>
          <w:numId w:val="39"/>
        </w:numPr>
        <w:tabs>
          <w:tab w:val="left" w:pos="671"/>
        </w:tabs>
        <w:rPr>
          <w:rFonts w:ascii="Arial" w:hAnsi="Arial" w:cs="Arial"/>
          <w:sz w:val="22"/>
          <w:szCs w:val="22"/>
        </w:rPr>
      </w:pPr>
      <w:r w:rsidRPr="00A85049">
        <w:rPr>
          <w:rFonts w:ascii="Arial" w:hAnsi="Arial" w:cs="Arial"/>
          <w:sz w:val="22"/>
          <w:szCs w:val="22"/>
        </w:rPr>
        <w:t xml:space="preserve">Misuse of the internet/IT equipment </w:t>
      </w:r>
    </w:p>
    <w:p w:rsidR="007E1BFD" w:rsidRPr="00A85049" w:rsidRDefault="007E1BFD" w:rsidP="007E1BFD">
      <w:pPr>
        <w:pStyle w:val="ListParagraph"/>
        <w:numPr>
          <w:ilvl w:val="0"/>
          <w:numId w:val="39"/>
        </w:numPr>
        <w:tabs>
          <w:tab w:val="left" w:pos="671"/>
        </w:tabs>
        <w:rPr>
          <w:rFonts w:ascii="Arial" w:hAnsi="Arial" w:cs="Arial"/>
          <w:sz w:val="22"/>
          <w:szCs w:val="22"/>
        </w:rPr>
      </w:pPr>
      <w:r w:rsidRPr="00A85049">
        <w:rPr>
          <w:rFonts w:ascii="Arial" w:hAnsi="Arial" w:cs="Arial"/>
          <w:bCs/>
          <w:iCs/>
          <w:sz w:val="22"/>
          <w:szCs w:val="22"/>
        </w:rPr>
        <w:t>Unauthorised or improper use of radios/personal stereos/mobile phones when in class or on College premises</w:t>
      </w:r>
    </w:p>
    <w:p w:rsidR="007E1BFD" w:rsidRPr="00A85049" w:rsidRDefault="007E1BFD" w:rsidP="007E1BFD">
      <w:pPr>
        <w:pStyle w:val="ListParagraph"/>
        <w:numPr>
          <w:ilvl w:val="0"/>
          <w:numId w:val="39"/>
        </w:numPr>
        <w:tabs>
          <w:tab w:val="left" w:pos="671"/>
        </w:tabs>
        <w:rPr>
          <w:rFonts w:ascii="Arial" w:hAnsi="Arial" w:cs="Arial"/>
          <w:sz w:val="22"/>
          <w:szCs w:val="22"/>
        </w:rPr>
      </w:pPr>
      <w:r w:rsidRPr="00A85049">
        <w:rPr>
          <w:rFonts w:ascii="Arial" w:hAnsi="Arial" w:cs="Arial"/>
          <w:sz w:val="22"/>
          <w:szCs w:val="22"/>
        </w:rPr>
        <w:t>Misuse of facilities</w:t>
      </w:r>
    </w:p>
    <w:p w:rsidR="007E1BFD" w:rsidRPr="00A85049" w:rsidRDefault="007E1BFD" w:rsidP="007E1BFD">
      <w:pPr>
        <w:pStyle w:val="ListParagraph"/>
        <w:numPr>
          <w:ilvl w:val="0"/>
          <w:numId w:val="39"/>
        </w:numPr>
        <w:tabs>
          <w:tab w:val="left" w:pos="671"/>
        </w:tabs>
        <w:rPr>
          <w:rFonts w:ascii="Arial" w:hAnsi="Arial" w:cs="Arial"/>
          <w:sz w:val="22"/>
          <w:szCs w:val="22"/>
        </w:rPr>
      </w:pPr>
      <w:r w:rsidRPr="00A85049">
        <w:rPr>
          <w:rFonts w:ascii="Arial" w:hAnsi="Arial" w:cs="Arial"/>
          <w:sz w:val="22"/>
          <w:szCs w:val="22"/>
        </w:rPr>
        <w:t>Eating/drinking in class or public areas</w:t>
      </w:r>
    </w:p>
    <w:p w:rsidR="007E1BFD" w:rsidRPr="00A85049" w:rsidRDefault="007E1BFD" w:rsidP="007E1BFD">
      <w:pPr>
        <w:pStyle w:val="ListParagraph"/>
        <w:numPr>
          <w:ilvl w:val="0"/>
          <w:numId w:val="39"/>
        </w:numPr>
        <w:tabs>
          <w:tab w:val="left" w:pos="671"/>
        </w:tabs>
        <w:rPr>
          <w:rFonts w:ascii="Arial" w:hAnsi="Arial" w:cs="Arial"/>
          <w:bCs/>
          <w:iCs/>
          <w:sz w:val="22"/>
          <w:szCs w:val="22"/>
        </w:rPr>
      </w:pPr>
      <w:r w:rsidRPr="00A85049">
        <w:rPr>
          <w:rFonts w:ascii="Arial" w:hAnsi="Arial" w:cs="Arial"/>
          <w:bCs/>
          <w:iCs/>
          <w:sz w:val="22"/>
          <w:szCs w:val="22"/>
        </w:rPr>
        <w:t>Persistent forgetting of ID Card</w:t>
      </w:r>
    </w:p>
    <w:p w:rsidR="007E1BFD" w:rsidRPr="00A85049" w:rsidRDefault="007E1BFD" w:rsidP="007E1BFD">
      <w:pPr>
        <w:pStyle w:val="ListParagraph"/>
        <w:numPr>
          <w:ilvl w:val="0"/>
          <w:numId w:val="39"/>
        </w:numPr>
        <w:rPr>
          <w:rFonts w:ascii="Arial" w:hAnsi="Arial" w:cs="Arial"/>
          <w:sz w:val="22"/>
          <w:szCs w:val="22"/>
        </w:rPr>
      </w:pPr>
      <w:r w:rsidRPr="00A85049">
        <w:rPr>
          <w:rFonts w:ascii="Arial" w:hAnsi="Arial" w:cs="Arial"/>
          <w:sz w:val="22"/>
          <w:szCs w:val="22"/>
        </w:rPr>
        <w:t>Persistent occurrence of a number of the above</w:t>
      </w:r>
    </w:p>
    <w:p w:rsidR="007E1BFD" w:rsidRPr="00A85049" w:rsidRDefault="007E1BFD" w:rsidP="007E1BFD">
      <w:pPr>
        <w:ind w:left="363"/>
        <w:rPr>
          <w:rFonts w:ascii="Arial" w:hAnsi="Arial" w:cs="Arial"/>
          <w:b/>
          <w:sz w:val="22"/>
          <w:szCs w:val="22"/>
        </w:rPr>
      </w:pPr>
    </w:p>
    <w:p w:rsidR="007E1BFD" w:rsidRPr="00A85049" w:rsidRDefault="007E1BFD" w:rsidP="007E1BFD">
      <w:pPr>
        <w:ind w:left="363"/>
        <w:rPr>
          <w:rFonts w:ascii="Arial" w:hAnsi="Arial" w:cs="Arial"/>
          <w:b/>
          <w:sz w:val="22"/>
          <w:szCs w:val="22"/>
        </w:rPr>
      </w:pPr>
      <w:r w:rsidRPr="00A85049">
        <w:rPr>
          <w:rFonts w:ascii="Arial" w:hAnsi="Arial" w:cs="Arial"/>
          <w:b/>
          <w:sz w:val="22"/>
          <w:szCs w:val="22"/>
        </w:rPr>
        <w:t>Stage 3 – Serious Misconduct</w:t>
      </w:r>
    </w:p>
    <w:p w:rsidR="007E1BFD" w:rsidRPr="00A85049" w:rsidRDefault="007E1BFD" w:rsidP="007E1BFD">
      <w:pPr>
        <w:numPr>
          <w:ilvl w:val="0"/>
          <w:numId w:val="7"/>
        </w:numPr>
        <w:tabs>
          <w:tab w:val="clear" w:pos="964"/>
          <w:tab w:val="num" w:pos="4064"/>
        </w:tabs>
        <w:ind w:left="1080" w:hanging="360"/>
        <w:rPr>
          <w:rFonts w:ascii="Arial" w:hAnsi="Arial" w:cs="Arial"/>
          <w:sz w:val="22"/>
          <w:szCs w:val="22"/>
        </w:rPr>
      </w:pPr>
      <w:r w:rsidRPr="00A85049">
        <w:rPr>
          <w:rFonts w:ascii="Arial" w:hAnsi="Arial" w:cs="Arial"/>
          <w:sz w:val="22"/>
          <w:szCs w:val="22"/>
        </w:rPr>
        <w:t xml:space="preserve">Repeated or persistent violation of a verbal warning disciplinary incident </w:t>
      </w:r>
    </w:p>
    <w:p w:rsidR="007E1BFD" w:rsidRPr="00A85049" w:rsidRDefault="007E1BFD" w:rsidP="007E1BFD">
      <w:pPr>
        <w:numPr>
          <w:ilvl w:val="0"/>
          <w:numId w:val="7"/>
        </w:numPr>
        <w:tabs>
          <w:tab w:val="clear" w:pos="964"/>
          <w:tab w:val="num" w:pos="3344"/>
        </w:tabs>
        <w:ind w:left="1080" w:hanging="360"/>
        <w:rPr>
          <w:rFonts w:ascii="Arial" w:hAnsi="Arial" w:cs="Arial"/>
          <w:sz w:val="22"/>
          <w:szCs w:val="22"/>
        </w:rPr>
      </w:pPr>
      <w:r w:rsidRPr="00A85049">
        <w:rPr>
          <w:rFonts w:ascii="Arial" w:hAnsi="Arial" w:cs="Arial"/>
          <w:sz w:val="22"/>
          <w:szCs w:val="22"/>
        </w:rPr>
        <w:t>Moderate cases of academic misconduct (refer to Learner Academic Misconduct Policy)</w:t>
      </w:r>
    </w:p>
    <w:p w:rsidR="007E1BFD" w:rsidRPr="00A85049" w:rsidRDefault="007E1BFD" w:rsidP="007E1BFD">
      <w:pPr>
        <w:numPr>
          <w:ilvl w:val="0"/>
          <w:numId w:val="7"/>
        </w:numPr>
        <w:tabs>
          <w:tab w:val="clear" w:pos="964"/>
          <w:tab w:val="num" w:pos="2984"/>
        </w:tabs>
        <w:ind w:left="1080" w:hanging="360"/>
        <w:rPr>
          <w:rFonts w:ascii="Arial" w:hAnsi="Arial" w:cs="Arial"/>
          <w:sz w:val="22"/>
          <w:szCs w:val="22"/>
        </w:rPr>
      </w:pPr>
      <w:r w:rsidRPr="00A85049">
        <w:rPr>
          <w:rFonts w:ascii="Arial" w:hAnsi="Arial" w:cs="Arial"/>
          <w:sz w:val="22"/>
          <w:szCs w:val="22"/>
        </w:rPr>
        <w:t xml:space="preserve">Demonstration of aggressive behaviour/discrimination/ harassment/bullying </w:t>
      </w:r>
    </w:p>
    <w:p w:rsidR="007E1BFD" w:rsidRPr="00A85049" w:rsidRDefault="007E1BFD" w:rsidP="007E1BFD">
      <w:pPr>
        <w:numPr>
          <w:ilvl w:val="0"/>
          <w:numId w:val="6"/>
        </w:numPr>
        <w:tabs>
          <w:tab w:val="clear" w:pos="964"/>
          <w:tab w:val="num" w:pos="2624"/>
        </w:tabs>
        <w:ind w:left="1080" w:hanging="360"/>
        <w:rPr>
          <w:rFonts w:ascii="Arial" w:hAnsi="Arial" w:cs="Arial"/>
          <w:sz w:val="22"/>
          <w:szCs w:val="22"/>
        </w:rPr>
      </w:pPr>
      <w:r w:rsidRPr="00A85049">
        <w:rPr>
          <w:rFonts w:ascii="Arial" w:hAnsi="Arial" w:cs="Arial"/>
          <w:sz w:val="22"/>
          <w:szCs w:val="22"/>
        </w:rPr>
        <w:t>Disrespectful behaviour including swearing at other learners, staff or visitors</w:t>
      </w:r>
    </w:p>
    <w:p w:rsidR="007E1BFD" w:rsidRPr="00A85049" w:rsidRDefault="007E1BFD" w:rsidP="007E1BFD">
      <w:pPr>
        <w:numPr>
          <w:ilvl w:val="0"/>
          <w:numId w:val="7"/>
        </w:numPr>
        <w:tabs>
          <w:tab w:val="clear" w:pos="964"/>
          <w:tab w:val="num" w:pos="1907"/>
        </w:tabs>
        <w:ind w:left="1080" w:hanging="360"/>
        <w:rPr>
          <w:rFonts w:ascii="Arial" w:hAnsi="Arial" w:cs="Arial"/>
          <w:sz w:val="22"/>
          <w:szCs w:val="22"/>
        </w:rPr>
      </w:pPr>
      <w:r w:rsidRPr="00A85049">
        <w:rPr>
          <w:rFonts w:ascii="Arial" w:hAnsi="Arial" w:cs="Arial"/>
          <w:sz w:val="22"/>
          <w:szCs w:val="22"/>
        </w:rPr>
        <w:lastRenderedPageBreak/>
        <w:t xml:space="preserve">Misuse of College resources </w:t>
      </w:r>
    </w:p>
    <w:p w:rsidR="007E1BFD" w:rsidRPr="00A85049" w:rsidRDefault="007E1BFD" w:rsidP="007E1BFD">
      <w:pPr>
        <w:numPr>
          <w:ilvl w:val="0"/>
          <w:numId w:val="7"/>
        </w:numPr>
        <w:tabs>
          <w:tab w:val="clear" w:pos="964"/>
          <w:tab w:val="num" w:pos="2264"/>
        </w:tabs>
        <w:ind w:left="1080" w:hanging="360"/>
        <w:rPr>
          <w:rFonts w:ascii="Arial" w:hAnsi="Arial" w:cs="Arial"/>
          <w:sz w:val="22"/>
          <w:szCs w:val="22"/>
        </w:rPr>
      </w:pPr>
      <w:r w:rsidRPr="00A85049">
        <w:rPr>
          <w:rFonts w:ascii="Arial" w:hAnsi="Arial" w:cs="Arial"/>
          <w:sz w:val="22"/>
          <w:szCs w:val="22"/>
        </w:rPr>
        <w:t xml:space="preserve">Interference with College property including software or data belonging to or used by the College </w:t>
      </w:r>
    </w:p>
    <w:p w:rsidR="007E1BFD" w:rsidRPr="00A85049" w:rsidRDefault="007E1BFD" w:rsidP="007E1BFD">
      <w:pPr>
        <w:numPr>
          <w:ilvl w:val="0"/>
          <w:numId w:val="7"/>
        </w:numPr>
        <w:tabs>
          <w:tab w:val="clear" w:pos="964"/>
          <w:tab w:val="num" w:pos="1547"/>
        </w:tabs>
        <w:ind w:left="1080" w:hanging="360"/>
        <w:rPr>
          <w:rFonts w:ascii="Arial" w:hAnsi="Arial" w:cs="Arial"/>
          <w:sz w:val="22"/>
          <w:szCs w:val="22"/>
        </w:rPr>
      </w:pPr>
      <w:r w:rsidRPr="00A85049">
        <w:rPr>
          <w:rFonts w:ascii="Arial" w:hAnsi="Arial" w:cs="Arial"/>
          <w:sz w:val="22"/>
          <w:szCs w:val="22"/>
        </w:rPr>
        <w:t>Minor breach of Health and Safety regulations</w:t>
      </w:r>
    </w:p>
    <w:p w:rsidR="007E1BFD" w:rsidRPr="00A85049" w:rsidRDefault="007E1BFD" w:rsidP="007E1BFD">
      <w:pPr>
        <w:numPr>
          <w:ilvl w:val="0"/>
          <w:numId w:val="7"/>
        </w:numPr>
        <w:tabs>
          <w:tab w:val="clear" w:pos="964"/>
          <w:tab w:val="num" w:pos="1547"/>
        </w:tabs>
        <w:ind w:left="1080" w:hanging="360"/>
        <w:rPr>
          <w:rFonts w:ascii="Arial" w:hAnsi="Arial" w:cs="Arial"/>
          <w:sz w:val="22"/>
          <w:szCs w:val="22"/>
        </w:rPr>
      </w:pPr>
      <w:r w:rsidRPr="00A85049">
        <w:rPr>
          <w:rFonts w:ascii="Arial" w:hAnsi="Arial" w:cs="Arial"/>
          <w:sz w:val="22"/>
          <w:szCs w:val="22"/>
        </w:rPr>
        <w:t>Allowing other learners to gain access to the premises using their own ID Card</w:t>
      </w:r>
    </w:p>
    <w:p w:rsidR="007E1BFD" w:rsidRPr="00A85049" w:rsidRDefault="007E1BFD" w:rsidP="007E1BFD">
      <w:pPr>
        <w:rPr>
          <w:rFonts w:ascii="Arial" w:hAnsi="Arial" w:cs="Arial"/>
          <w:sz w:val="22"/>
          <w:szCs w:val="22"/>
        </w:rPr>
      </w:pPr>
    </w:p>
    <w:p w:rsidR="007E1BFD" w:rsidRPr="00A85049" w:rsidRDefault="007E1BFD" w:rsidP="007E1BFD">
      <w:pPr>
        <w:ind w:left="363"/>
        <w:rPr>
          <w:rFonts w:ascii="Arial" w:hAnsi="Arial" w:cs="Arial"/>
          <w:b/>
          <w:sz w:val="22"/>
          <w:szCs w:val="22"/>
        </w:rPr>
      </w:pPr>
      <w:r w:rsidRPr="00A85049">
        <w:rPr>
          <w:rFonts w:ascii="Arial" w:hAnsi="Arial" w:cs="Arial"/>
          <w:b/>
          <w:sz w:val="22"/>
          <w:szCs w:val="22"/>
        </w:rPr>
        <w:t>Stage 4 – Gross Misconduct</w:t>
      </w:r>
    </w:p>
    <w:p w:rsidR="007E1BFD" w:rsidRPr="00A85049" w:rsidRDefault="007E1BFD" w:rsidP="007E1BFD">
      <w:pPr>
        <w:numPr>
          <w:ilvl w:val="0"/>
          <w:numId w:val="8"/>
        </w:numPr>
        <w:tabs>
          <w:tab w:val="clear" w:pos="964"/>
          <w:tab w:val="num" w:pos="1517"/>
        </w:tabs>
        <w:ind w:left="1080" w:hanging="360"/>
        <w:rPr>
          <w:rFonts w:ascii="Arial" w:hAnsi="Arial" w:cs="Arial"/>
          <w:sz w:val="22"/>
          <w:szCs w:val="22"/>
        </w:rPr>
      </w:pPr>
      <w:r w:rsidRPr="00A85049">
        <w:rPr>
          <w:rFonts w:ascii="Arial" w:hAnsi="Arial" w:cs="Arial"/>
          <w:sz w:val="22"/>
          <w:szCs w:val="22"/>
        </w:rPr>
        <w:t>Violation of a written disciplinary warning</w:t>
      </w:r>
    </w:p>
    <w:p w:rsidR="007E1BFD" w:rsidRPr="00A85049" w:rsidRDefault="007E1BFD" w:rsidP="007E1BFD">
      <w:pPr>
        <w:numPr>
          <w:ilvl w:val="0"/>
          <w:numId w:val="8"/>
        </w:numPr>
        <w:tabs>
          <w:tab w:val="clear" w:pos="964"/>
          <w:tab w:val="num" w:pos="800"/>
        </w:tabs>
        <w:ind w:left="1080" w:hanging="360"/>
        <w:rPr>
          <w:rFonts w:ascii="Arial" w:hAnsi="Arial" w:cs="Arial"/>
          <w:sz w:val="22"/>
          <w:szCs w:val="22"/>
        </w:rPr>
      </w:pPr>
      <w:r w:rsidRPr="00A85049">
        <w:rPr>
          <w:rFonts w:ascii="Arial" w:hAnsi="Arial" w:cs="Arial"/>
          <w:sz w:val="22"/>
          <w:szCs w:val="22"/>
        </w:rPr>
        <w:t>Serious cases of academic misconduct (refer to Learner Academic Misconduct Policy)</w:t>
      </w:r>
    </w:p>
    <w:p w:rsidR="007E1BFD" w:rsidRPr="00A85049" w:rsidRDefault="007E1BFD" w:rsidP="007E1BFD">
      <w:pPr>
        <w:numPr>
          <w:ilvl w:val="0"/>
          <w:numId w:val="8"/>
        </w:numPr>
        <w:tabs>
          <w:tab w:val="clear" w:pos="964"/>
          <w:tab w:val="num" w:pos="1160"/>
        </w:tabs>
        <w:ind w:left="1080" w:hanging="360"/>
        <w:rPr>
          <w:rFonts w:ascii="Arial" w:hAnsi="Arial" w:cs="Arial"/>
          <w:sz w:val="22"/>
          <w:szCs w:val="22"/>
        </w:rPr>
      </w:pPr>
      <w:r w:rsidRPr="00A85049">
        <w:rPr>
          <w:rFonts w:ascii="Arial" w:hAnsi="Arial" w:cs="Arial"/>
          <w:sz w:val="22"/>
          <w:szCs w:val="22"/>
        </w:rPr>
        <w:t>Under the influence of alcohol or illegal drugs on College premises or whilst engaged in any College related activities</w:t>
      </w:r>
    </w:p>
    <w:p w:rsidR="007E1BFD" w:rsidRPr="00A85049" w:rsidRDefault="007E1BFD" w:rsidP="007E1BFD">
      <w:pPr>
        <w:numPr>
          <w:ilvl w:val="0"/>
          <w:numId w:val="8"/>
        </w:numPr>
        <w:tabs>
          <w:tab w:val="clear" w:pos="964"/>
          <w:tab w:val="num" w:pos="1160"/>
        </w:tabs>
        <w:spacing w:line="240" w:lineRule="exact"/>
        <w:ind w:left="1080" w:hanging="360"/>
        <w:rPr>
          <w:rFonts w:ascii="Arial" w:hAnsi="Arial" w:cs="Arial"/>
          <w:sz w:val="22"/>
          <w:szCs w:val="22"/>
        </w:rPr>
      </w:pPr>
      <w:r w:rsidRPr="00A85049">
        <w:rPr>
          <w:rFonts w:ascii="Arial" w:hAnsi="Arial" w:cs="Arial"/>
          <w:sz w:val="22"/>
          <w:szCs w:val="22"/>
        </w:rPr>
        <w:t xml:space="preserve">Serious breach of Health and Safety regulations including smoking in buildings </w:t>
      </w:r>
    </w:p>
    <w:p w:rsidR="007E1BFD" w:rsidRPr="00A85049" w:rsidRDefault="007E1BFD" w:rsidP="007E1BFD">
      <w:pPr>
        <w:numPr>
          <w:ilvl w:val="0"/>
          <w:numId w:val="8"/>
        </w:numPr>
        <w:tabs>
          <w:tab w:val="clear" w:pos="964"/>
          <w:tab w:val="num" w:pos="1160"/>
        </w:tabs>
        <w:spacing w:line="240" w:lineRule="exact"/>
        <w:ind w:left="1080" w:hanging="360"/>
        <w:rPr>
          <w:rFonts w:ascii="Arial" w:hAnsi="Arial" w:cs="Arial"/>
          <w:sz w:val="22"/>
          <w:szCs w:val="22"/>
        </w:rPr>
      </w:pPr>
      <w:r w:rsidRPr="00A85049">
        <w:rPr>
          <w:rFonts w:ascii="Arial" w:hAnsi="Arial" w:cs="Arial"/>
          <w:sz w:val="22"/>
          <w:szCs w:val="22"/>
        </w:rPr>
        <w:t>Serious inappropriate internet use, e.g. accessing pornography</w:t>
      </w:r>
    </w:p>
    <w:p w:rsidR="007E1BFD" w:rsidRPr="00A85049" w:rsidRDefault="007E1BFD" w:rsidP="007E1BFD">
      <w:pPr>
        <w:numPr>
          <w:ilvl w:val="0"/>
          <w:numId w:val="8"/>
        </w:numPr>
        <w:tabs>
          <w:tab w:val="clear" w:pos="964"/>
          <w:tab w:val="num" w:pos="1520"/>
        </w:tabs>
        <w:spacing w:line="240" w:lineRule="exact"/>
        <w:ind w:left="1080" w:hanging="360"/>
        <w:rPr>
          <w:rFonts w:ascii="Arial" w:hAnsi="Arial" w:cs="Arial"/>
          <w:sz w:val="22"/>
          <w:szCs w:val="22"/>
        </w:rPr>
      </w:pPr>
      <w:r w:rsidRPr="00A85049">
        <w:rPr>
          <w:rFonts w:ascii="Arial" w:hAnsi="Arial" w:cs="Arial"/>
          <w:sz w:val="22"/>
          <w:szCs w:val="22"/>
        </w:rPr>
        <w:t xml:space="preserve">Bullying, intimidation, harassment, abuse, the use of violence or threats of violence in any form e.g. verbal, physical, via e-mail etc. </w:t>
      </w:r>
    </w:p>
    <w:p w:rsidR="007E1BFD" w:rsidRPr="00A85049" w:rsidRDefault="007E1BFD" w:rsidP="007E1BFD">
      <w:pPr>
        <w:numPr>
          <w:ilvl w:val="0"/>
          <w:numId w:val="8"/>
        </w:numPr>
        <w:tabs>
          <w:tab w:val="clear" w:pos="964"/>
          <w:tab w:val="num" w:pos="1880"/>
        </w:tabs>
        <w:spacing w:line="240" w:lineRule="exact"/>
        <w:ind w:left="1080" w:hanging="360"/>
        <w:rPr>
          <w:rFonts w:ascii="Arial" w:hAnsi="Arial" w:cs="Arial"/>
          <w:sz w:val="22"/>
          <w:szCs w:val="22"/>
        </w:rPr>
      </w:pPr>
      <w:r w:rsidRPr="00A85049">
        <w:rPr>
          <w:rFonts w:ascii="Arial" w:hAnsi="Arial" w:cs="Arial"/>
          <w:sz w:val="22"/>
          <w:szCs w:val="22"/>
        </w:rPr>
        <w:t xml:space="preserve">Serious breach of the Equal Opportunities Policy  </w:t>
      </w:r>
    </w:p>
    <w:p w:rsidR="007E1BFD" w:rsidRPr="00A85049" w:rsidRDefault="007E1BFD" w:rsidP="007E1BFD">
      <w:pPr>
        <w:numPr>
          <w:ilvl w:val="0"/>
          <w:numId w:val="8"/>
        </w:numPr>
        <w:tabs>
          <w:tab w:val="clear" w:pos="964"/>
          <w:tab w:val="num" w:pos="1880"/>
        </w:tabs>
        <w:spacing w:line="240" w:lineRule="exact"/>
        <w:ind w:left="1080" w:hanging="360"/>
        <w:rPr>
          <w:rFonts w:ascii="Arial" w:hAnsi="Arial" w:cs="Arial"/>
          <w:sz w:val="22"/>
          <w:szCs w:val="22"/>
        </w:rPr>
      </w:pPr>
      <w:r w:rsidRPr="00A85049">
        <w:rPr>
          <w:rFonts w:ascii="Arial" w:hAnsi="Arial" w:cs="Arial"/>
          <w:sz w:val="22"/>
          <w:szCs w:val="22"/>
        </w:rPr>
        <w:t>Bringing non-learners onto the premises including learners who are excluded</w:t>
      </w:r>
    </w:p>
    <w:p w:rsidR="007E1BFD" w:rsidRPr="00A85049" w:rsidRDefault="007E1BFD" w:rsidP="007E1BFD">
      <w:pPr>
        <w:numPr>
          <w:ilvl w:val="0"/>
          <w:numId w:val="8"/>
        </w:numPr>
        <w:tabs>
          <w:tab w:val="clear" w:pos="964"/>
          <w:tab w:val="num" w:pos="1880"/>
        </w:tabs>
        <w:spacing w:line="240" w:lineRule="exact"/>
        <w:ind w:left="1080" w:hanging="360"/>
        <w:rPr>
          <w:rFonts w:ascii="Arial" w:hAnsi="Arial" w:cs="Arial"/>
          <w:bCs/>
          <w:iCs/>
          <w:sz w:val="22"/>
          <w:szCs w:val="22"/>
        </w:rPr>
      </w:pPr>
      <w:r w:rsidRPr="00A85049">
        <w:rPr>
          <w:rFonts w:ascii="Arial" w:hAnsi="Arial" w:cs="Arial"/>
          <w:bCs/>
          <w:iCs/>
          <w:sz w:val="22"/>
          <w:szCs w:val="22"/>
        </w:rPr>
        <w:t xml:space="preserve">Allowing non or excluded learners to gain access to the premises using their own ID Card </w:t>
      </w:r>
    </w:p>
    <w:p w:rsidR="007E1BFD" w:rsidRPr="00A85049" w:rsidRDefault="007E1BFD" w:rsidP="007E1BFD">
      <w:pPr>
        <w:numPr>
          <w:ilvl w:val="0"/>
          <w:numId w:val="8"/>
        </w:numPr>
        <w:tabs>
          <w:tab w:val="clear" w:pos="964"/>
          <w:tab w:val="num" w:pos="1880"/>
        </w:tabs>
        <w:spacing w:line="240" w:lineRule="exact"/>
        <w:ind w:left="1080" w:hanging="360"/>
        <w:rPr>
          <w:rFonts w:ascii="Arial" w:hAnsi="Arial" w:cs="Arial"/>
          <w:bCs/>
          <w:iCs/>
          <w:sz w:val="22"/>
          <w:szCs w:val="22"/>
        </w:rPr>
      </w:pPr>
      <w:r w:rsidRPr="00A85049">
        <w:rPr>
          <w:rFonts w:ascii="Arial" w:hAnsi="Arial" w:cs="Arial"/>
          <w:bCs/>
          <w:iCs/>
          <w:sz w:val="22"/>
          <w:szCs w:val="22"/>
        </w:rPr>
        <w:t xml:space="preserve">Any criminal offence including :- </w:t>
      </w:r>
    </w:p>
    <w:p w:rsidR="007E1BFD" w:rsidRPr="00A85049" w:rsidRDefault="007E1BFD" w:rsidP="007E1BFD">
      <w:pPr>
        <w:numPr>
          <w:ilvl w:val="1"/>
          <w:numId w:val="8"/>
        </w:numPr>
        <w:rPr>
          <w:rFonts w:ascii="Arial" w:hAnsi="Arial" w:cs="Arial"/>
          <w:bCs/>
          <w:iCs/>
          <w:sz w:val="22"/>
          <w:szCs w:val="22"/>
        </w:rPr>
      </w:pPr>
      <w:r w:rsidRPr="00A85049">
        <w:rPr>
          <w:rFonts w:ascii="Arial" w:hAnsi="Arial" w:cs="Arial"/>
          <w:bCs/>
          <w:iCs/>
          <w:sz w:val="22"/>
          <w:szCs w:val="22"/>
        </w:rPr>
        <w:t>Reasonable suspicion or actually being in possession of alcohol or illegal substances or associated drug paraphernalia</w:t>
      </w:r>
    </w:p>
    <w:p w:rsidR="007E1BFD" w:rsidRPr="00A85049" w:rsidRDefault="007E1BFD" w:rsidP="007E1BFD">
      <w:pPr>
        <w:numPr>
          <w:ilvl w:val="1"/>
          <w:numId w:val="8"/>
        </w:numPr>
        <w:tabs>
          <w:tab w:val="clear" w:pos="1440"/>
          <w:tab w:val="num" w:pos="2880"/>
        </w:tabs>
        <w:rPr>
          <w:rFonts w:ascii="Arial" w:hAnsi="Arial" w:cs="Arial"/>
          <w:sz w:val="22"/>
          <w:szCs w:val="22"/>
        </w:rPr>
      </w:pPr>
      <w:r w:rsidRPr="00A85049">
        <w:rPr>
          <w:rFonts w:ascii="Arial" w:hAnsi="Arial" w:cs="Arial"/>
          <w:sz w:val="22"/>
          <w:szCs w:val="22"/>
        </w:rPr>
        <w:t>Endangering or causing injury to others</w:t>
      </w:r>
    </w:p>
    <w:p w:rsidR="007E1BFD" w:rsidRPr="00A85049" w:rsidRDefault="007E1BFD" w:rsidP="007E1BFD">
      <w:pPr>
        <w:numPr>
          <w:ilvl w:val="1"/>
          <w:numId w:val="8"/>
        </w:numPr>
        <w:tabs>
          <w:tab w:val="clear" w:pos="1440"/>
          <w:tab w:val="num" w:pos="2880"/>
        </w:tabs>
        <w:rPr>
          <w:rFonts w:ascii="Arial" w:hAnsi="Arial" w:cs="Arial"/>
          <w:sz w:val="22"/>
          <w:szCs w:val="22"/>
        </w:rPr>
      </w:pPr>
      <w:r w:rsidRPr="00A85049">
        <w:rPr>
          <w:rFonts w:ascii="Arial" w:hAnsi="Arial" w:cs="Arial"/>
          <w:sz w:val="22"/>
          <w:szCs w:val="22"/>
        </w:rPr>
        <w:t>Possession of an offensive weapon</w:t>
      </w:r>
    </w:p>
    <w:p w:rsidR="007E1BFD" w:rsidRPr="00A85049" w:rsidRDefault="007E1BFD" w:rsidP="007E1BFD">
      <w:pPr>
        <w:numPr>
          <w:ilvl w:val="1"/>
          <w:numId w:val="8"/>
        </w:numPr>
        <w:tabs>
          <w:tab w:val="clear" w:pos="1440"/>
          <w:tab w:val="num" w:pos="2880"/>
        </w:tabs>
        <w:rPr>
          <w:rFonts w:ascii="Arial" w:hAnsi="Arial" w:cs="Arial"/>
          <w:sz w:val="22"/>
          <w:szCs w:val="22"/>
        </w:rPr>
      </w:pPr>
      <w:r w:rsidRPr="00A85049">
        <w:rPr>
          <w:rFonts w:ascii="Arial" w:hAnsi="Arial" w:cs="Arial"/>
          <w:sz w:val="22"/>
          <w:szCs w:val="22"/>
        </w:rPr>
        <w:t>Theft</w:t>
      </w:r>
    </w:p>
    <w:p w:rsidR="007E1BFD" w:rsidRPr="00A85049" w:rsidRDefault="007E1BFD" w:rsidP="007E1BFD">
      <w:pPr>
        <w:numPr>
          <w:ilvl w:val="1"/>
          <w:numId w:val="8"/>
        </w:numPr>
        <w:tabs>
          <w:tab w:val="clear" w:pos="1440"/>
          <w:tab w:val="num" w:pos="2880"/>
        </w:tabs>
        <w:rPr>
          <w:rFonts w:ascii="Arial" w:hAnsi="Arial" w:cs="Arial"/>
          <w:sz w:val="22"/>
          <w:szCs w:val="22"/>
        </w:rPr>
      </w:pPr>
      <w:r w:rsidRPr="00A85049">
        <w:rPr>
          <w:rFonts w:ascii="Arial" w:hAnsi="Arial" w:cs="Arial"/>
          <w:sz w:val="22"/>
          <w:szCs w:val="22"/>
        </w:rPr>
        <w:t>Wilful damage to College property, equipment and accommodation</w:t>
      </w:r>
    </w:p>
    <w:p w:rsidR="00DB572A" w:rsidRPr="00A85049" w:rsidRDefault="00DB572A" w:rsidP="00322BDC">
      <w:pPr>
        <w:ind w:left="363"/>
        <w:rPr>
          <w:rFonts w:ascii="Arial" w:hAnsi="Arial" w:cs="Arial"/>
          <w:sz w:val="22"/>
          <w:szCs w:val="22"/>
        </w:rPr>
      </w:pPr>
    </w:p>
    <w:p w:rsidR="007E1BFD" w:rsidRPr="00A85049" w:rsidRDefault="007E1BFD" w:rsidP="00322BDC">
      <w:pPr>
        <w:ind w:left="363"/>
        <w:rPr>
          <w:rFonts w:ascii="Arial" w:hAnsi="Arial" w:cs="Arial"/>
          <w:sz w:val="22"/>
          <w:szCs w:val="22"/>
        </w:rPr>
      </w:pPr>
    </w:p>
    <w:p w:rsidR="002B0EEF" w:rsidRPr="00A85049" w:rsidRDefault="002B0EEF" w:rsidP="0069687C">
      <w:pPr>
        <w:ind w:left="363"/>
        <w:rPr>
          <w:rFonts w:ascii="Arial" w:hAnsi="Arial" w:cs="Arial"/>
          <w:b/>
          <w:sz w:val="22"/>
          <w:szCs w:val="22"/>
        </w:rPr>
      </w:pPr>
      <w:r w:rsidRPr="00A85049">
        <w:rPr>
          <w:rFonts w:ascii="Arial" w:hAnsi="Arial" w:cs="Arial"/>
          <w:b/>
          <w:sz w:val="22"/>
          <w:szCs w:val="22"/>
        </w:rPr>
        <w:t>Reporting</w:t>
      </w:r>
    </w:p>
    <w:p w:rsidR="004013C4" w:rsidRPr="00A85049" w:rsidRDefault="004013C4" w:rsidP="0069687C">
      <w:pPr>
        <w:ind w:left="363"/>
        <w:rPr>
          <w:rFonts w:ascii="Arial" w:hAnsi="Arial" w:cs="Arial"/>
          <w:b/>
          <w:sz w:val="22"/>
          <w:szCs w:val="22"/>
        </w:rPr>
      </w:pPr>
    </w:p>
    <w:p w:rsidR="0033642B" w:rsidRDefault="0069687C" w:rsidP="0069687C">
      <w:pPr>
        <w:ind w:left="363"/>
        <w:rPr>
          <w:rFonts w:ascii="Arial" w:hAnsi="Arial" w:cs="Arial"/>
          <w:sz w:val="22"/>
          <w:szCs w:val="22"/>
        </w:rPr>
      </w:pPr>
      <w:r w:rsidRPr="00A85049">
        <w:rPr>
          <w:rFonts w:ascii="Arial" w:hAnsi="Arial" w:cs="Arial"/>
          <w:sz w:val="22"/>
          <w:szCs w:val="22"/>
        </w:rPr>
        <w:t xml:space="preserve">Any member of staff who witnesses an incident </w:t>
      </w:r>
      <w:r w:rsidR="0033642B">
        <w:rPr>
          <w:rFonts w:ascii="Arial" w:hAnsi="Arial" w:cs="Arial"/>
          <w:sz w:val="22"/>
          <w:szCs w:val="22"/>
        </w:rPr>
        <w:t>requiring immediate intervention should contact a member of Security on ext</w:t>
      </w:r>
      <w:r w:rsidR="00197449">
        <w:rPr>
          <w:rFonts w:ascii="Arial" w:hAnsi="Arial" w:cs="Arial"/>
          <w:sz w:val="22"/>
          <w:szCs w:val="22"/>
        </w:rPr>
        <w:t>.</w:t>
      </w:r>
      <w:r w:rsidR="0033642B">
        <w:rPr>
          <w:rFonts w:ascii="Arial" w:hAnsi="Arial" w:cs="Arial"/>
          <w:sz w:val="22"/>
          <w:szCs w:val="22"/>
        </w:rPr>
        <w:t xml:space="preserve"> 900</w:t>
      </w:r>
      <w:r w:rsidR="00197449">
        <w:rPr>
          <w:rFonts w:ascii="Arial" w:hAnsi="Arial" w:cs="Arial"/>
          <w:sz w:val="22"/>
          <w:szCs w:val="22"/>
        </w:rPr>
        <w:t>0</w:t>
      </w:r>
      <w:r w:rsidR="0033642B">
        <w:rPr>
          <w:rFonts w:ascii="Arial" w:hAnsi="Arial" w:cs="Arial"/>
          <w:sz w:val="22"/>
          <w:szCs w:val="22"/>
        </w:rPr>
        <w:t xml:space="preserve"> or a member of the Advice &amp; Guidance Team.  </w:t>
      </w:r>
    </w:p>
    <w:p w:rsidR="0033642B" w:rsidRDefault="0033642B" w:rsidP="0069687C">
      <w:pPr>
        <w:ind w:left="363"/>
        <w:rPr>
          <w:rFonts w:ascii="Arial" w:hAnsi="Arial" w:cs="Arial"/>
          <w:sz w:val="22"/>
          <w:szCs w:val="22"/>
        </w:rPr>
      </w:pPr>
    </w:p>
    <w:p w:rsidR="0069687C" w:rsidRPr="00A85049" w:rsidRDefault="0033642B" w:rsidP="0069687C">
      <w:pPr>
        <w:ind w:left="363"/>
        <w:rPr>
          <w:rFonts w:ascii="Arial" w:hAnsi="Arial" w:cs="Arial"/>
          <w:sz w:val="22"/>
          <w:szCs w:val="22"/>
        </w:rPr>
      </w:pPr>
      <w:r>
        <w:rPr>
          <w:rFonts w:ascii="Arial" w:hAnsi="Arial" w:cs="Arial"/>
          <w:sz w:val="22"/>
          <w:szCs w:val="22"/>
        </w:rPr>
        <w:t xml:space="preserve">Any member of staff who witnesses an incident </w:t>
      </w:r>
      <w:r w:rsidR="0069687C" w:rsidRPr="00A85049">
        <w:rPr>
          <w:rFonts w:ascii="Arial" w:hAnsi="Arial" w:cs="Arial"/>
          <w:sz w:val="22"/>
          <w:szCs w:val="22"/>
        </w:rPr>
        <w:t>that they believe is unacceptable behaviour</w:t>
      </w:r>
      <w:r>
        <w:rPr>
          <w:rFonts w:ascii="Arial" w:hAnsi="Arial" w:cs="Arial"/>
          <w:sz w:val="22"/>
          <w:szCs w:val="22"/>
        </w:rPr>
        <w:t xml:space="preserve"> and requires disciplinary action</w:t>
      </w:r>
      <w:r w:rsidR="0069687C" w:rsidRPr="00A85049">
        <w:rPr>
          <w:rFonts w:ascii="Arial" w:hAnsi="Arial" w:cs="Arial"/>
          <w:sz w:val="22"/>
          <w:szCs w:val="22"/>
        </w:rPr>
        <w:t xml:space="preserve"> should complete the QAF 1.04J Incident Report Form.  This will be forwarded to the learner’s </w:t>
      </w:r>
      <w:r w:rsidR="00815017" w:rsidRPr="000A280E">
        <w:rPr>
          <w:rFonts w:ascii="Arial" w:hAnsi="Arial" w:cs="Arial"/>
          <w:sz w:val="22"/>
          <w:szCs w:val="22"/>
        </w:rPr>
        <w:t>Course Team Leader</w:t>
      </w:r>
      <w:r w:rsidR="0069687C" w:rsidRPr="00A85049">
        <w:rPr>
          <w:rFonts w:ascii="Arial" w:hAnsi="Arial" w:cs="Arial"/>
          <w:sz w:val="22"/>
          <w:szCs w:val="22"/>
        </w:rPr>
        <w:t xml:space="preserve"> who will decide what action is required.  </w:t>
      </w:r>
    </w:p>
    <w:p w:rsidR="0069687C" w:rsidRPr="00A85049" w:rsidRDefault="0069687C" w:rsidP="0069687C">
      <w:pPr>
        <w:ind w:left="363"/>
        <w:rPr>
          <w:rFonts w:ascii="Arial" w:hAnsi="Arial" w:cs="Arial"/>
          <w:sz w:val="22"/>
          <w:szCs w:val="22"/>
        </w:rPr>
      </w:pPr>
    </w:p>
    <w:p w:rsidR="0069687C" w:rsidRPr="00A85049" w:rsidRDefault="0069687C" w:rsidP="0069687C">
      <w:pPr>
        <w:ind w:left="363"/>
        <w:rPr>
          <w:rFonts w:ascii="Arial" w:hAnsi="Arial" w:cs="Arial"/>
          <w:sz w:val="22"/>
          <w:szCs w:val="22"/>
        </w:rPr>
      </w:pPr>
      <w:r w:rsidRPr="00A85049">
        <w:rPr>
          <w:rFonts w:ascii="Arial" w:hAnsi="Arial" w:cs="Arial"/>
          <w:sz w:val="22"/>
          <w:szCs w:val="22"/>
        </w:rPr>
        <w:t xml:space="preserve">If an incident is witnessed by a member of the Security staff they should complete a Security Incident Report Sheet and forward it to the Security </w:t>
      </w:r>
      <w:r w:rsidR="004013C4" w:rsidRPr="00A85049">
        <w:rPr>
          <w:rFonts w:ascii="Arial" w:hAnsi="Arial" w:cs="Arial"/>
          <w:sz w:val="22"/>
          <w:szCs w:val="22"/>
        </w:rPr>
        <w:t>Supervisor</w:t>
      </w:r>
      <w:r w:rsidRPr="00A85049">
        <w:rPr>
          <w:rFonts w:ascii="Arial" w:hAnsi="Arial" w:cs="Arial"/>
          <w:sz w:val="22"/>
          <w:szCs w:val="22"/>
        </w:rPr>
        <w:t xml:space="preserve">.  This will then be forwarded to the relevant </w:t>
      </w:r>
      <w:r w:rsidR="003F5997">
        <w:rPr>
          <w:rFonts w:ascii="Arial" w:hAnsi="Arial" w:cs="Arial"/>
          <w:sz w:val="22"/>
          <w:szCs w:val="22"/>
        </w:rPr>
        <w:t>Curriculum Manager</w:t>
      </w:r>
      <w:r w:rsidRPr="00A85049">
        <w:rPr>
          <w:rFonts w:ascii="Arial" w:hAnsi="Arial" w:cs="Arial"/>
          <w:sz w:val="22"/>
          <w:szCs w:val="22"/>
        </w:rPr>
        <w:t xml:space="preserve"> or Assistant Principa</w:t>
      </w:r>
      <w:r w:rsidR="004013C4" w:rsidRPr="00A85049">
        <w:rPr>
          <w:rFonts w:ascii="Arial" w:hAnsi="Arial" w:cs="Arial"/>
          <w:sz w:val="22"/>
          <w:szCs w:val="22"/>
        </w:rPr>
        <w:t>l</w:t>
      </w:r>
      <w:r w:rsidRPr="00A85049">
        <w:rPr>
          <w:rFonts w:ascii="Arial" w:hAnsi="Arial" w:cs="Arial"/>
          <w:sz w:val="22"/>
          <w:szCs w:val="22"/>
        </w:rPr>
        <w:t xml:space="preserve"> who will decide what action is required.  </w:t>
      </w:r>
    </w:p>
    <w:p w:rsidR="002B0EEF" w:rsidRPr="00A85049" w:rsidRDefault="002B0EEF" w:rsidP="0069687C">
      <w:pPr>
        <w:ind w:left="363"/>
        <w:rPr>
          <w:rFonts w:ascii="Arial" w:hAnsi="Arial" w:cs="Arial"/>
          <w:sz w:val="22"/>
          <w:szCs w:val="22"/>
        </w:rPr>
      </w:pPr>
    </w:p>
    <w:p w:rsidR="002B0EEF" w:rsidRPr="00A85049" w:rsidRDefault="004013C4" w:rsidP="0069687C">
      <w:pPr>
        <w:ind w:left="363"/>
        <w:rPr>
          <w:rFonts w:ascii="Arial" w:hAnsi="Arial" w:cs="Arial"/>
          <w:sz w:val="22"/>
          <w:szCs w:val="22"/>
        </w:rPr>
      </w:pPr>
      <w:r w:rsidRPr="00A85049">
        <w:rPr>
          <w:rFonts w:ascii="Arial" w:hAnsi="Arial" w:cs="Arial"/>
          <w:sz w:val="22"/>
          <w:szCs w:val="22"/>
        </w:rPr>
        <w:t>If a v</w:t>
      </w:r>
      <w:r w:rsidR="002B0EEF" w:rsidRPr="00A85049">
        <w:rPr>
          <w:rFonts w:ascii="Arial" w:hAnsi="Arial" w:cs="Arial"/>
          <w:sz w:val="22"/>
          <w:szCs w:val="22"/>
        </w:rPr>
        <w:t>isitor to the College and</w:t>
      </w:r>
      <w:r w:rsidRPr="00A85049">
        <w:rPr>
          <w:rFonts w:ascii="Arial" w:hAnsi="Arial" w:cs="Arial"/>
          <w:sz w:val="22"/>
          <w:szCs w:val="22"/>
        </w:rPr>
        <w:t>/or</w:t>
      </w:r>
      <w:r w:rsidR="002B0EEF" w:rsidRPr="00A85049">
        <w:rPr>
          <w:rFonts w:ascii="Arial" w:hAnsi="Arial" w:cs="Arial"/>
          <w:sz w:val="22"/>
          <w:szCs w:val="22"/>
        </w:rPr>
        <w:t xml:space="preserve"> Out Centres witness</w:t>
      </w:r>
      <w:r w:rsidRPr="00A85049">
        <w:rPr>
          <w:rFonts w:ascii="Arial" w:hAnsi="Arial" w:cs="Arial"/>
          <w:sz w:val="22"/>
          <w:szCs w:val="22"/>
        </w:rPr>
        <w:t>es</w:t>
      </w:r>
      <w:r w:rsidR="007E1BFD" w:rsidRPr="00A85049">
        <w:rPr>
          <w:rFonts w:ascii="Arial" w:hAnsi="Arial" w:cs="Arial"/>
          <w:sz w:val="22"/>
          <w:szCs w:val="22"/>
        </w:rPr>
        <w:t xml:space="preserve"> an incident</w:t>
      </w:r>
      <w:r w:rsidRPr="00A85049">
        <w:rPr>
          <w:rFonts w:ascii="Arial" w:hAnsi="Arial" w:cs="Arial"/>
          <w:sz w:val="22"/>
          <w:szCs w:val="22"/>
        </w:rPr>
        <w:t xml:space="preserve">, they </w:t>
      </w:r>
      <w:r w:rsidR="002B0EEF" w:rsidRPr="00A85049">
        <w:rPr>
          <w:rFonts w:ascii="Arial" w:hAnsi="Arial" w:cs="Arial"/>
          <w:sz w:val="22"/>
          <w:szCs w:val="22"/>
        </w:rPr>
        <w:t xml:space="preserve">should report </w:t>
      </w:r>
      <w:r w:rsidRPr="00A85049">
        <w:rPr>
          <w:rFonts w:ascii="Arial" w:hAnsi="Arial" w:cs="Arial"/>
          <w:sz w:val="22"/>
          <w:szCs w:val="22"/>
        </w:rPr>
        <w:t xml:space="preserve">it </w:t>
      </w:r>
      <w:r w:rsidR="002B0EEF" w:rsidRPr="00A85049">
        <w:rPr>
          <w:rFonts w:ascii="Arial" w:hAnsi="Arial" w:cs="Arial"/>
          <w:sz w:val="22"/>
          <w:szCs w:val="22"/>
        </w:rPr>
        <w:t>to any me</w:t>
      </w:r>
      <w:r w:rsidR="007E1BFD" w:rsidRPr="00A85049">
        <w:rPr>
          <w:rFonts w:ascii="Arial" w:hAnsi="Arial" w:cs="Arial"/>
          <w:sz w:val="22"/>
          <w:szCs w:val="22"/>
        </w:rPr>
        <w:t>mber of staff, security or the C</w:t>
      </w:r>
      <w:r w:rsidR="002B0EEF" w:rsidRPr="00A85049">
        <w:rPr>
          <w:rFonts w:ascii="Arial" w:hAnsi="Arial" w:cs="Arial"/>
          <w:sz w:val="22"/>
          <w:szCs w:val="22"/>
        </w:rPr>
        <w:t>entre Manager</w:t>
      </w:r>
      <w:r w:rsidR="00604DEB" w:rsidRPr="00A85049">
        <w:rPr>
          <w:rFonts w:ascii="Arial" w:hAnsi="Arial" w:cs="Arial"/>
          <w:sz w:val="22"/>
          <w:szCs w:val="22"/>
        </w:rPr>
        <w:t xml:space="preserve"> who will take the appropriate action</w:t>
      </w:r>
      <w:r w:rsidR="002B0EEF" w:rsidRPr="00A85049">
        <w:rPr>
          <w:rFonts w:ascii="Arial" w:hAnsi="Arial" w:cs="Arial"/>
          <w:sz w:val="22"/>
          <w:szCs w:val="22"/>
        </w:rPr>
        <w:t>.</w:t>
      </w:r>
    </w:p>
    <w:p w:rsidR="0069687C" w:rsidRPr="00A85049" w:rsidRDefault="0069687C" w:rsidP="0069687C">
      <w:pPr>
        <w:ind w:left="363"/>
        <w:rPr>
          <w:rFonts w:ascii="Arial" w:hAnsi="Arial" w:cs="Arial"/>
          <w:color w:val="FF0000"/>
          <w:sz w:val="22"/>
          <w:szCs w:val="22"/>
        </w:rPr>
      </w:pPr>
    </w:p>
    <w:p w:rsidR="007E1BFD" w:rsidRPr="00A85049" w:rsidRDefault="007E1BFD" w:rsidP="0069687C">
      <w:pPr>
        <w:ind w:left="363"/>
        <w:rPr>
          <w:rFonts w:ascii="Arial" w:hAnsi="Arial" w:cs="Arial"/>
          <w:color w:val="FF0000"/>
          <w:sz w:val="22"/>
          <w:szCs w:val="22"/>
        </w:rPr>
      </w:pPr>
    </w:p>
    <w:p w:rsidR="0069687C" w:rsidRPr="002B5FB5" w:rsidRDefault="0069687C" w:rsidP="0069687C">
      <w:pPr>
        <w:ind w:left="363"/>
        <w:rPr>
          <w:rFonts w:ascii="Arial" w:hAnsi="Arial" w:cs="Arial"/>
          <w:b/>
          <w:sz w:val="22"/>
          <w:szCs w:val="22"/>
        </w:rPr>
      </w:pPr>
      <w:r w:rsidRPr="002B5FB5">
        <w:rPr>
          <w:rFonts w:ascii="Arial" w:hAnsi="Arial" w:cs="Arial"/>
          <w:b/>
          <w:sz w:val="22"/>
          <w:szCs w:val="22"/>
        </w:rPr>
        <w:t>Suspension</w:t>
      </w:r>
    </w:p>
    <w:p w:rsidR="0069687C" w:rsidRPr="002B5FB5" w:rsidRDefault="0069687C" w:rsidP="0069687C">
      <w:pPr>
        <w:ind w:left="363"/>
        <w:rPr>
          <w:rFonts w:ascii="Arial" w:hAnsi="Arial" w:cs="Arial"/>
          <w:sz w:val="22"/>
          <w:szCs w:val="22"/>
        </w:rPr>
      </w:pPr>
    </w:p>
    <w:p w:rsidR="003410C3" w:rsidRDefault="00E60768" w:rsidP="0069687C">
      <w:pPr>
        <w:ind w:left="363"/>
        <w:rPr>
          <w:rFonts w:ascii="Arial" w:hAnsi="Arial" w:cs="Arial"/>
          <w:sz w:val="22"/>
          <w:szCs w:val="22"/>
        </w:rPr>
      </w:pPr>
      <w:r>
        <w:rPr>
          <w:rFonts w:ascii="Arial" w:hAnsi="Arial" w:cs="Arial"/>
          <w:sz w:val="22"/>
          <w:szCs w:val="22"/>
        </w:rPr>
        <w:t>The College has a responsibility to provide a duty of care for both learners and members of staff.  Si</w:t>
      </w:r>
      <w:r w:rsidR="00C50D76">
        <w:rPr>
          <w:rFonts w:ascii="Arial" w:hAnsi="Arial" w:cs="Arial"/>
          <w:sz w:val="22"/>
          <w:szCs w:val="22"/>
        </w:rPr>
        <w:t>tuations</w:t>
      </w:r>
      <w:r>
        <w:rPr>
          <w:rFonts w:ascii="Arial" w:hAnsi="Arial" w:cs="Arial"/>
          <w:sz w:val="22"/>
          <w:szCs w:val="22"/>
        </w:rPr>
        <w:t xml:space="preserve"> may arise where it is necessary to </w:t>
      </w:r>
      <w:r w:rsidR="00C50D76">
        <w:rPr>
          <w:rFonts w:ascii="Arial" w:hAnsi="Arial" w:cs="Arial"/>
          <w:sz w:val="22"/>
          <w:szCs w:val="22"/>
        </w:rPr>
        <w:t xml:space="preserve">suspend an individual(s) </w:t>
      </w:r>
      <w:r w:rsidR="002B5FB5">
        <w:rPr>
          <w:rFonts w:ascii="Arial" w:hAnsi="Arial" w:cs="Arial"/>
          <w:sz w:val="22"/>
          <w:szCs w:val="22"/>
        </w:rPr>
        <w:t xml:space="preserve">following an incident but </w:t>
      </w:r>
      <w:r w:rsidR="00C50D76">
        <w:rPr>
          <w:rFonts w:ascii="Arial" w:hAnsi="Arial" w:cs="Arial"/>
          <w:sz w:val="22"/>
          <w:szCs w:val="22"/>
        </w:rPr>
        <w:t>prior to commencement of the disciplinar</w:t>
      </w:r>
      <w:r w:rsidR="002B5FB5">
        <w:rPr>
          <w:rFonts w:ascii="Arial" w:hAnsi="Arial" w:cs="Arial"/>
          <w:sz w:val="22"/>
          <w:szCs w:val="22"/>
        </w:rPr>
        <w:t>y proce</w:t>
      </w:r>
      <w:r w:rsidR="00C7251C">
        <w:rPr>
          <w:rFonts w:ascii="Arial" w:hAnsi="Arial" w:cs="Arial"/>
          <w:sz w:val="22"/>
          <w:szCs w:val="22"/>
        </w:rPr>
        <w:t>dure</w:t>
      </w:r>
      <w:r w:rsidR="00F725FD">
        <w:rPr>
          <w:rFonts w:ascii="Arial" w:hAnsi="Arial" w:cs="Arial"/>
          <w:sz w:val="22"/>
          <w:szCs w:val="22"/>
        </w:rPr>
        <w:t xml:space="preserve"> to safeguard all individuals.</w:t>
      </w:r>
      <w:r w:rsidR="002B5FB5">
        <w:rPr>
          <w:rFonts w:ascii="Arial" w:hAnsi="Arial" w:cs="Arial"/>
          <w:sz w:val="22"/>
          <w:szCs w:val="22"/>
        </w:rPr>
        <w:t xml:space="preserve">  </w:t>
      </w:r>
    </w:p>
    <w:p w:rsidR="003410C3" w:rsidRDefault="003410C3" w:rsidP="003410C3">
      <w:pPr>
        <w:ind w:left="363"/>
        <w:rPr>
          <w:rFonts w:ascii="Arial" w:hAnsi="Arial" w:cs="Arial"/>
          <w:sz w:val="22"/>
          <w:szCs w:val="22"/>
        </w:rPr>
      </w:pPr>
    </w:p>
    <w:p w:rsidR="003410C3" w:rsidRPr="001F17CC" w:rsidRDefault="003410C3" w:rsidP="003410C3">
      <w:pPr>
        <w:ind w:left="363"/>
        <w:rPr>
          <w:rFonts w:ascii="Arial" w:hAnsi="Arial" w:cs="Arial"/>
          <w:sz w:val="22"/>
          <w:szCs w:val="22"/>
        </w:rPr>
      </w:pPr>
      <w:r w:rsidRPr="001F17CC">
        <w:rPr>
          <w:rFonts w:ascii="Arial" w:hAnsi="Arial" w:cs="Arial"/>
          <w:sz w:val="22"/>
          <w:szCs w:val="22"/>
        </w:rPr>
        <w:t>Suspension of a learner can be authorised by</w:t>
      </w:r>
      <w:r w:rsidR="003F5997">
        <w:rPr>
          <w:rFonts w:ascii="Arial" w:hAnsi="Arial" w:cs="Arial"/>
          <w:sz w:val="22"/>
          <w:szCs w:val="22"/>
        </w:rPr>
        <w:t xml:space="preserve"> the Head of Learner Services, Safeguarding Co-ordinator</w:t>
      </w:r>
      <w:r w:rsidRPr="001F17CC">
        <w:rPr>
          <w:rFonts w:ascii="Arial" w:hAnsi="Arial" w:cs="Arial"/>
          <w:sz w:val="22"/>
          <w:szCs w:val="22"/>
        </w:rPr>
        <w:t xml:space="preserve">, </w:t>
      </w:r>
      <w:r w:rsidR="003F5997">
        <w:rPr>
          <w:rFonts w:ascii="Arial" w:hAnsi="Arial" w:cs="Arial"/>
          <w:sz w:val="22"/>
          <w:szCs w:val="22"/>
        </w:rPr>
        <w:t>Curriculum Manager</w:t>
      </w:r>
      <w:r w:rsidR="00730E4E">
        <w:rPr>
          <w:rFonts w:ascii="Arial" w:hAnsi="Arial" w:cs="Arial"/>
          <w:sz w:val="22"/>
          <w:szCs w:val="22"/>
        </w:rPr>
        <w:t xml:space="preserve"> or</w:t>
      </w:r>
      <w:r w:rsidRPr="001F17CC">
        <w:rPr>
          <w:rFonts w:ascii="Arial" w:hAnsi="Arial" w:cs="Arial"/>
          <w:sz w:val="22"/>
          <w:szCs w:val="22"/>
        </w:rPr>
        <w:t xml:space="preserve"> any of the Senior Management Team.</w:t>
      </w:r>
      <w:r w:rsidR="0033642B">
        <w:rPr>
          <w:rFonts w:ascii="Arial" w:hAnsi="Arial" w:cs="Arial"/>
          <w:sz w:val="22"/>
          <w:szCs w:val="22"/>
        </w:rPr>
        <w:t xml:space="preserve">  The rationale for all suspensions should be documented on the incident report form QAF 1.04J and signed by the authorising manager.</w:t>
      </w:r>
    </w:p>
    <w:p w:rsidR="003410C3" w:rsidRDefault="003410C3" w:rsidP="0069687C">
      <w:pPr>
        <w:ind w:left="363"/>
        <w:rPr>
          <w:rFonts w:ascii="Arial" w:hAnsi="Arial" w:cs="Arial"/>
          <w:sz w:val="22"/>
          <w:szCs w:val="22"/>
        </w:rPr>
      </w:pPr>
    </w:p>
    <w:p w:rsidR="00C50D76" w:rsidRDefault="002B5FB5" w:rsidP="0069687C">
      <w:pPr>
        <w:ind w:left="363"/>
        <w:rPr>
          <w:rFonts w:ascii="Arial" w:hAnsi="Arial" w:cs="Arial"/>
          <w:sz w:val="22"/>
          <w:szCs w:val="22"/>
        </w:rPr>
      </w:pPr>
      <w:r>
        <w:rPr>
          <w:rFonts w:ascii="Arial" w:hAnsi="Arial" w:cs="Arial"/>
          <w:sz w:val="22"/>
          <w:szCs w:val="22"/>
        </w:rPr>
        <w:t>The</w:t>
      </w:r>
      <w:r w:rsidR="00E60768">
        <w:rPr>
          <w:rFonts w:ascii="Arial" w:hAnsi="Arial" w:cs="Arial"/>
          <w:sz w:val="22"/>
          <w:szCs w:val="22"/>
        </w:rPr>
        <w:t xml:space="preserve"> following provides some examples where suspension is warranted </w:t>
      </w:r>
      <w:r w:rsidR="00C50D76">
        <w:rPr>
          <w:rFonts w:ascii="Arial" w:hAnsi="Arial" w:cs="Arial"/>
          <w:sz w:val="22"/>
          <w:szCs w:val="22"/>
        </w:rPr>
        <w:t>but this list is neither exclusive nor exhaustive:-</w:t>
      </w:r>
      <w:r>
        <w:rPr>
          <w:rFonts w:ascii="Arial" w:hAnsi="Arial" w:cs="Arial"/>
          <w:sz w:val="22"/>
          <w:szCs w:val="22"/>
        </w:rPr>
        <w:br/>
      </w:r>
    </w:p>
    <w:p w:rsidR="00C50D76" w:rsidRDefault="00C50D76" w:rsidP="00C50D76">
      <w:pPr>
        <w:pStyle w:val="ListParagraph"/>
        <w:numPr>
          <w:ilvl w:val="0"/>
          <w:numId w:val="44"/>
        </w:numPr>
        <w:rPr>
          <w:rFonts w:ascii="Arial" w:hAnsi="Arial" w:cs="Arial"/>
          <w:sz w:val="22"/>
          <w:szCs w:val="22"/>
        </w:rPr>
      </w:pPr>
      <w:r>
        <w:rPr>
          <w:rFonts w:ascii="Arial" w:hAnsi="Arial" w:cs="Arial"/>
          <w:sz w:val="22"/>
          <w:szCs w:val="22"/>
        </w:rPr>
        <w:t xml:space="preserve">Where there is a significant risk </w:t>
      </w:r>
      <w:r w:rsidR="002B5FB5">
        <w:rPr>
          <w:rFonts w:ascii="Arial" w:hAnsi="Arial" w:cs="Arial"/>
          <w:sz w:val="22"/>
          <w:szCs w:val="22"/>
        </w:rPr>
        <w:t xml:space="preserve">of harm or damage </w:t>
      </w:r>
      <w:r>
        <w:rPr>
          <w:rFonts w:ascii="Arial" w:hAnsi="Arial" w:cs="Arial"/>
          <w:sz w:val="22"/>
          <w:szCs w:val="22"/>
        </w:rPr>
        <w:t>to the individual, others or property</w:t>
      </w:r>
    </w:p>
    <w:p w:rsidR="002B5FB5" w:rsidRDefault="002B5FB5" w:rsidP="00C50D76">
      <w:pPr>
        <w:pStyle w:val="ListParagraph"/>
        <w:numPr>
          <w:ilvl w:val="0"/>
          <w:numId w:val="44"/>
        </w:numPr>
        <w:rPr>
          <w:rFonts w:ascii="Arial" w:hAnsi="Arial" w:cs="Arial"/>
          <w:sz w:val="22"/>
          <w:szCs w:val="22"/>
        </w:rPr>
      </w:pPr>
      <w:r>
        <w:rPr>
          <w:rFonts w:ascii="Arial" w:hAnsi="Arial" w:cs="Arial"/>
          <w:sz w:val="22"/>
          <w:szCs w:val="22"/>
        </w:rPr>
        <w:t xml:space="preserve">Where </w:t>
      </w:r>
      <w:r w:rsidR="00F725FD">
        <w:rPr>
          <w:rFonts w:ascii="Arial" w:hAnsi="Arial" w:cs="Arial"/>
          <w:sz w:val="22"/>
          <w:szCs w:val="22"/>
        </w:rPr>
        <w:t xml:space="preserve">it felt that the </w:t>
      </w:r>
      <w:r>
        <w:rPr>
          <w:rFonts w:ascii="Arial" w:hAnsi="Arial" w:cs="Arial"/>
          <w:sz w:val="22"/>
          <w:szCs w:val="22"/>
        </w:rPr>
        <w:t xml:space="preserve">inappropriate behaviour </w:t>
      </w:r>
      <w:r w:rsidR="00F725FD">
        <w:rPr>
          <w:rFonts w:ascii="Arial" w:hAnsi="Arial" w:cs="Arial"/>
          <w:sz w:val="22"/>
          <w:szCs w:val="22"/>
        </w:rPr>
        <w:t>would continue</w:t>
      </w:r>
    </w:p>
    <w:p w:rsidR="002B5FB5" w:rsidRDefault="002B5FB5" w:rsidP="00C50D76">
      <w:pPr>
        <w:pStyle w:val="ListParagraph"/>
        <w:numPr>
          <w:ilvl w:val="0"/>
          <w:numId w:val="44"/>
        </w:numPr>
        <w:rPr>
          <w:rFonts w:ascii="Arial" w:hAnsi="Arial" w:cs="Arial"/>
          <w:sz w:val="22"/>
          <w:szCs w:val="22"/>
        </w:rPr>
      </w:pPr>
      <w:r>
        <w:rPr>
          <w:rFonts w:ascii="Arial" w:hAnsi="Arial" w:cs="Arial"/>
          <w:sz w:val="22"/>
          <w:szCs w:val="22"/>
        </w:rPr>
        <w:t>Where it is felt that the presence of  the individual will inhibit the investigation</w:t>
      </w:r>
    </w:p>
    <w:p w:rsidR="00F725FD" w:rsidRDefault="00F725FD" w:rsidP="00F725FD">
      <w:pPr>
        <w:pStyle w:val="ListParagraph"/>
        <w:numPr>
          <w:ilvl w:val="0"/>
          <w:numId w:val="44"/>
        </w:numPr>
        <w:rPr>
          <w:rFonts w:ascii="Arial" w:hAnsi="Arial" w:cs="Arial"/>
          <w:sz w:val="22"/>
          <w:szCs w:val="22"/>
        </w:rPr>
      </w:pPr>
      <w:r>
        <w:rPr>
          <w:rFonts w:ascii="Arial" w:hAnsi="Arial" w:cs="Arial"/>
          <w:sz w:val="22"/>
          <w:szCs w:val="22"/>
        </w:rPr>
        <w:t>Pending a criminal investigation</w:t>
      </w:r>
    </w:p>
    <w:p w:rsidR="003410C3" w:rsidRDefault="003410C3" w:rsidP="0069687C">
      <w:pPr>
        <w:ind w:left="363"/>
        <w:rPr>
          <w:rFonts w:ascii="Arial" w:hAnsi="Arial" w:cs="Arial"/>
          <w:sz w:val="22"/>
          <w:szCs w:val="22"/>
        </w:rPr>
      </w:pPr>
    </w:p>
    <w:p w:rsidR="00C54DE8" w:rsidRPr="002301D9" w:rsidRDefault="0069687C" w:rsidP="0069687C">
      <w:pPr>
        <w:ind w:left="363"/>
        <w:rPr>
          <w:rFonts w:ascii="Arial" w:hAnsi="Arial" w:cs="Arial"/>
          <w:sz w:val="22"/>
          <w:szCs w:val="22"/>
        </w:rPr>
      </w:pPr>
      <w:r w:rsidRPr="002301D9">
        <w:rPr>
          <w:rFonts w:ascii="Arial" w:hAnsi="Arial" w:cs="Arial"/>
          <w:sz w:val="22"/>
          <w:szCs w:val="22"/>
        </w:rPr>
        <w:t xml:space="preserve">The learner will be </w:t>
      </w:r>
      <w:r w:rsidR="00F725FD" w:rsidRPr="002301D9">
        <w:rPr>
          <w:rFonts w:ascii="Arial" w:hAnsi="Arial" w:cs="Arial"/>
          <w:sz w:val="22"/>
          <w:szCs w:val="22"/>
        </w:rPr>
        <w:t xml:space="preserve">accompanied </w:t>
      </w:r>
      <w:r w:rsidRPr="002301D9">
        <w:rPr>
          <w:rFonts w:ascii="Arial" w:hAnsi="Arial" w:cs="Arial"/>
          <w:sz w:val="22"/>
          <w:szCs w:val="22"/>
        </w:rPr>
        <w:t xml:space="preserve">to collect any belongings and </w:t>
      </w:r>
      <w:r w:rsidR="000E509F" w:rsidRPr="002301D9">
        <w:rPr>
          <w:rFonts w:ascii="Arial" w:hAnsi="Arial" w:cs="Arial"/>
          <w:sz w:val="22"/>
          <w:szCs w:val="22"/>
        </w:rPr>
        <w:t>consideration will be given for the health, safety and wellbeing of the learner.</w:t>
      </w:r>
      <w:r w:rsidR="00C54DE8" w:rsidRPr="002301D9">
        <w:rPr>
          <w:rFonts w:ascii="Arial" w:hAnsi="Arial" w:cs="Arial"/>
          <w:sz w:val="22"/>
          <w:szCs w:val="22"/>
        </w:rPr>
        <w:t xml:space="preserve"> </w:t>
      </w:r>
    </w:p>
    <w:p w:rsidR="00C54DE8" w:rsidRPr="002301D9" w:rsidRDefault="00C54DE8" w:rsidP="0069687C">
      <w:pPr>
        <w:ind w:left="363"/>
        <w:rPr>
          <w:rFonts w:ascii="Arial" w:hAnsi="Arial" w:cs="Arial"/>
          <w:sz w:val="22"/>
          <w:szCs w:val="22"/>
        </w:rPr>
      </w:pPr>
    </w:p>
    <w:p w:rsidR="00C54DE8" w:rsidRPr="002301D9" w:rsidRDefault="00C54DE8" w:rsidP="00C54DE8">
      <w:pPr>
        <w:pStyle w:val="ListParagraph"/>
        <w:numPr>
          <w:ilvl w:val="0"/>
          <w:numId w:val="46"/>
        </w:numPr>
        <w:rPr>
          <w:rFonts w:ascii="Arial" w:hAnsi="Arial" w:cs="Arial"/>
          <w:sz w:val="22"/>
          <w:szCs w:val="22"/>
        </w:rPr>
      </w:pPr>
      <w:r w:rsidRPr="002301D9">
        <w:rPr>
          <w:rFonts w:ascii="Arial" w:hAnsi="Arial" w:cs="Arial"/>
          <w:sz w:val="22"/>
          <w:szCs w:val="22"/>
        </w:rPr>
        <w:t>14 -16 Learners</w:t>
      </w:r>
      <w:r w:rsidRPr="002301D9">
        <w:rPr>
          <w:rFonts w:ascii="Arial" w:hAnsi="Arial" w:cs="Arial"/>
          <w:sz w:val="22"/>
          <w:szCs w:val="22"/>
        </w:rPr>
        <w:tab/>
        <w:t xml:space="preserve"> </w:t>
      </w:r>
    </w:p>
    <w:p w:rsidR="00C54DE8" w:rsidRPr="002301D9" w:rsidRDefault="00C54DE8" w:rsidP="00C54DE8">
      <w:pPr>
        <w:pStyle w:val="ListParagraph"/>
        <w:ind w:left="1800"/>
        <w:rPr>
          <w:rFonts w:ascii="Arial" w:hAnsi="Arial" w:cs="Arial"/>
          <w:sz w:val="22"/>
          <w:szCs w:val="22"/>
        </w:rPr>
      </w:pPr>
      <w:r w:rsidRPr="002301D9">
        <w:rPr>
          <w:rFonts w:ascii="Arial" w:hAnsi="Arial" w:cs="Arial"/>
          <w:sz w:val="22"/>
          <w:szCs w:val="22"/>
        </w:rPr>
        <w:t>School will be contacted and the learner returned into the care of the school</w:t>
      </w:r>
    </w:p>
    <w:p w:rsidR="00C54DE8" w:rsidRPr="002301D9" w:rsidRDefault="00C54DE8" w:rsidP="00C54DE8">
      <w:pPr>
        <w:pStyle w:val="ListParagraph"/>
        <w:ind w:left="1800"/>
        <w:rPr>
          <w:rFonts w:ascii="Arial" w:hAnsi="Arial" w:cs="Arial"/>
          <w:sz w:val="22"/>
          <w:szCs w:val="22"/>
        </w:rPr>
      </w:pPr>
    </w:p>
    <w:p w:rsidR="00C54DE8" w:rsidRPr="002301D9" w:rsidRDefault="00C54DE8" w:rsidP="00C54DE8">
      <w:pPr>
        <w:pStyle w:val="ListParagraph"/>
        <w:numPr>
          <w:ilvl w:val="0"/>
          <w:numId w:val="46"/>
        </w:numPr>
        <w:rPr>
          <w:rFonts w:ascii="Arial" w:hAnsi="Arial" w:cs="Arial"/>
          <w:sz w:val="22"/>
          <w:szCs w:val="22"/>
        </w:rPr>
      </w:pPr>
      <w:r w:rsidRPr="002301D9">
        <w:rPr>
          <w:rFonts w:ascii="Arial" w:hAnsi="Arial" w:cs="Arial"/>
          <w:sz w:val="22"/>
          <w:szCs w:val="22"/>
        </w:rPr>
        <w:t>16 - 18 Learners</w:t>
      </w:r>
      <w:r w:rsidRPr="002301D9">
        <w:rPr>
          <w:rFonts w:ascii="Arial" w:hAnsi="Arial" w:cs="Arial"/>
          <w:sz w:val="22"/>
          <w:szCs w:val="22"/>
        </w:rPr>
        <w:tab/>
        <w:t xml:space="preserve"> </w:t>
      </w:r>
    </w:p>
    <w:p w:rsidR="00C54DE8" w:rsidRPr="002301D9" w:rsidRDefault="00C54DE8" w:rsidP="00C54DE8">
      <w:pPr>
        <w:pStyle w:val="ListParagraph"/>
        <w:ind w:left="1800"/>
        <w:rPr>
          <w:rFonts w:ascii="Arial" w:hAnsi="Arial" w:cs="Arial"/>
          <w:sz w:val="22"/>
          <w:szCs w:val="22"/>
        </w:rPr>
      </w:pPr>
      <w:r w:rsidRPr="002301D9">
        <w:rPr>
          <w:rFonts w:ascii="Arial" w:hAnsi="Arial" w:cs="Arial"/>
          <w:sz w:val="22"/>
          <w:szCs w:val="22"/>
        </w:rPr>
        <w:t>Parents or guardians must be informed and arrangements be made to return the learner into their care.</w:t>
      </w:r>
    </w:p>
    <w:p w:rsidR="00C54DE8" w:rsidRPr="002301D9" w:rsidRDefault="00C54DE8" w:rsidP="00C54DE8">
      <w:pPr>
        <w:pStyle w:val="ListParagraph"/>
        <w:ind w:left="1800"/>
        <w:rPr>
          <w:rFonts w:ascii="Arial" w:hAnsi="Arial" w:cs="Arial"/>
          <w:sz w:val="22"/>
          <w:szCs w:val="22"/>
        </w:rPr>
      </w:pPr>
    </w:p>
    <w:p w:rsidR="00C54DE8" w:rsidRPr="002301D9" w:rsidRDefault="00C54DE8" w:rsidP="00C54DE8">
      <w:pPr>
        <w:pStyle w:val="ListParagraph"/>
        <w:numPr>
          <w:ilvl w:val="0"/>
          <w:numId w:val="46"/>
        </w:numPr>
        <w:rPr>
          <w:rFonts w:ascii="Arial" w:hAnsi="Arial" w:cs="Arial"/>
          <w:sz w:val="22"/>
          <w:szCs w:val="22"/>
        </w:rPr>
      </w:pPr>
      <w:r w:rsidRPr="002301D9">
        <w:rPr>
          <w:rFonts w:ascii="Arial" w:hAnsi="Arial" w:cs="Arial"/>
          <w:sz w:val="22"/>
          <w:szCs w:val="22"/>
        </w:rPr>
        <w:t>Adult learners at risk</w:t>
      </w:r>
    </w:p>
    <w:p w:rsidR="00B129F8" w:rsidRPr="002301D9" w:rsidRDefault="00C54DE8" w:rsidP="00C54DE8">
      <w:pPr>
        <w:pStyle w:val="ListParagraph"/>
        <w:numPr>
          <w:ilvl w:val="0"/>
          <w:numId w:val="46"/>
        </w:numPr>
        <w:rPr>
          <w:rFonts w:ascii="Arial" w:hAnsi="Arial" w:cs="Arial"/>
          <w:sz w:val="22"/>
          <w:szCs w:val="22"/>
        </w:rPr>
      </w:pPr>
      <w:r w:rsidRPr="002301D9">
        <w:rPr>
          <w:rFonts w:ascii="Arial" w:hAnsi="Arial" w:cs="Arial"/>
          <w:sz w:val="22"/>
          <w:szCs w:val="22"/>
        </w:rPr>
        <w:t>Where appropriate in the case of adult learners a responsible adult or agency will b</w:t>
      </w:r>
      <w:r w:rsidR="00B129F8" w:rsidRPr="002301D9">
        <w:rPr>
          <w:rFonts w:ascii="Arial" w:hAnsi="Arial" w:cs="Arial"/>
          <w:sz w:val="22"/>
          <w:szCs w:val="22"/>
        </w:rPr>
        <w:t>e contacted and arrangements will be made to return the learner into their care.</w:t>
      </w:r>
    </w:p>
    <w:p w:rsidR="00C54DE8" w:rsidRPr="002301D9" w:rsidRDefault="00C54DE8" w:rsidP="00B129F8">
      <w:pPr>
        <w:pStyle w:val="ListParagraph"/>
        <w:ind w:left="1800"/>
        <w:rPr>
          <w:rFonts w:ascii="Arial" w:hAnsi="Arial" w:cs="Arial"/>
          <w:sz w:val="22"/>
          <w:szCs w:val="22"/>
        </w:rPr>
      </w:pPr>
      <w:r w:rsidRPr="002301D9">
        <w:rPr>
          <w:rFonts w:ascii="Arial" w:hAnsi="Arial" w:cs="Arial"/>
          <w:sz w:val="22"/>
          <w:szCs w:val="22"/>
        </w:rPr>
        <w:t xml:space="preserve"> </w:t>
      </w:r>
    </w:p>
    <w:p w:rsidR="00F725FD" w:rsidRPr="00B129F8" w:rsidRDefault="00B129F8" w:rsidP="00B129F8">
      <w:pPr>
        <w:rPr>
          <w:rFonts w:ascii="Arial" w:hAnsi="Arial" w:cs="Arial"/>
          <w:sz w:val="22"/>
          <w:szCs w:val="22"/>
        </w:rPr>
      </w:pPr>
      <w:r w:rsidRPr="002301D9">
        <w:rPr>
          <w:rFonts w:ascii="Arial" w:hAnsi="Arial" w:cs="Arial"/>
          <w:sz w:val="22"/>
          <w:szCs w:val="22"/>
        </w:rPr>
        <w:t>In all cases the learner will then be escorted from the premises and the process recorded on form QAF1.04J.</w:t>
      </w:r>
      <w:r w:rsidR="007B5681" w:rsidRPr="002301D9">
        <w:rPr>
          <w:rFonts w:ascii="Arial" w:hAnsi="Arial" w:cs="Arial"/>
          <w:sz w:val="22"/>
          <w:szCs w:val="22"/>
        </w:rPr>
        <w:t xml:space="preserve"> </w:t>
      </w:r>
      <w:r w:rsidR="007B5681" w:rsidRPr="00B129F8">
        <w:rPr>
          <w:rFonts w:ascii="Arial" w:hAnsi="Arial" w:cs="Arial"/>
          <w:sz w:val="22"/>
          <w:szCs w:val="22"/>
        </w:rPr>
        <w:t xml:space="preserve">Their learner ID card will be retained by the College at this time. </w:t>
      </w:r>
      <w:r w:rsidR="00F725FD" w:rsidRPr="00B129F8">
        <w:rPr>
          <w:rFonts w:ascii="Arial" w:hAnsi="Arial" w:cs="Arial"/>
          <w:sz w:val="22"/>
          <w:szCs w:val="22"/>
        </w:rPr>
        <w:t xml:space="preserve"> Consideration </w:t>
      </w:r>
      <w:r w:rsidR="007B5681" w:rsidRPr="00B129F8">
        <w:rPr>
          <w:rFonts w:ascii="Arial" w:hAnsi="Arial" w:cs="Arial"/>
          <w:sz w:val="22"/>
          <w:szCs w:val="22"/>
        </w:rPr>
        <w:t xml:space="preserve">will </w:t>
      </w:r>
      <w:r w:rsidR="00F725FD" w:rsidRPr="00B129F8">
        <w:rPr>
          <w:rFonts w:ascii="Arial" w:hAnsi="Arial" w:cs="Arial"/>
          <w:sz w:val="22"/>
          <w:szCs w:val="22"/>
        </w:rPr>
        <w:t xml:space="preserve">be given to any forthcoming event requiring attendance by the suspended learner e.g. examinations, interviews, </w:t>
      </w:r>
      <w:r w:rsidR="007B5681" w:rsidRPr="00B129F8">
        <w:rPr>
          <w:rFonts w:ascii="Arial" w:hAnsi="Arial" w:cs="Arial"/>
          <w:sz w:val="22"/>
          <w:szCs w:val="22"/>
        </w:rPr>
        <w:t xml:space="preserve">stage </w:t>
      </w:r>
      <w:r w:rsidR="00F725FD" w:rsidRPr="00B129F8">
        <w:rPr>
          <w:rFonts w:ascii="Arial" w:hAnsi="Arial" w:cs="Arial"/>
          <w:sz w:val="22"/>
          <w:szCs w:val="22"/>
        </w:rPr>
        <w:t>performance etc.</w:t>
      </w:r>
      <w:r w:rsidR="000955BF" w:rsidRPr="00B129F8">
        <w:rPr>
          <w:rFonts w:ascii="Arial" w:hAnsi="Arial" w:cs="Arial"/>
          <w:sz w:val="22"/>
          <w:szCs w:val="22"/>
        </w:rPr>
        <w:t xml:space="preserve">  </w:t>
      </w:r>
    </w:p>
    <w:p w:rsidR="00197449" w:rsidRDefault="00197449" w:rsidP="0069687C">
      <w:pPr>
        <w:ind w:left="363"/>
        <w:rPr>
          <w:rFonts w:ascii="Arial" w:hAnsi="Arial" w:cs="Arial"/>
          <w:sz w:val="22"/>
          <w:szCs w:val="22"/>
        </w:rPr>
      </w:pPr>
    </w:p>
    <w:p w:rsidR="00197449" w:rsidRDefault="003C1DFD" w:rsidP="0069687C">
      <w:pPr>
        <w:ind w:left="363"/>
        <w:rPr>
          <w:rFonts w:ascii="Arial" w:hAnsi="Arial" w:cs="Arial"/>
          <w:sz w:val="22"/>
          <w:szCs w:val="22"/>
        </w:rPr>
      </w:pPr>
      <w:r>
        <w:rPr>
          <w:rFonts w:ascii="Arial" w:hAnsi="Arial" w:cs="Arial"/>
          <w:sz w:val="22"/>
          <w:szCs w:val="22"/>
        </w:rPr>
        <w:t>The authorising manager is responsible for advising the Security Team and Reception of the details of any learner that is suspended.  This should be carried out as soon as is possible after they have been escorted from the premises.</w:t>
      </w:r>
      <w:r w:rsidR="00484FD9">
        <w:rPr>
          <w:rFonts w:ascii="Arial" w:hAnsi="Arial" w:cs="Arial"/>
          <w:sz w:val="22"/>
          <w:szCs w:val="22"/>
        </w:rPr>
        <w:t xml:space="preserve">  They also need to inform the Advice &amp; Guidance Team</w:t>
      </w:r>
      <w:r w:rsidR="000A280E">
        <w:rPr>
          <w:rFonts w:ascii="Arial" w:hAnsi="Arial" w:cs="Arial"/>
          <w:sz w:val="22"/>
          <w:szCs w:val="22"/>
        </w:rPr>
        <w:t>, Safeguarding Officer</w:t>
      </w:r>
      <w:r w:rsidR="00484FD9">
        <w:rPr>
          <w:rFonts w:ascii="Arial" w:hAnsi="Arial" w:cs="Arial"/>
          <w:sz w:val="22"/>
          <w:szCs w:val="22"/>
        </w:rPr>
        <w:t xml:space="preserve"> and the </w:t>
      </w:r>
      <w:r w:rsidR="00B129F8" w:rsidRPr="000A280E">
        <w:rPr>
          <w:rFonts w:ascii="Arial" w:hAnsi="Arial" w:cs="Arial"/>
          <w:sz w:val="22"/>
          <w:szCs w:val="22"/>
        </w:rPr>
        <w:t>Course Team Leader</w:t>
      </w:r>
      <w:r w:rsidR="000A280E">
        <w:rPr>
          <w:rFonts w:ascii="Arial" w:hAnsi="Arial" w:cs="Arial"/>
          <w:sz w:val="22"/>
          <w:szCs w:val="22"/>
        </w:rPr>
        <w:t>. This will also be recorded on Pro-Monitor.</w:t>
      </w:r>
      <w:r>
        <w:rPr>
          <w:rFonts w:ascii="Arial" w:hAnsi="Arial" w:cs="Arial"/>
          <w:sz w:val="22"/>
          <w:szCs w:val="22"/>
        </w:rPr>
        <w:t xml:space="preserve"> </w:t>
      </w:r>
    </w:p>
    <w:p w:rsidR="000955BF" w:rsidRDefault="000955BF" w:rsidP="0069687C">
      <w:pPr>
        <w:ind w:left="363"/>
        <w:rPr>
          <w:rFonts w:ascii="Arial" w:hAnsi="Arial" w:cs="Arial"/>
          <w:sz w:val="22"/>
          <w:szCs w:val="22"/>
        </w:rPr>
      </w:pPr>
    </w:p>
    <w:p w:rsidR="000955BF" w:rsidRDefault="000955BF" w:rsidP="0069687C">
      <w:pPr>
        <w:ind w:left="363"/>
        <w:rPr>
          <w:rFonts w:ascii="Arial" w:hAnsi="Arial" w:cs="Arial"/>
          <w:sz w:val="22"/>
          <w:szCs w:val="22"/>
        </w:rPr>
      </w:pPr>
      <w:r>
        <w:rPr>
          <w:rFonts w:ascii="Arial" w:hAnsi="Arial" w:cs="Arial"/>
          <w:sz w:val="22"/>
          <w:szCs w:val="22"/>
        </w:rPr>
        <w:t>Tutors should be advised to support home study arrangements as appropriate during the period of suspension.</w:t>
      </w:r>
    </w:p>
    <w:p w:rsidR="00F725FD" w:rsidRDefault="00F725FD" w:rsidP="0069687C">
      <w:pPr>
        <w:ind w:left="363"/>
        <w:rPr>
          <w:rFonts w:ascii="Arial" w:hAnsi="Arial" w:cs="Arial"/>
          <w:sz w:val="22"/>
          <w:szCs w:val="22"/>
        </w:rPr>
      </w:pPr>
    </w:p>
    <w:p w:rsidR="0069687C" w:rsidRPr="00F725FD" w:rsidRDefault="0069687C" w:rsidP="0069687C">
      <w:pPr>
        <w:ind w:left="363"/>
        <w:rPr>
          <w:rFonts w:ascii="Arial" w:hAnsi="Arial" w:cs="Arial"/>
          <w:sz w:val="22"/>
          <w:szCs w:val="22"/>
        </w:rPr>
      </w:pPr>
      <w:r w:rsidRPr="00F725FD">
        <w:rPr>
          <w:rFonts w:ascii="Arial" w:hAnsi="Arial" w:cs="Arial"/>
          <w:sz w:val="22"/>
          <w:szCs w:val="22"/>
        </w:rPr>
        <w:t xml:space="preserve">A Letter of Suspension QAF 1.04E will be issued to the Learner within 2 working days stating the reason and duration of the suspension.  </w:t>
      </w:r>
      <w:r w:rsidR="007B5681">
        <w:rPr>
          <w:rFonts w:ascii="Arial" w:hAnsi="Arial" w:cs="Arial"/>
          <w:sz w:val="22"/>
          <w:szCs w:val="22"/>
        </w:rPr>
        <w:t xml:space="preserve">If the learner is receiving guaranteed bursary or enhanced learner support fund (ELSF), the payment of these will </w:t>
      </w:r>
      <w:r w:rsidR="00B129F8">
        <w:rPr>
          <w:rFonts w:ascii="Arial" w:hAnsi="Arial" w:cs="Arial"/>
          <w:sz w:val="22"/>
          <w:szCs w:val="22"/>
        </w:rPr>
        <w:t xml:space="preserve">be </w:t>
      </w:r>
      <w:r w:rsidR="007B5681">
        <w:rPr>
          <w:rFonts w:ascii="Arial" w:hAnsi="Arial" w:cs="Arial"/>
          <w:sz w:val="22"/>
          <w:szCs w:val="22"/>
        </w:rPr>
        <w:t xml:space="preserve">continued during the period of suspension.  This should be confirmed in the letter.  A </w:t>
      </w:r>
      <w:r w:rsidRPr="00F725FD">
        <w:rPr>
          <w:rFonts w:ascii="Arial" w:hAnsi="Arial" w:cs="Arial"/>
          <w:sz w:val="22"/>
          <w:szCs w:val="22"/>
        </w:rPr>
        <w:t xml:space="preserve">copy of the letter will be retained in the learner’s file. </w:t>
      </w:r>
    </w:p>
    <w:p w:rsidR="000955BF" w:rsidRDefault="000955BF" w:rsidP="0069687C">
      <w:pPr>
        <w:ind w:left="363"/>
        <w:rPr>
          <w:rFonts w:ascii="Arial" w:hAnsi="Arial" w:cs="Arial"/>
          <w:sz w:val="22"/>
          <w:szCs w:val="22"/>
        </w:rPr>
      </w:pPr>
    </w:p>
    <w:p w:rsidR="0069687C" w:rsidRPr="00F725FD" w:rsidRDefault="0069687C" w:rsidP="0069687C">
      <w:pPr>
        <w:ind w:left="363"/>
        <w:rPr>
          <w:rFonts w:ascii="Arial" w:hAnsi="Arial" w:cs="Arial"/>
          <w:sz w:val="22"/>
          <w:szCs w:val="22"/>
        </w:rPr>
      </w:pPr>
      <w:r w:rsidRPr="00F725FD">
        <w:rPr>
          <w:rFonts w:ascii="Arial" w:hAnsi="Arial" w:cs="Arial"/>
          <w:sz w:val="22"/>
          <w:szCs w:val="22"/>
        </w:rPr>
        <w:t xml:space="preserve">A copy of the letter will be sent separately to the parents/guardians </w:t>
      </w:r>
      <w:r w:rsidR="00684B11">
        <w:rPr>
          <w:rFonts w:ascii="Arial" w:hAnsi="Arial" w:cs="Arial"/>
          <w:sz w:val="22"/>
          <w:szCs w:val="22"/>
        </w:rPr>
        <w:t xml:space="preserve">(the named ‘next of kin’ as shown on EBS) </w:t>
      </w:r>
      <w:r w:rsidRPr="00F725FD">
        <w:rPr>
          <w:rFonts w:ascii="Arial" w:hAnsi="Arial" w:cs="Arial"/>
          <w:sz w:val="22"/>
          <w:szCs w:val="22"/>
        </w:rPr>
        <w:t>of learners who are under the age of 18 or perceived as a vulnerable adult.</w:t>
      </w:r>
    </w:p>
    <w:p w:rsidR="0069687C" w:rsidRPr="00F725FD" w:rsidRDefault="0069687C" w:rsidP="0069687C">
      <w:pPr>
        <w:ind w:left="363"/>
        <w:rPr>
          <w:rFonts w:ascii="Arial" w:hAnsi="Arial" w:cs="Arial"/>
          <w:sz w:val="22"/>
          <w:szCs w:val="22"/>
        </w:rPr>
      </w:pPr>
    </w:p>
    <w:p w:rsidR="00604DEB" w:rsidRPr="00F725FD" w:rsidRDefault="0069687C" w:rsidP="00604DEB">
      <w:pPr>
        <w:tabs>
          <w:tab w:val="left" w:pos="450"/>
        </w:tabs>
        <w:ind w:left="363"/>
        <w:rPr>
          <w:rFonts w:ascii="Arial" w:hAnsi="Arial" w:cs="Arial"/>
          <w:sz w:val="22"/>
          <w:szCs w:val="22"/>
        </w:rPr>
      </w:pPr>
      <w:r w:rsidRPr="00F725FD">
        <w:rPr>
          <w:rFonts w:ascii="Arial" w:hAnsi="Arial" w:cs="Arial"/>
          <w:sz w:val="22"/>
          <w:szCs w:val="22"/>
        </w:rPr>
        <w:t xml:space="preserve">A copy of the letter will be sent separately to </w:t>
      </w:r>
      <w:r w:rsidR="00604DEB" w:rsidRPr="00F725FD">
        <w:rPr>
          <w:rFonts w:ascii="Arial" w:hAnsi="Arial" w:cs="Arial"/>
          <w:sz w:val="22"/>
          <w:szCs w:val="22"/>
        </w:rPr>
        <w:t>employers, Training Officers, Youth Offending Team, Probation and/or Job Centre if the learner is on release and employer sponsored</w:t>
      </w:r>
      <w:r w:rsidR="00684B11" w:rsidRPr="00684B11">
        <w:t xml:space="preserve"> </w:t>
      </w:r>
      <w:r w:rsidR="00684B11" w:rsidRPr="00684B11">
        <w:rPr>
          <w:rFonts w:ascii="Arial" w:hAnsi="Arial" w:cs="Arial"/>
          <w:sz w:val="22"/>
          <w:szCs w:val="22"/>
        </w:rPr>
        <w:t>or part of a mandatory work/study programme.</w:t>
      </w:r>
    </w:p>
    <w:p w:rsidR="000955BF" w:rsidRDefault="000955BF" w:rsidP="00322BDC">
      <w:pPr>
        <w:ind w:left="363"/>
        <w:rPr>
          <w:rFonts w:ascii="Arial" w:hAnsi="Arial" w:cs="Arial"/>
          <w:sz w:val="22"/>
          <w:szCs w:val="22"/>
        </w:rPr>
      </w:pPr>
    </w:p>
    <w:p w:rsidR="007E1BFD" w:rsidRDefault="007E1BFD" w:rsidP="00322BDC">
      <w:pPr>
        <w:ind w:left="363"/>
        <w:rPr>
          <w:rFonts w:ascii="Arial" w:hAnsi="Arial" w:cs="Arial"/>
          <w:color w:val="FF0000"/>
          <w:sz w:val="22"/>
          <w:szCs w:val="22"/>
        </w:rPr>
      </w:pPr>
    </w:p>
    <w:p w:rsidR="00790F92" w:rsidRDefault="00790F92">
      <w:pPr>
        <w:rPr>
          <w:rFonts w:ascii="Arial" w:hAnsi="Arial" w:cs="Arial"/>
          <w:b/>
          <w:sz w:val="22"/>
          <w:szCs w:val="22"/>
        </w:rPr>
      </w:pPr>
      <w:r>
        <w:rPr>
          <w:rFonts w:ascii="Arial" w:hAnsi="Arial" w:cs="Arial"/>
          <w:b/>
          <w:sz w:val="22"/>
          <w:szCs w:val="22"/>
        </w:rPr>
        <w:br w:type="page"/>
      </w:r>
    </w:p>
    <w:p w:rsidR="002B0EEF" w:rsidRPr="00117C1E" w:rsidRDefault="002B0EEF" w:rsidP="00322BDC">
      <w:pPr>
        <w:ind w:left="363"/>
        <w:rPr>
          <w:rFonts w:ascii="Arial" w:hAnsi="Arial" w:cs="Arial"/>
          <w:b/>
          <w:sz w:val="22"/>
          <w:szCs w:val="22"/>
        </w:rPr>
      </w:pPr>
      <w:r w:rsidRPr="00117C1E">
        <w:rPr>
          <w:rFonts w:ascii="Arial" w:hAnsi="Arial" w:cs="Arial"/>
          <w:b/>
          <w:sz w:val="22"/>
          <w:szCs w:val="22"/>
        </w:rPr>
        <w:lastRenderedPageBreak/>
        <w:t>Evidence</w:t>
      </w:r>
    </w:p>
    <w:p w:rsidR="00040D2A" w:rsidRDefault="00040D2A" w:rsidP="00EC258F">
      <w:pPr>
        <w:ind w:left="363"/>
        <w:rPr>
          <w:rFonts w:ascii="Arial" w:hAnsi="Arial" w:cs="Arial"/>
          <w:sz w:val="22"/>
          <w:szCs w:val="22"/>
        </w:rPr>
      </w:pPr>
    </w:p>
    <w:p w:rsidR="008D6C61" w:rsidRDefault="00EC258F" w:rsidP="00EC258F">
      <w:pPr>
        <w:ind w:left="363"/>
        <w:rPr>
          <w:rFonts w:ascii="Arial" w:hAnsi="Arial" w:cs="Arial"/>
          <w:sz w:val="22"/>
          <w:szCs w:val="22"/>
        </w:rPr>
      </w:pPr>
      <w:r w:rsidRPr="00117C1E">
        <w:rPr>
          <w:rFonts w:ascii="Arial" w:hAnsi="Arial" w:cs="Arial"/>
          <w:sz w:val="22"/>
          <w:szCs w:val="22"/>
        </w:rPr>
        <w:t xml:space="preserve">Where </w:t>
      </w:r>
      <w:r w:rsidR="009654A5" w:rsidRPr="00117C1E">
        <w:rPr>
          <w:rFonts w:ascii="Arial" w:hAnsi="Arial" w:cs="Arial"/>
          <w:sz w:val="22"/>
          <w:szCs w:val="22"/>
        </w:rPr>
        <w:t>there is physical evidence gathered as</w:t>
      </w:r>
      <w:r w:rsidRPr="00117C1E">
        <w:rPr>
          <w:rFonts w:ascii="Arial" w:hAnsi="Arial" w:cs="Arial"/>
          <w:sz w:val="22"/>
          <w:szCs w:val="22"/>
        </w:rPr>
        <w:t xml:space="preserve"> part of an inciden</w:t>
      </w:r>
      <w:r w:rsidR="009654A5" w:rsidRPr="00117C1E">
        <w:rPr>
          <w:rFonts w:ascii="Arial" w:hAnsi="Arial" w:cs="Arial"/>
          <w:sz w:val="22"/>
          <w:szCs w:val="22"/>
        </w:rPr>
        <w:t>t this</w:t>
      </w:r>
      <w:r w:rsidR="008D6C61" w:rsidRPr="00117C1E">
        <w:rPr>
          <w:rFonts w:ascii="Arial" w:hAnsi="Arial" w:cs="Arial"/>
          <w:sz w:val="22"/>
          <w:szCs w:val="22"/>
        </w:rPr>
        <w:t xml:space="preserve"> should be retained and where possible</w:t>
      </w:r>
      <w:r w:rsidR="009654A5" w:rsidRPr="00117C1E">
        <w:rPr>
          <w:rFonts w:ascii="Arial" w:hAnsi="Arial" w:cs="Arial"/>
          <w:sz w:val="22"/>
          <w:szCs w:val="22"/>
        </w:rPr>
        <w:t xml:space="preserve"> the owner given a receipt. The evidence</w:t>
      </w:r>
      <w:r w:rsidR="008D6C61" w:rsidRPr="00117C1E">
        <w:rPr>
          <w:rFonts w:ascii="Arial" w:hAnsi="Arial" w:cs="Arial"/>
          <w:sz w:val="22"/>
          <w:szCs w:val="22"/>
        </w:rPr>
        <w:t xml:space="preserve"> will then be made safe, labelled and stored in a secure environment with</w:t>
      </w:r>
      <w:r w:rsidR="00117C1E" w:rsidRPr="00117C1E">
        <w:rPr>
          <w:rFonts w:ascii="Arial" w:hAnsi="Arial" w:cs="Arial"/>
          <w:sz w:val="22"/>
          <w:szCs w:val="22"/>
        </w:rPr>
        <w:t xml:space="preserve">in </w:t>
      </w:r>
      <w:r w:rsidR="00040D2A">
        <w:rPr>
          <w:rFonts w:ascii="Arial" w:hAnsi="Arial" w:cs="Arial"/>
          <w:sz w:val="22"/>
          <w:szCs w:val="22"/>
        </w:rPr>
        <w:t>Advice &amp; Guidance</w:t>
      </w:r>
      <w:r w:rsidR="00117C1E" w:rsidRPr="00117C1E">
        <w:rPr>
          <w:rFonts w:ascii="Arial" w:hAnsi="Arial" w:cs="Arial"/>
          <w:sz w:val="22"/>
          <w:szCs w:val="22"/>
        </w:rPr>
        <w:t xml:space="preserve">. </w:t>
      </w:r>
      <w:r w:rsidR="00040D2A">
        <w:rPr>
          <w:rFonts w:ascii="Arial" w:hAnsi="Arial" w:cs="Arial"/>
          <w:sz w:val="22"/>
          <w:szCs w:val="22"/>
        </w:rPr>
        <w:t xml:space="preserve"> </w:t>
      </w:r>
      <w:r w:rsidR="00117C1E" w:rsidRPr="00117C1E">
        <w:rPr>
          <w:rFonts w:ascii="Arial" w:hAnsi="Arial" w:cs="Arial"/>
          <w:sz w:val="22"/>
          <w:szCs w:val="22"/>
        </w:rPr>
        <w:t>The evidence will be produced</w:t>
      </w:r>
      <w:r w:rsidR="008D6C61" w:rsidRPr="00117C1E">
        <w:rPr>
          <w:rFonts w:ascii="Arial" w:hAnsi="Arial" w:cs="Arial"/>
          <w:sz w:val="22"/>
          <w:szCs w:val="22"/>
        </w:rPr>
        <w:t xml:space="preserve"> during the disciplinary proce</w:t>
      </w:r>
      <w:r w:rsidR="00C7251C">
        <w:rPr>
          <w:rFonts w:ascii="Arial" w:hAnsi="Arial" w:cs="Arial"/>
          <w:sz w:val="22"/>
          <w:szCs w:val="22"/>
        </w:rPr>
        <w:t>dure</w:t>
      </w:r>
      <w:r w:rsidR="008D6C61" w:rsidRPr="00117C1E">
        <w:rPr>
          <w:rFonts w:ascii="Arial" w:hAnsi="Arial" w:cs="Arial"/>
          <w:sz w:val="22"/>
          <w:szCs w:val="22"/>
        </w:rPr>
        <w:t xml:space="preserve"> and returned to the secure environment for safe keeping.</w:t>
      </w:r>
    </w:p>
    <w:p w:rsidR="00B73BC5" w:rsidRDefault="00B73BC5" w:rsidP="00EC258F">
      <w:pPr>
        <w:ind w:left="363"/>
        <w:rPr>
          <w:rFonts w:ascii="Arial" w:hAnsi="Arial" w:cs="Arial"/>
          <w:sz w:val="22"/>
          <w:szCs w:val="22"/>
        </w:rPr>
      </w:pPr>
    </w:p>
    <w:p w:rsidR="00B73BC5" w:rsidRPr="00117C1E" w:rsidRDefault="000955BF" w:rsidP="00EC258F">
      <w:pPr>
        <w:ind w:left="363"/>
        <w:rPr>
          <w:rFonts w:ascii="Arial" w:hAnsi="Arial" w:cs="Arial"/>
          <w:sz w:val="22"/>
          <w:szCs w:val="22"/>
        </w:rPr>
      </w:pPr>
      <w:r>
        <w:rPr>
          <w:rFonts w:ascii="Arial" w:hAnsi="Arial" w:cs="Arial"/>
          <w:sz w:val="22"/>
          <w:szCs w:val="22"/>
        </w:rPr>
        <w:t>Certain types of evidence may need to be passed over to the police immediately to aid them in their investigation.</w:t>
      </w:r>
      <w:r w:rsidR="00040D2A">
        <w:rPr>
          <w:rFonts w:ascii="Arial" w:hAnsi="Arial" w:cs="Arial"/>
          <w:sz w:val="22"/>
          <w:szCs w:val="22"/>
        </w:rPr>
        <w:t xml:space="preserve"> </w:t>
      </w:r>
    </w:p>
    <w:p w:rsidR="00117C1E" w:rsidRPr="00117C1E" w:rsidRDefault="00117C1E" w:rsidP="00EC258F">
      <w:pPr>
        <w:ind w:left="363"/>
        <w:rPr>
          <w:rFonts w:ascii="Arial" w:hAnsi="Arial" w:cs="Arial"/>
          <w:sz w:val="22"/>
          <w:szCs w:val="22"/>
        </w:rPr>
      </w:pPr>
    </w:p>
    <w:p w:rsidR="008D6C61" w:rsidRPr="00117C1E" w:rsidRDefault="008D6C61" w:rsidP="00EC258F">
      <w:pPr>
        <w:ind w:left="363"/>
        <w:rPr>
          <w:rFonts w:ascii="Arial" w:hAnsi="Arial" w:cs="Arial"/>
          <w:sz w:val="22"/>
          <w:szCs w:val="22"/>
        </w:rPr>
      </w:pPr>
      <w:r w:rsidRPr="00117C1E">
        <w:rPr>
          <w:rFonts w:ascii="Arial" w:hAnsi="Arial" w:cs="Arial"/>
          <w:sz w:val="22"/>
          <w:szCs w:val="22"/>
        </w:rPr>
        <w:t>On completion of the disciplinary proce</w:t>
      </w:r>
      <w:r w:rsidR="00C7251C">
        <w:rPr>
          <w:rFonts w:ascii="Arial" w:hAnsi="Arial" w:cs="Arial"/>
          <w:sz w:val="22"/>
          <w:szCs w:val="22"/>
        </w:rPr>
        <w:t>dure</w:t>
      </w:r>
      <w:r w:rsidR="00117C1E" w:rsidRPr="00117C1E">
        <w:rPr>
          <w:rFonts w:ascii="Arial" w:hAnsi="Arial" w:cs="Arial"/>
          <w:sz w:val="22"/>
          <w:szCs w:val="22"/>
        </w:rPr>
        <w:t xml:space="preserve"> items will be </w:t>
      </w:r>
    </w:p>
    <w:p w:rsidR="008D6C61" w:rsidRPr="00117C1E" w:rsidRDefault="00327B8C" w:rsidP="008D6C61">
      <w:pPr>
        <w:pStyle w:val="ListParagraph"/>
        <w:numPr>
          <w:ilvl w:val="0"/>
          <w:numId w:val="45"/>
        </w:numPr>
        <w:rPr>
          <w:rFonts w:ascii="Arial" w:hAnsi="Arial" w:cs="Arial"/>
          <w:sz w:val="22"/>
          <w:szCs w:val="22"/>
        </w:rPr>
      </w:pPr>
      <w:r w:rsidRPr="00117C1E">
        <w:rPr>
          <w:rFonts w:ascii="Arial" w:hAnsi="Arial" w:cs="Arial"/>
          <w:sz w:val="22"/>
          <w:szCs w:val="22"/>
        </w:rPr>
        <w:t>R</w:t>
      </w:r>
      <w:r w:rsidR="008D6C61" w:rsidRPr="00117C1E">
        <w:rPr>
          <w:rFonts w:ascii="Arial" w:hAnsi="Arial" w:cs="Arial"/>
          <w:sz w:val="22"/>
          <w:szCs w:val="22"/>
        </w:rPr>
        <w:t>eturned to the rightful owner, receipted on hand over</w:t>
      </w:r>
    </w:p>
    <w:p w:rsidR="00EC258F" w:rsidRPr="00117C1E" w:rsidRDefault="00117C1E" w:rsidP="008D6C61">
      <w:pPr>
        <w:pStyle w:val="ListParagraph"/>
        <w:numPr>
          <w:ilvl w:val="0"/>
          <w:numId w:val="45"/>
        </w:numPr>
        <w:rPr>
          <w:rFonts w:ascii="Arial" w:hAnsi="Arial" w:cs="Arial"/>
          <w:sz w:val="22"/>
          <w:szCs w:val="22"/>
        </w:rPr>
      </w:pPr>
      <w:r w:rsidRPr="00117C1E">
        <w:rPr>
          <w:rFonts w:ascii="Arial" w:hAnsi="Arial" w:cs="Arial"/>
          <w:sz w:val="22"/>
          <w:szCs w:val="22"/>
        </w:rPr>
        <w:t xml:space="preserve">Retained for 3 months then </w:t>
      </w:r>
      <w:r w:rsidR="000955BF">
        <w:rPr>
          <w:rFonts w:ascii="Arial" w:hAnsi="Arial" w:cs="Arial"/>
          <w:sz w:val="22"/>
          <w:szCs w:val="22"/>
        </w:rPr>
        <w:t xml:space="preserve">securely </w:t>
      </w:r>
      <w:r w:rsidRPr="00117C1E">
        <w:rPr>
          <w:rFonts w:ascii="Arial" w:hAnsi="Arial" w:cs="Arial"/>
          <w:sz w:val="22"/>
          <w:szCs w:val="22"/>
        </w:rPr>
        <w:t>d</w:t>
      </w:r>
      <w:r w:rsidR="002B2745" w:rsidRPr="00117C1E">
        <w:rPr>
          <w:rFonts w:ascii="Arial" w:hAnsi="Arial" w:cs="Arial"/>
          <w:sz w:val="22"/>
          <w:szCs w:val="22"/>
        </w:rPr>
        <w:t>estroyed</w:t>
      </w:r>
      <w:r w:rsidR="00327B8C" w:rsidRPr="00117C1E">
        <w:rPr>
          <w:rFonts w:ascii="Arial" w:hAnsi="Arial" w:cs="Arial"/>
          <w:sz w:val="22"/>
          <w:szCs w:val="22"/>
        </w:rPr>
        <w:t xml:space="preserve"> </w:t>
      </w:r>
      <w:r w:rsidR="00EC258F" w:rsidRPr="00117C1E">
        <w:rPr>
          <w:rFonts w:ascii="Arial" w:hAnsi="Arial" w:cs="Arial"/>
          <w:sz w:val="22"/>
          <w:szCs w:val="22"/>
        </w:rPr>
        <w:t xml:space="preserve"> </w:t>
      </w:r>
    </w:p>
    <w:p w:rsidR="000955BF" w:rsidRPr="00117C1E" w:rsidRDefault="000955BF" w:rsidP="000955BF">
      <w:pPr>
        <w:pStyle w:val="ListParagraph"/>
        <w:numPr>
          <w:ilvl w:val="0"/>
          <w:numId w:val="45"/>
        </w:numPr>
        <w:rPr>
          <w:rFonts w:ascii="Arial" w:hAnsi="Arial" w:cs="Arial"/>
          <w:sz w:val="22"/>
          <w:szCs w:val="22"/>
        </w:rPr>
      </w:pPr>
      <w:r w:rsidRPr="00117C1E">
        <w:rPr>
          <w:rFonts w:ascii="Arial" w:hAnsi="Arial" w:cs="Arial"/>
          <w:sz w:val="22"/>
          <w:szCs w:val="22"/>
        </w:rPr>
        <w:t xml:space="preserve">Passed to the police for further intervention </w:t>
      </w:r>
    </w:p>
    <w:p w:rsidR="007E1BFD" w:rsidRPr="00A85049" w:rsidRDefault="007E1BFD" w:rsidP="00322BDC">
      <w:pPr>
        <w:ind w:left="363"/>
        <w:rPr>
          <w:rFonts w:ascii="Arial" w:hAnsi="Arial" w:cs="Arial"/>
          <w:sz w:val="22"/>
          <w:szCs w:val="22"/>
        </w:rPr>
      </w:pPr>
    </w:p>
    <w:p w:rsidR="00DB5D77" w:rsidRDefault="00DB5D77" w:rsidP="002B2745">
      <w:pPr>
        <w:ind w:firstLine="363"/>
        <w:rPr>
          <w:rFonts w:ascii="Arial" w:hAnsi="Arial" w:cs="Arial"/>
          <w:b/>
          <w:sz w:val="22"/>
          <w:szCs w:val="22"/>
        </w:rPr>
      </w:pPr>
    </w:p>
    <w:p w:rsidR="003C1DFD" w:rsidRDefault="003C1DFD">
      <w:pPr>
        <w:rPr>
          <w:rFonts w:ascii="Arial" w:hAnsi="Arial" w:cs="Arial"/>
          <w:b/>
          <w:sz w:val="22"/>
          <w:szCs w:val="22"/>
        </w:rPr>
      </w:pPr>
      <w:r>
        <w:rPr>
          <w:rFonts w:ascii="Arial" w:hAnsi="Arial" w:cs="Arial"/>
          <w:b/>
          <w:sz w:val="22"/>
          <w:szCs w:val="22"/>
        </w:rPr>
        <w:br w:type="page"/>
      </w:r>
    </w:p>
    <w:p w:rsidR="007E1BFD" w:rsidRPr="00A85049" w:rsidRDefault="002D1DA9" w:rsidP="002B2745">
      <w:pPr>
        <w:ind w:firstLine="363"/>
        <w:rPr>
          <w:rFonts w:ascii="Arial" w:hAnsi="Arial" w:cs="Arial"/>
          <w:sz w:val="22"/>
          <w:szCs w:val="22"/>
        </w:rPr>
      </w:pPr>
      <w:r w:rsidRPr="00A85049">
        <w:rPr>
          <w:rFonts w:ascii="Arial" w:hAnsi="Arial" w:cs="Arial"/>
          <w:b/>
          <w:sz w:val="22"/>
          <w:szCs w:val="22"/>
        </w:rPr>
        <w:lastRenderedPageBreak/>
        <w:t xml:space="preserve">Learner Disciplinary </w:t>
      </w:r>
      <w:r w:rsidR="007D4D21" w:rsidRPr="00A85049">
        <w:rPr>
          <w:rFonts w:ascii="Arial" w:hAnsi="Arial" w:cs="Arial"/>
          <w:b/>
          <w:sz w:val="22"/>
          <w:szCs w:val="22"/>
        </w:rPr>
        <w:t>Procedure</w:t>
      </w:r>
    </w:p>
    <w:p w:rsidR="007E1BFD" w:rsidRPr="00A85049" w:rsidRDefault="007E1BFD" w:rsidP="007E1BFD">
      <w:pPr>
        <w:ind w:left="363"/>
        <w:rPr>
          <w:rFonts w:ascii="Arial" w:hAnsi="Arial" w:cs="Arial"/>
          <w:b/>
          <w:sz w:val="22"/>
          <w:szCs w:val="22"/>
        </w:rPr>
      </w:pPr>
    </w:p>
    <w:p w:rsidR="007E1BFD" w:rsidRPr="00A85049" w:rsidRDefault="007E1BFD" w:rsidP="007E1BFD">
      <w:pPr>
        <w:ind w:left="363"/>
        <w:rPr>
          <w:rFonts w:ascii="Arial" w:hAnsi="Arial" w:cs="Arial"/>
          <w:sz w:val="22"/>
          <w:szCs w:val="22"/>
        </w:rPr>
      </w:pPr>
      <w:r w:rsidRPr="00A85049">
        <w:rPr>
          <w:rFonts w:ascii="Arial" w:hAnsi="Arial" w:cs="Arial"/>
          <w:sz w:val="22"/>
          <w:szCs w:val="22"/>
        </w:rPr>
        <w:t xml:space="preserve">The first </w:t>
      </w:r>
      <w:r w:rsidR="001C0692" w:rsidRPr="00A85049">
        <w:rPr>
          <w:rFonts w:ascii="Arial" w:hAnsi="Arial" w:cs="Arial"/>
          <w:sz w:val="22"/>
          <w:szCs w:val="22"/>
        </w:rPr>
        <w:t>occurrence</w:t>
      </w:r>
      <w:r w:rsidRPr="00A85049">
        <w:rPr>
          <w:rFonts w:ascii="Arial" w:hAnsi="Arial" w:cs="Arial"/>
          <w:sz w:val="22"/>
          <w:szCs w:val="22"/>
        </w:rPr>
        <w:t xml:space="preserve"> of any issue should be used as an opportunity to counsel the learner and make it clear that their behaviour is unacceptable.  Where this does not have the desire</w:t>
      </w:r>
      <w:r w:rsidR="007F03FD">
        <w:rPr>
          <w:rFonts w:ascii="Arial" w:hAnsi="Arial" w:cs="Arial"/>
          <w:sz w:val="22"/>
          <w:szCs w:val="22"/>
        </w:rPr>
        <w:t>d</w:t>
      </w:r>
      <w:r w:rsidRPr="00A85049">
        <w:rPr>
          <w:rFonts w:ascii="Arial" w:hAnsi="Arial" w:cs="Arial"/>
          <w:sz w:val="22"/>
          <w:szCs w:val="22"/>
        </w:rPr>
        <w:t xml:space="preserve"> effect, this disciplinary procedure should be adopted.    </w:t>
      </w:r>
    </w:p>
    <w:p w:rsidR="00261EFD" w:rsidRDefault="00261EFD" w:rsidP="004B32C1">
      <w:pPr>
        <w:ind w:left="363"/>
        <w:rPr>
          <w:rFonts w:ascii="Arial" w:hAnsi="Arial" w:cs="Arial"/>
          <w:sz w:val="22"/>
          <w:szCs w:val="22"/>
        </w:rPr>
      </w:pPr>
    </w:p>
    <w:p w:rsidR="009B0B07" w:rsidRDefault="009B0B07">
      <w:pPr>
        <w:rPr>
          <w:rFonts w:ascii="Arial" w:hAnsi="Arial" w:cs="Arial"/>
          <w:b/>
          <w:bCs/>
          <w:iCs/>
          <w:sz w:val="22"/>
          <w:szCs w:val="22"/>
        </w:rPr>
      </w:pPr>
    </w:p>
    <w:p w:rsidR="00703289" w:rsidRPr="00A85049" w:rsidRDefault="00703289" w:rsidP="00703289">
      <w:pPr>
        <w:ind w:left="363"/>
        <w:rPr>
          <w:rFonts w:ascii="Arial" w:hAnsi="Arial" w:cs="Arial"/>
          <w:b/>
          <w:bCs/>
          <w:iCs/>
          <w:sz w:val="22"/>
          <w:szCs w:val="22"/>
        </w:rPr>
      </w:pPr>
      <w:r w:rsidRPr="00A85049">
        <w:rPr>
          <w:rFonts w:ascii="Arial" w:hAnsi="Arial" w:cs="Arial"/>
          <w:b/>
          <w:bCs/>
          <w:iCs/>
          <w:sz w:val="22"/>
          <w:szCs w:val="22"/>
        </w:rPr>
        <w:t>Stage 1 &amp; 2 – Minor Misconduct</w:t>
      </w:r>
    </w:p>
    <w:p w:rsidR="004B4F5A" w:rsidRPr="00A85049" w:rsidRDefault="004B4F5A" w:rsidP="004B4F5A">
      <w:pPr>
        <w:pBdr>
          <w:top w:val="single" w:sz="4" w:space="1" w:color="auto"/>
          <w:left w:val="single" w:sz="4" w:space="4" w:color="auto"/>
          <w:bottom w:val="single" w:sz="4" w:space="1" w:color="auto"/>
          <w:right w:val="single" w:sz="4" w:space="4" w:color="auto"/>
        </w:pBdr>
        <w:ind w:left="363"/>
        <w:rPr>
          <w:rFonts w:ascii="Arial" w:hAnsi="Arial" w:cs="Arial"/>
          <w:sz w:val="22"/>
          <w:szCs w:val="22"/>
        </w:rPr>
      </w:pPr>
      <w:r w:rsidRPr="00A85049">
        <w:rPr>
          <w:rFonts w:ascii="Arial" w:hAnsi="Arial" w:cs="Arial"/>
          <w:b/>
          <w:bCs/>
          <w:sz w:val="22"/>
          <w:szCs w:val="22"/>
        </w:rPr>
        <w:t>Issued by:</w:t>
      </w:r>
      <w:r w:rsidRPr="00A85049">
        <w:rPr>
          <w:rFonts w:ascii="Arial" w:hAnsi="Arial" w:cs="Arial"/>
          <w:sz w:val="22"/>
          <w:szCs w:val="22"/>
        </w:rPr>
        <w:t xml:space="preserve"> </w:t>
      </w:r>
      <w:r w:rsidR="0040684B">
        <w:rPr>
          <w:rFonts w:ascii="Arial" w:hAnsi="Arial" w:cs="Arial"/>
          <w:sz w:val="22"/>
          <w:szCs w:val="22"/>
        </w:rPr>
        <w:t>Tutor</w:t>
      </w:r>
      <w:r w:rsidR="00AC30D4">
        <w:rPr>
          <w:rFonts w:ascii="Arial" w:hAnsi="Arial" w:cs="Arial"/>
          <w:sz w:val="22"/>
          <w:szCs w:val="22"/>
        </w:rPr>
        <w:t>,</w:t>
      </w:r>
      <w:r w:rsidR="001461DE" w:rsidRPr="00A85049">
        <w:rPr>
          <w:rFonts w:ascii="Arial" w:hAnsi="Arial" w:cs="Arial"/>
          <w:sz w:val="22"/>
          <w:szCs w:val="22"/>
        </w:rPr>
        <w:t xml:space="preserve"> </w:t>
      </w:r>
      <w:r w:rsidR="00484FD9">
        <w:rPr>
          <w:rFonts w:ascii="Arial" w:hAnsi="Arial" w:cs="Arial"/>
          <w:sz w:val="22"/>
          <w:szCs w:val="22"/>
        </w:rPr>
        <w:t>Course team leader</w:t>
      </w:r>
    </w:p>
    <w:p w:rsidR="004B4F5A" w:rsidRPr="00A85049" w:rsidRDefault="004B4F5A" w:rsidP="004B4F5A">
      <w:pPr>
        <w:pBdr>
          <w:top w:val="single" w:sz="4" w:space="1" w:color="auto"/>
          <w:left w:val="single" w:sz="4" w:space="4" w:color="auto"/>
          <w:bottom w:val="single" w:sz="4" w:space="1" w:color="auto"/>
          <w:right w:val="single" w:sz="4" w:space="4" w:color="auto"/>
        </w:pBdr>
        <w:ind w:left="363"/>
        <w:rPr>
          <w:rFonts w:ascii="Arial" w:hAnsi="Arial" w:cs="Arial"/>
          <w:sz w:val="22"/>
          <w:szCs w:val="22"/>
        </w:rPr>
      </w:pPr>
      <w:r w:rsidRPr="00A85049">
        <w:rPr>
          <w:rFonts w:ascii="Arial" w:hAnsi="Arial" w:cs="Arial"/>
          <w:b/>
          <w:bCs/>
          <w:sz w:val="22"/>
          <w:szCs w:val="22"/>
        </w:rPr>
        <w:t>Appeal to:</w:t>
      </w:r>
      <w:r w:rsidRPr="00A85049">
        <w:rPr>
          <w:rFonts w:ascii="Arial" w:hAnsi="Arial" w:cs="Arial"/>
          <w:sz w:val="22"/>
          <w:szCs w:val="22"/>
        </w:rPr>
        <w:t xml:space="preserve"> </w:t>
      </w:r>
      <w:r w:rsidR="003F5997">
        <w:rPr>
          <w:rFonts w:ascii="Arial" w:hAnsi="Arial" w:cs="Arial"/>
          <w:sz w:val="22"/>
          <w:szCs w:val="22"/>
        </w:rPr>
        <w:t>Curriculum Manager</w:t>
      </w:r>
    </w:p>
    <w:p w:rsidR="006E74E1" w:rsidRPr="00A85049" w:rsidRDefault="004B4F5A" w:rsidP="00EF413F">
      <w:pPr>
        <w:pBdr>
          <w:top w:val="single" w:sz="4" w:space="1" w:color="auto"/>
          <w:left w:val="single" w:sz="4" w:space="4" w:color="auto"/>
          <w:bottom w:val="single" w:sz="4" w:space="1" w:color="auto"/>
          <w:right w:val="single" w:sz="4" w:space="4" w:color="auto"/>
        </w:pBdr>
        <w:ind w:left="363"/>
        <w:rPr>
          <w:rFonts w:ascii="Arial" w:hAnsi="Arial" w:cs="Arial"/>
          <w:b/>
          <w:bCs/>
          <w:sz w:val="22"/>
          <w:szCs w:val="22"/>
        </w:rPr>
      </w:pPr>
      <w:r w:rsidRPr="00A85049">
        <w:rPr>
          <w:rFonts w:ascii="Arial" w:hAnsi="Arial" w:cs="Arial"/>
          <w:b/>
          <w:bCs/>
          <w:sz w:val="22"/>
          <w:szCs w:val="22"/>
        </w:rPr>
        <w:t>Copies to:</w:t>
      </w:r>
      <w:r w:rsidRPr="00A85049">
        <w:rPr>
          <w:rFonts w:ascii="Arial" w:hAnsi="Arial" w:cs="Arial"/>
          <w:sz w:val="22"/>
          <w:szCs w:val="22"/>
        </w:rPr>
        <w:t xml:space="preserve"> </w:t>
      </w:r>
      <w:r w:rsidR="00A16A17" w:rsidRPr="00A85049">
        <w:rPr>
          <w:rFonts w:ascii="Arial" w:hAnsi="Arial" w:cs="Arial"/>
          <w:sz w:val="22"/>
          <w:szCs w:val="22"/>
        </w:rPr>
        <w:t xml:space="preserve">Learner, </w:t>
      </w:r>
      <w:r w:rsidR="00EF413F">
        <w:rPr>
          <w:rFonts w:ascii="Arial" w:hAnsi="Arial" w:cs="Arial"/>
          <w:sz w:val="22"/>
          <w:szCs w:val="22"/>
        </w:rPr>
        <w:t>T</w:t>
      </w:r>
      <w:r w:rsidR="00AC30D4">
        <w:rPr>
          <w:rFonts w:ascii="Arial" w:hAnsi="Arial" w:cs="Arial"/>
          <w:sz w:val="22"/>
          <w:szCs w:val="22"/>
        </w:rPr>
        <w:t xml:space="preserve">utor, </w:t>
      </w:r>
      <w:r w:rsidR="00EF413F">
        <w:rPr>
          <w:rFonts w:ascii="Arial" w:hAnsi="Arial" w:cs="Arial"/>
          <w:sz w:val="22"/>
          <w:szCs w:val="22"/>
        </w:rPr>
        <w:t>C</w:t>
      </w:r>
      <w:r w:rsidR="00AC30D4">
        <w:rPr>
          <w:rFonts w:ascii="Arial" w:hAnsi="Arial" w:cs="Arial"/>
          <w:sz w:val="22"/>
          <w:szCs w:val="22"/>
        </w:rPr>
        <w:t>ourse Team Leader</w:t>
      </w:r>
      <w:r w:rsidR="00EF413F">
        <w:rPr>
          <w:rFonts w:ascii="Arial" w:hAnsi="Arial" w:cs="Arial"/>
          <w:sz w:val="22"/>
          <w:szCs w:val="22"/>
        </w:rPr>
        <w:t>,</w:t>
      </w:r>
      <w:r w:rsidR="00AC30D4">
        <w:rPr>
          <w:rFonts w:ascii="Arial" w:hAnsi="Arial" w:cs="Arial"/>
          <w:sz w:val="22"/>
          <w:szCs w:val="22"/>
        </w:rPr>
        <w:t xml:space="preserve"> </w:t>
      </w:r>
      <w:r w:rsidR="00EF413F">
        <w:rPr>
          <w:rFonts w:ascii="Arial" w:hAnsi="Arial" w:cs="Arial"/>
          <w:sz w:val="22"/>
          <w:szCs w:val="22"/>
          <w:u w:val="single"/>
        </w:rPr>
        <w:t>C</w:t>
      </w:r>
      <w:r w:rsidR="00EF413F" w:rsidRPr="00EF413F">
        <w:rPr>
          <w:rFonts w:ascii="Arial" w:hAnsi="Arial" w:cs="Arial"/>
          <w:sz w:val="22"/>
          <w:szCs w:val="22"/>
          <w:u w:val="single"/>
        </w:rPr>
        <w:t xml:space="preserve">ompleted electronically in </w:t>
      </w:r>
      <w:proofErr w:type="spellStart"/>
      <w:r w:rsidR="004A0B63" w:rsidRPr="00EF413F">
        <w:rPr>
          <w:rFonts w:ascii="Arial" w:hAnsi="Arial" w:cs="Arial"/>
          <w:sz w:val="22"/>
          <w:szCs w:val="22"/>
          <w:u w:val="single"/>
        </w:rPr>
        <w:t>Pro</w:t>
      </w:r>
      <w:r w:rsidR="004A0B63">
        <w:rPr>
          <w:rFonts w:ascii="Arial" w:hAnsi="Arial" w:cs="Arial"/>
          <w:sz w:val="22"/>
          <w:szCs w:val="22"/>
          <w:u w:val="single"/>
        </w:rPr>
        <w:t>M</w:t>
      </w:r>
      <w:r w:rsidR="004A0B63" w:rsidRPr="00EF413F">
        <w:rPr>
          <w:rFonts w:ascii="Arial" w:hAnsi="Arial" w:cs="Arial"/>
          <w:sz w:val="22"/>
          <w:szCs w:val="22"/>
          <w:u w:val="single"/>
        </w:rPr>
        <w:t>onitor</w:t>
      </w:r>
      <w:proofErr w:type="spellEnd"/>
      <w:r w:rsidR="00EF413F" w:rsidRPr="00EF413F">
        <w:rPr>
          <w:rFonts w:ascii="Arial" w:hAnsi="Arial" w:cs="Arial"/>
          <w:sz w:val="22"/>
          <w:szCs w:val="22"/>
          <w:u w:val="single"/>
        </w:rPr>
        <w:t>.</w:t>
      </w:r>
      <w:r w:rsidR="00EF413F" w:rsidRPr="00A85049">
        <w:rPr>
          <w:rFonts w:ascii="Arial" w:hAnsi="Arial" w:cs="Arial"/>
          <w:sz w:val="22"/>
          <w:szCs w:val="22"/>
        </w:rPr>
        <w:t xml:space="preserve">  </w:t>
      </w:r>
    </w:p>
    <w:p w:rsidR="009C63FD" w:rsidRPr="00A85049" w:rsidRDefault="009C63FD" w:rsidP="009C63FD">
      <w:pPr>
        <w:ind w:left="363"/>
        <w:rPr>
          <w:rFonts w:ascii="Arial" w:hAnsi="Arial" w:cs="Arial"/>
          <w:sz w:val="22"/>
          <w:szCs w:val="22"/>
        </w:rPr>
      </w:pPr>
      <w:r w:rsidRPr="00A85049">
        <w:rPr>
          <w:rFonts w:ascii="Arial" w:hAnsi="Arial" w:cs="Arial"/>
          <w:sz w:val="22"/>
          <w:szCs w:val="22"/>
        </w:rPr>
        <w:t>The College prefers to adopt a supportive approach to disciplinary proceedings whe</w:t>
      </w:r>
      <w:r w:rsidR="00143DE5" w:rsidRPr="00A85049">
        <w:rPr>
          <w:rFonts w:ascii="Arial" w:hAnsi="Arial" w:cs="Arial"/>
          <w:sz w:val="22"/>
          <w:szCs w:val="22"/>
        </w:rPr>
        <w:t xml:space="preserve">n </w:t>
      </w:r>
      <w:r w:rsidRPr="00A85049">
        <w:rPr>
          <w:rFonts w:ascii="Arial" w:hAnsi="Arial" w:cs="Arial"/>
          <w:sz w:val="22"/>
          <w:szCs w:val="22"/>
        </w:rPr>
        <w:t xml:space="preserve">appropriate and possible.  In </w:t>
      </w:r>
      <w:r w:rsidR="001F4736" w:rsidRPr="00A85049">
        <w:rPr>
          <w:rFonts w:ascii="Arial" w:hAnsi="Arial" w:cs="Arial"/>
          <w:sz w:val="22"/>
          <w:szCs w:val="22"/>
        </w:rPr>
        <w:t xml:space="preserve">incidents of minor misconduct, it is generally </w:t>
      </w:r>
      <w:r w:rsidRPr="00A85049">
        <w:rPr>
          <w:rFonts w:ascii="Arial" w:hAnsi="Arial" w:cs="Arial"/>
          <w:sz w:val="22"/>
          <w:szCs w:val="22"/>
        </w:rPr>
        <w:t xml:space="preserve">most effective to </w:t>
      </w:r>
      <w:r w:rsidR="001F4736" w:rsidRPr="00A85049">
        <w:rPr>
          <w:rFonts w:ascii="Arial" w:hAnsi="Arial" w:cs="Arial"/>
          <w:sz w:val="22"/>
          <w:szCs w:val="22"/>
        </w:rPr>
        <w:t xml:space="preserve">act </w:t>
      </w:r>
      <w:r w:rsidRPr="00A85049">
        <w:rPr>
          <w:rFonts w:ascii="Arial" w:hAnsi="Arial" w:cs="Arial"/>
          <w:sz w:val="22"/>
          <w:szCs w:val="22"/>
        </w:rPr>
        <w:t>quickly and at an informal level.</w:t>
      </w:r>
    </w:p>
    <w:p w:rsidR="001F4736" w:rsidRPr="00A85049" w:rsidRDefault="001F4736" w:rsidP="009C63FD">
      <w:pPr>
        <w:ind w:left="363"/>
        <w:rPr>
          <w:rFonts w:ascii="Arial" w:hAnsi="Arial" w:cs="Arial"/>
          <w:sz w:val="22"/>
          <w:szCs w:val="22"/>
        </w:rPr>
      </w:pPr>
    </w:p>
    <w:p w:rsidR="001F4736" w:rsidRPr="00A85049" w:rsidRDefault="001F4736" w:rsidP="009C63FD">
      <w:pPr>
        <w:ind w:left="363"/>
        <w:rPr>
          <w:rFonts w:ascii="Arial" w:hAnsi="Arial" w:cs="Arial"/>
          <w:sz w:val="22"/>
          <w:szCs w:val="22"/>
        </w:rPr>
      </w:pPr>
      <w:r w:rsidRPr="00A85049">
        <w:rPr>
          <w:rFonts w:ascii="Arial" w:hAnsi="Arial" w:cs="Arial"/>
          <w:sz w:val="22"/>
          <w:szCs w:val="22"/>
        </w:rPr>
        <w:t xml:space="preserve">The Tutor </w:t>
      </w:r>
      <w:r w:rsidR="00143DE5" w:rsidRPr="00A85049">
        <w:rPr>
          <w:rFonts w:ascii="Arial" w:hAnsi="Arial" w:cs="Arial"/>
          <w:sz w:val="22"/>
          <w:szCs w:val="22"/>
        </w:rPr>
        <w:t xml:space="preserve">should </w:t>
      </w:r>
      <w:r w:rsidRPr="00A85049">
        <w:rPr>
          <w:rFonts w:ascii="Arial" w:hAnsi="Arial" w:cs="Arial"/>
          <w:sz w:val="22"/>
          <w:szCs w:val="22"/>
        </w:rPr>
        <w:t>establish</w:t>
      </w:r>
      <w:r w:rsidR="00143DE5" w:rsidRPr="00A85049">
        <w:rPr>
          <w:rFonts w:ascii="Arial" w:hAnsi="Arial" w:cs="Arial"/>
          <w:sz w:val="22"/>
          <w:szCs w:val="22"/>
        </w:rPr>
        <w:t xml:space="preserve"> </w:t>
      </w:r>
      <w:r w:rsidRPr="00A85049">
        <w:rPr>
          <w:rFonts w:ascii="Arial" w:hAnsi="Arial" w:cs="Arial"/>
          <w:sz w:val="22"/>
          <w:szCs w:val="22"/>
        </w:rPr>
        <w:t>the facts</w:t>
      </w:r>
      <w:r w:rsidR="00143DE5" w:rsidRPr="00A85049">
        <w:rPr>
          <w:rFonts w:ascii="Arial" w:hAnsi="Arial" w:cs="Arial"/>
          <w:sz w:val="22"/>
          <w:szCs w:val="22"/>
        </w:rPr>
        <w:t xml:space="preserve"> relating to the incident</w:t>
      </w:r>
      <w:r w:rsidRPr="00A85049">
        <w:rPr>
          <w:rFonts w:ascii="Arial" w:hAnsi="Arial" w:cs="Arial"/>
          <w:sz w:val="22"/>
          <w:szCs w:val="22"/>
        </w:rPr>
        <w:t xml:space="preserve"> and take action to bring the inappropriate behaviour to the attention of the learner.  </w:t>
      </w:r>
      <w:r w:rsidR="00143DE5" w:rsidRPr="00A85049">
        <w:rPr>
          <w:rFonts w:ascii="Arial" w:hAnsi="Arial" w:cs="Arial"/>
          <w:sz w:val="22"/>
          <w:szCs w:val="22"/>
        </w:rPr>
        <w:t xml:space="preserve">A clear </w:t>
      </w:r>
      <w:r w:rsidR="00022F12" w:rsidRPr="00A85049">
        <w:rPr>
          <w:rFonts w:ascii="Arial" w:hAnsi="Arial" w:cs="Arial"/>
          <w:sz w:val="22"/>
          <w:szCs w:val="22"/>
        </w:rPr>
        <w:t xml:space="preserve">indication of future expectations </w:t>
      </w:r>
      <w:r w:rsidR="00143DE5" w:rsidRPr="00A85049">
        <w:rPr>
          <w:rFonts w:ascii="Arial" w:hAnsi="Arial" w:cs="Arial"/>
          <w:sz w:val="22"/>
          <w:szCs w:val="22"/>
        </w:rPr>
        <w:t xml:space="preserve">should be explained </w:t>
      </w:r>
      <w:r w:rsidR="00022F12" w:rsidRPr="00A85049">
        <w:rPr>
          <w:rFonts w:ascii="Arial" w:hAnsi="Arial" w:cs="Arial"/>
          <w:sz w:val="22"/>
          <w:szCs w:val="22"/>
        </w:rPr>
        <w:t>to the learner and the most appropriate course of action</w:t>
      </w:r>
      <w:r w:rsidR="00143DE5" w:rsidRPr="00A85049">
        <w:rPr>
          <w:rFonts w:ascii="Arial" w:hAnsi="Arial" w:cs="Arial"/>
          <w:sz w:val="22"/>
          <w:szCs w:val="22"/>
        </w:rPr>
        <w:t xml:space="preserve"> taken</w:t>
      </w:r>
      <w:r w:rsidR="00DB572A" w:rsidRPr="00A85049">
        <w:rPr>
          <w:rFonts w:ascii="Arial" w:hAnsi="Arial" w:cs="Arial"/>
          <w:sz w:val="22"/>
          <w:szCs w:val="22"/>
        </w:rPr>
        <w:t xml:space="preserve"> by the Tutor</w:t>
      </w:r>
      <w:r w:rsidRPr="00A85049">
        <w:rPr>
          <w:rFonts w:ascii="Arial" w:hAnsi="Arial" w:cs="Arial"/>
          <w:sz w:val="22"/>
          <w:szCs w:val="22"/>
        </w:rPr>
        <w:t xml:space="preserve">.  </w:t>
      </w:r>
    </w:p>
    <w:p w:rsidR="009C63FD" w:rsidRPr="00A85049" w:rsidRDefault="009C63FD" w:rsidP="009C63FD">
      <w:pPr>
        <w:ind w:left="363"/>
        <w:rPr>
          <w:rFonts w:ascii="Arial" w:hAnsi="Arial" w:cs="Arial"/>
          <w:sz w:val="22"/>
          <w:szCs w:val="22"/>
        </w:rPr>
      </w:pPr>
    </w:p>
    <w:p w:rsidR="00703289" w:rsidRPr="00A85049" w:rsidRDefault="00703289" w:rsidP="00703289">
      <w:pPr>
        <w:ind w:left="360"/>
        <w:rPr>
          <w:rFonts w:ascii="Arial" w:hAnsi="Arial" w:cs="Arial"/>
          <w:b/>
          <w:sz w:val="22"/>
          <w:szCs w:val="22"/>
        </w:rPr>
      </w:pPr>
      <w:r w:rsidRPr="00A85049">
        <w:rPr>
          <w:rFonts w:ascii="Arial" w:hAnsi="Arial" w:cs="Arial"/>
          <w:b/>
          <w:sz w:val="22"/>
          <w:szCs w:val="22"/>
        </w:rPr>
        <w:t>Possible Outcomes</w:t>
      </w:r>
    </w:p>
    <w:p w:rsidR="00703289" w:rsidRPr="00A85049" w:rsidRDefault="00703289" w:rsidP="00143DE5">
      <w:pPr>
        <w:numPr>
          <w:ilvl w:val="0"/>
          <w:numId w:val="10"/>
        </w:numPr>
        <w:tabs>
          <w:tab w:val="clear" w:pos="720"/>
          <w:tab w:val="num" w:pos="2520"/>
        </w:tabs>
        <w:ind w:left="1080"/>
        <w:rPr>
          <w:rFonts w:ascii="Arial" w:hAnsi="Arial" w:cs="Arial"/>
          <w:sz w:val="22"/>
          <w:szCs w:val="22"/>
        </w:rPr>
      </w:pPr>
      <w:r w:rsidRPr="00A85049">
        <w:rPr>
          <w:rFonts w:ascii="Arial" w:hAnsi="Arial" w:cs="Arial"/>
          <w:b/>
          <w:sz w:val="22"/>
          <w:szCs w:val="22"/>
        </w:rPr>
        <w:t>No further action to be taken</w:t>
      </w:r>
      <w:r w:rsidR="00580B33" w:rsidRPr="00A85049">
        <w:rPr>
          <w:rFonts w:ascii="Arial" w:hAnsi="Arial" w:cs="Arial"/>
          <w:b/>
          <w:sz w:val="22"/>
          <w:szCs w:val="22"/>
        </w:rPr>
        <w:br/>
      </w:r>
      <w:r w:rsidR="00580B33" w:rsidRPr="00A85049">
        <w:rPr>
          <w:rFonts w:ascii="Arial" w:hAnsi="Arial" w:cs="Arial"/>
          <w:sz w:val="22"/>
          <w:szCs w:val="22"/>
        </w:rPr>
        <w:t>N</w:t>
      </w:r>
      <w:r w:rsidRPr="00A85049">
        <w:rPr>
          <w:rFonts w:ascii="Arial" w:hAnsi="Arial" w:cs="Arial"/>
          <w:sz w:val="22"/>
          <w:szCs w:val="22"/>
        </w:rPr>
        <w:t xml:space="preserve">o record of the discussion will be made or retained. </w:t>
      </w:r>
      <w:r w:rsidR="00580B33" w:rsidRPr="00A85049">
        <w:rPr>
          <w:rFonts w:ascii="Arial" w:hAnsi="Arial" w:cs="Arial"/>
          <w:sz w:val="22"/>
          <w:szCs w:val="22"/>
        </w:rPr>
        <w:br/>
      </w:r>
    </w:p>
    <w:p w:rsidR="00703289" w:rsidRPr="00A85049" w:rsidRDefault="00FF0977" w:rsidP="00143DE5">
      <w:pPr>
        <w:numPr>
          <w:ilvl w:val="0"/>
          <w:numId w:val="10"/>
        </w:numPr>
        <w:tabs>
          <w:tab w:val="clear" w:pos="720"/>
          <w:tab w:val="num" w:pos="2160"/>
        </w:tabs>
        <w:ind w:left="1080"/>
        <w:rPr>
          <w:rFonts w:ascii="Arial" w:hAnsi="Arial" w:cs="Arial"/>
          <w:sz w:val="22"/>
          <w:szCs w:val="22"/>
        </w:rPr>
      </w:pPr>
      <w:r w:rsidRPr="00A85049">
        <w:rPr>
          <w:rFonts w:ascii="Arial" w:hAnsi="Arial" w:cs="Arial"/>
          <w:b/>
          <w:sz w:val="22"/>
          <w:szCs w:val="22"/>
        </w:rPr>
        <w:t>Record of Concern</w:t>
      </w:r>
      <w:r w:rsidR="00580B33" w:rsidRPr="00A85049">
        <w:rPr>
          <w:rFonts w:ascii="Arial" w:hAnsi="Arial" w:cs="Arial"/>
          <w:b/>
          <w:sz w:val="22"/>
          <w:szCs w:val="22"/>
        </w:rPr>
        <w:t xml:space="preserve"> is documented</w:t>
      </w:r>
      <w:r w:rsidR="00580B33" w:rsidRPr="00A85049">
        <w:rPr>
          <w:rFonts w:ascii="Arial" w:hAnsi="Arial" w:cs="Arial"/>
          <w:b/>
          <w:sz w:val="22"/>
          <w:szCs w:val="22"/>
        </w:rPr>
        <w:br/>
      </w:r>
      <w:r w:rsidR="00580B33" w:rsidRPr="00A85049">
        <w:rPr>
          <w:rFonts w:ascii="Arial" w:hAnsi="Arial" w:cs="Arial"/>
          <w:sz w:val="22"/>
          <w:szCs w:val="22"/>
        </w:rPr>
        <w:t xml:space="preserve">The Record of Concern Form </w:t>
      </w:r>
      <w:r w:rsidRPr="00A85049">
        <w:rPr>
          <w:rFonts w:ascii="Arial" w:hAnsi="Arial" w:cs="Arial"/>
          <w:sz w:val="22"/>
          <w:szCs w:val="22"/>
        </w:rPr>
        <w:t xml:space="preserve">QAF 1.04A </w:t>
      </w:r>
      <w:r w:rsidR="00580B33" w:rsidRPr="00A85049">
        <w:rPr>
          <w:rFonts w:ascii="Arial" w:hAnsi="Arial" w:cs="Arial"/>
          <w:sz w:val="22"/>
          <w:szCs w:val="22"/>
        </w:rPr>
        <w:t xml:space="preserve">is completed which </w:t>
      </w:r>
      <w:r w:rsidR="004D76EF" w:rsidRPr="00A85049">
        <w:rPr>
          <w:rFonts w:ascii="Arial" w:hAnsi="Arial" w:cs="Arial"/>
          <w:sz w:val="22"/>
          <w:szCs w:val="22"/>
        </w:rPr>
        <w:t>highlight</w:t>
      </w:r>
      <w:r w:rsidR="00580B33" w:rsidRPr="00A85049">
        <w:rPr>
          <w:rFonts w:ascii="Arial" w:hAnsi="Arial" w:cs="Arial"/>
          <w:sz w:val="22"/>
          <w:szCs w:val="22"/>
        </w:rPr>
        <w:t>s</w:t>
      </w:r>
      <w:r w:rsidR="004D76EF" w:rsidRPr="00A85049">
        <w:rPr>
          <w:rFonts w:ascii="Arial" w:hAnsi="Arial" w:cs="Arial"/>
          <w:sz w:val="22"/>
          <w:szCs w:val="22"/>
        </w:rPr>
        <w:t xml:space="preserve"> the </w:t>
      </w:r>
      <w:r w:rsidR="00580B33" w:rsidRPr="00A85049">
        <w:rPr>
          <w:rFonts w:ascii="Arial" w:hAnsi="Arial" w:cs="Arial"/>
          <w:sz w:val="22"/>
          <w:szCs w:val="22"/>
        </w:rPr>
        <w:t>issue and d</w:t>
      </w:r>
      <w:r w:rsidR="007A6DDD" w:rsidRPr="00A85049">
        <w:rPr>
          <w:rFonts w:ascii="Arial" w:hAnsi="Arial" w:cs="Arial"/>
          <w:sz w:val="22"/>
          <w:szCs w:val="22"/>
        </w:rPr>
        <w:t xml:space="preserve">etails </w:t>
      </w:r>
      <w:r w:rsidRPr="00A85049">
        <w:rPr>
          <w:rFonts w:ascii="Arial" w:hAnsi="Arial" w:cs="Arial"/>
          <w:sz w:val="22"/>
          <w:szCs w:val="22"/>
        </w:rPr>
        <w:t>the agreed a</w:t>
      </w:r>
      <w:r w:rsidR="006E74E1" w:rsidRPr="00A85049">
        <w:rPr>
          <w:rFonts w:ascii="Arial" w:hAnsi="Arial" w:cs="Arial"/>
          <w:sz w:val="22"/>
          <w:szCs w:val="22"/>
        </w:rPr>
        <w:t>ction</w:t>
      </w:r>
      <w:r w:rsidRPr="00A85049">
        <w:rPr>
          <w:rFonts w:ascii="Arial" w:hAnsi="Arial" w:cs="Arial"/>
          <w:sz w:val="22"/>
          <w:szCs w:val="22"/>
        </w:rPr>
        <w:t>(s)</w:t>
      </w:r>
      <w:r w:rsidR="00EF413F">
        <w:rPr>
          <w:rFonts w:ascii="Arial" w:hAnsi="Arial" w:cs="Arial"/>
          <w:sz w:val="22"/>
          <w:szCs w:val="22"/>
        </w:rPr>
        <w:t xml:space="preserve"> </w:t>
      </w:r>
      <w:r w:rsidR="00EF413F" w:rsidRPr="00EF413F">
        <w:rPr>
          <w:rFonts w:ascii="Arial" w:hAnsi="Arial" w:cs="Arial"/>
          <w:sz w:val="22"/>
          <w:szCs w:val="22"/>
          <w:u w:val="single"/>
        </w:rPr>
        <w:t xml:space="preserve">is completed electronically in </w:t>
      </w:r>
      <w:proofErr w:type="spellStart"/>
      <w:r w:rsidR="004A0B63" w:rsidRPr="00EF413F">
        <w:rPr>
          <w:rFonts w:ascii="Arial" w:hAnsi="Arial" w:cs="Arial"/>
          <w:sz w:val="22"/>
          <w:szCs w:val="22"/>
          <w:u w:val="single"/>
        </w:rPr>
        <w:t>ProMonitor</w:t>
      </w:r>
      <w:proofErr w:type="spellEnd"/>
      <w:r w:rsidR="006640B3" w:rsidRPr="00EF413F">
        <w:rPr>
          <w:rFonts w:ascii="Arial" w:hAnsi="Arial" w:cs="Arial"/>
          <w:sz w:val="22"/>
          <w:szCs w:val="22"/>
          <w:u w:val="single"/>
        </w:rPr>
        <w:t>.</w:t>
      </w:r>
      <w:r w:rsidR="006640B3" w:rsidRPr="00A85049">
        <w:rPr>
          <w:rFonts w:ascii="Arial" w:hAnsi="Arial" w:cs="Arial"/>
          <w:sz w:val="22"/>
          <w:szCs w:val="22"/>
        </w:rPr>
        <w:t xml:space="preserve">  T</w:t>
      </w:r>
      <w:r w:rsidR="00AC30D4">
        <w:rPr>
          <w:rFonts w:ascii="Arial" w:hAnsi="Arial" w:cs="Arial"/>
          <w:sz w:val="22"/>
          <w:szCs w:val="22"/>
        </w:rPr>
        <w:t>he</w:t>
      </w:r>
      <w:r w:rsidR="00703289" w:rsidRPr="00AC30D4">
        <w:rPr>
          <w:rFonts w:ascii="Arial" w:hAnsi="Arial" w:cs="Arial"/>
          <w:sz w:val="22"/>
          <w:szCs w:val="22"/>
        </w:rPr>
        <w:t xml:space="preserve"> Tutor</w:t>
      </w:r>
      <w:r w:rsidR="00703289" w:rsidRPr="00A85049">
        <w:rPr>
          <w:rFonts w:ascii="Arial" w:hAnsi="Arial" w:cs="Arial"/>
          <w:sz w:val="22"/>
          <w:szCs w:val="22"/>
        </w:rPr>
        <w:t xml:space="preserve"> will </w:t>
      </w:r>
      <w:r w:rsidRPr="00A85049">
        <w:rPr>
          <w:rFonts w:ascii="Arial" w:hAnsi="Arial" w:cs="Arial"/>
          <w:sz w:val="22"/>
          <w:szCs w:val="22"/>
        </w:rPr>
        <w:t xml:space="preserve">confirm </w:t>
      </w:r>
      <w:r w:rsidR="00FF02EB" w:rsidRPr="00A85049">
        <w:rPr>
          <w:rFonts w:ascii="Arial" w:hAnsi="Arial" w:cs="Arial"/>
          <w:sz w:val="22"/>
          <w:szCs w:val="22"/>
        </w:rPr>
        <w:t xml:space="preserve">to </w:t>
      </w:r>
      <w:r w:rsidR="00703289" w:rsidRPr="00A85049">
        <w:rPr>
          <w:rFonts w:ascii="Arial" w:hAnsi="Arial" w:cs="Arial"/>
          <w:sz w:val="22"/>
          <w:szCs w:val="22"/>
        </w:rPr>
        <w:t xml:space="preserve">the learner that any re-occurrence </w:t>
      </w:r>
      <w:r w:rsidR="00A16A17" w:rsidRPr="00A85049">
        <w:rPr>
          <w:rFonts w:ascii="Arial" w:hAnsi="Arial" w:cs="Arial"/>
          <w:sz w:val="22"/>
          <w:szCs w:val="22"/>
        </w:rPr>
        <w:t xml:space="preserve">will </w:t>
      </w:r>
      <w:r w:rsidR="00703289" w:rsidRPr="00A85049">
        <w:rPr>
          <w:rFonts w:ascii="Arial" w:hAnsi="Arial" w:cs="Arial"/>
          <w:sz w:val="22"/>
          <w:szCs w:val="22"/>
        </w:rPr>
        <w:t xml:space="preserve">result in </w:t>
      </w:r>
      <w:r w:rsidR="006E74E1" w:rsidRPr="00A85049">
        <w:rPr>
          <w:rFonts w:ascii="Arial" w:hAnsi="Arial" w:cs="Arial"/>
          <w:sz w:val="22"/>
          <w:szCs w:val="22"/>
        </w:rPr>
        <w:t>further disciplinary action</w:t>
      </w:r>
      <w:r w:rsidR="00703289" w:rsidRPr="00A85049">
        <w:rPr>
          <w:rFonts w:ascii="Arial" w:hAnsi="Arial" w:cs="Arial"/>
          <w:sz w:val="22"/>
          <w:szCs w:val="22"/>
        </w:rPr>
        <w:t>.</w:t>
      </w:r>
      <w:r w:rsidR="00732868" w:rsidRPr="00A85049">
        <w:rPr>
          <w:rFonts w:ascii="Arial" w:hAnsi="Arial" w:cs="Arial"/>
          <w:sz w:val="22"/>
          <w:szCs w:val="22"/>
        </w:rPr>
        <w:t xml:space="preserve"> </w:t>
      </w:r>
    </w:p>
    <w:p w:rsidR="00703289" w:rsidRPr="00A85049" w:rsidRDefault="00703289" w:rsidP="00143DE5">
      <w:pPr>
        <w:autoSpaceDE w:val="0"/>
        <w:autoSpaceDN w:val="0"/>
        <w:adjustRightInd w:val="0"/>
        <w:ind w:left="1080"/>
        <w:jc w:val="both"/>
        <w:outlineLvl w:val="1"/>
        <w:rPr>
          <w:rFonts w:ascii="Arial" w:hAnsi="Arial" w:cs="Arial"/>
          <w:sz w:val="22"/>
          <w:szCs w:val="22"/>
        </w:rPr>
      </w:pPr>
    </w:p>
    <w:p w:rsidR="00475FE4" w:rsidRPr="00A85049" w:rsidRDefault="00294C77" w:rsidP="00143DE5">
      <w:pPr>
        <w:numPr>
          <w:ilvl w:val="0"/>
          <w:numId w:val="10"/>
        </w:numPr>
        <w:tabs>
          <w:tab w:val="clear" w:pos="720"/>
          <w:tab w:val="num" w:pos="1800"/>
        </w:tabs>
        <w:ind w:left="1080"/>
        <w:rPr>
          <w:rFonts w:ascii="Arial" w:hAnsi="Arial" w:cs="Arial"/>
          <w:sz w:val="22"/>
          <w:szCs w:val="22"/>
        </w:rPr>
      </w:pPr>
      <w:r w:rsidRPr="00A85049">
        <w:rPr>
          <w:rFonts w:ascii="Arial" w:hAnsi="Arial" w:cs="Arial"/>
          <w:b/>
          <w:sz w:val="22"/>
          <w:szCs w:val="22"/>
        </w:rPr>
        <w:t>Verbal Warning</w:t>
      </w:r>
      <w:r w:rsidR="00580B33" w:rsidRPr="00A85049">
        <w:rPr>
          <w:rFonts w:ascii="Arial" w:hAnsi="Arial" w:cs="Arial"/>
          <w:b/>
          <w:sz w:val="22"/>
          <w:szCs w:val="22"/>
        </w:rPr>
        <w:br/>
      </w:r>
      <w:r w:rsidR="00C9755E" w:rsidRPr="00A85049">
        <w:rPr>
          <w:rFonts w:ascii="Arial" w:hAnsi="Arial" w:cs="Arial"/>
          <w:sz w:val="22"/>
          <w:szCs w:val="22"/>
        </w:rPr>
        <w:t xml:space="preserve">The </w:t>
      </w:r>
      <w:r w:rsidR="00C9755E" w:rsidRPr="00AC30D4">
        <w:rPr>
          <w:rFonts w:ascii="Arial" w:hAnsi="Arial" w:cs="Arial"/>
          <w:sz w:val="22"/>
          <w:szCs w:val="22"/>
        </w:rPr>
        <w:t>Tutor</w:t>
      </w:r>
      <w:r w:rsidR="00C9755E" w:rsidRPr="00A85049">
        <w:rPr>
          <w:rFonts w:ascii="Arial" w:hAnsi="Arial" w:cs="Arial"/>
          <w:sz w:val="22"/>
          <w:szCs w:val="22"/>
        </w:rPr>
        <w:t xml:space="preserve"> will </w:t>
      </w:r>
      <w:r w:rsidR="00FF02EB" w:rsidRPr="00A85049">
        <w:rPr>
          <w:rFonts w:ascii="Arial" w:hAnsi="Arial" w:cs="Arial"/>
          <w:sz w:val="22"/>
          <w:szCs w:val="22"/>
        </w:rPr>
        <w:t xml:space="preserve">issue a verbal warning to the learner and </w:t>
      </w:r>
      <w:r w:rsidR="00732868" w:rsidRPr="00A85049">
        <w:rPr>
          <w:rFonts w:ascii="Arial" w:hAnsi="Arial" w:cs="Arial"/>
          <w:sz w:val="22"/>
          <w:szCs w:val="22"/>
        </w:rPr>
        <w:t xml:space="preserve">confirm that any repeated or persistent violation </w:t>
      </w:r>
      <w:r w:rsidR="00A16A17" w:rsidRPr="00A85049">
        <w:rPr>
          <w:rFonts w:ascii="Arial" w:hAnsi="Arial" w:cs="Arial"/>
          <w:sz w:val="22"/>
          <w:szCs w:val="22"/>
        </w:rPr>
        <w:t xml:space="preserve">will </w:t>
      </w:r>
      <w:r w:rsidR="00732868" w:rsidRPr="00A85049">
        <w:rPr>
          <w:rFonts w:ascii="Arial" w:hAnsi="Arial" w:cs="Arial"/>
          <w:sz w:val="22"/>
          <w:szCs w:val="22"/>
        </w:rPr>
        <w:t>result in further disciplinary action</w:t>
      </w:r>
      <w:r w:rsidR="00794E70" w:rsidRPr="00A85049">
        <w:rPr>
          <w:rFonts w:ascii="Arial" w:hAnsi="Arial" w:cs="Arial"/>
          <w:sz w:val="22"/>
          <w:szCs w:val="22"/>
        </w:rPr>
        <w:t xml:space="preserve"> at stage 3</w:t>
      </w:r>
      <w:r w:rsidR="006640B3" w:rsidRPr="00A85049">
        <w:rPr>
          <w:rFonts w:ascii="Arial" w:hAnsi="Arial" w:cs="Arial"/>
          <w:sz w:val="22"/>
          <w:szCs w:val="22"/>
        </w:rPr>
        <w:t>.</w:t>
      </w:r>
      <w:r w:rsidR="00A16A17" w:rsidRPr="00A85049">
        <w:rPr>
          <w:rFonts w:ascii="Arial" w:hAnsi="Arial" w:cs="Arial"/>
          <w:sz w:val="22"/>
          <w:szCs w:val="22"/>
        </w:rPr>
        <w:t xml:space="preserve">  </w:t>
      </w:r>
      <w:r w:rsidR="00C9755E" w:rsidRPr="00A85049">
        <w:rPr>
          <w:rFonts w:ascii="Arial" w:hAnsi="Arial" w:cs="Arial"/>
          <w:sz w:val="22"/>
          <w:szCs w:val="22"/>
        </w:rPr>
        <w:t>The Record of Concern form QAF 1</w:t>
      </w:r>
      <w:r w:rsidR="00D82CE9" w:rsidRPr="00A85049">
        <w:rPr>
          <w:rFonts w:ascii="Arial" w:hAnsi="Arial" w:cs="Arial"/>
          <w:sz w:val="22"/>
          <w:szCs w:val="22"/>
        </w:rPr>
        <w:t>.</w:t>
      </w:r>
      <w:r w:rsidR="00C9755E" w:rsidRPr="00A85049">
        <w:rPr>
          <w:rFonts w:ascii="Arial" w:hAnsi="Arial" w:cs="Arial"/>
          <w:sz w:val="22"/>
          <w:szCs w:val="22"/>
        </w:rPr>
        <w:t xml:space="preserve">04A </w:t>
      </w:r>
      <w:r w:rsidR="00A16A17" w:rsidRPr="00A85049">
        <w:rPr>
          <w:rFonts w:ascii="Arial" w:hAnsi="Arial" w:cs="Arial"/>
          <w:sz w:val="22"/>
          <w:szCs w:val="22"/>
        </w:rPr>
        <w:t xml:space="preserve">should </w:t>
      </w:r>
      <w:r w:rsidR="00C9755E" w:rsidRPr="00A85049">
        <w:rPr>
          <w:rFonts w:ascii="Arial" w:hAnsi="Arial" w:cs="Arial"/>
          <w:sz w:val="22"/>
          <w:szCs w:val="22"/>
        </w:rPr>
        <w:t xml:space="preserve">show that </w:t>
      </w:r>
      <w:r w:rsidR="006640B3" w:rsidRPr="00A85049">
        <w:rPr>
          <w:rFonts w:ascii="Arial" w:hAnsi="Arial" w:cs="Arial"/>
          <w:sz w:val="22"/>
          <w:szCs w:val="22"/>
        </w:rPr>
        <w:t xml:space="preserve">a </w:t>
      </w:r>
      <w:r w:rsidR="00580B33" w:rsidRPr="00A85049">
        <w:rPr>
          <w:rFonts w:ascii="Arial" w:hAnsi="Arial" w:cs="Arial"/>
          <w:sz w:val="22"/>
          <w:szCs w:val="22"/>
        </w:rPr>
        <w:t>v</w:t>
      </w:r>
      <w:r w:rsidR="006640B3" w:rsidRPr="00A85049">
        <w:rPr>
          <w:rFonts w:ascii="Arial" w:hAnsi="Arial" w:cs="Arial"/>
          <w:sz w:val="22"/>
          <w:szCs w:val="22"/>
        </w:rPr>
        <w:t xml:space="preserve">erbal </w:t>
      </w:r>
      <w:r w:rsidR="00580B33" w:rsidRPr="00A85049">
        <w:rPr>
          <w:rFonts w:ascii="Arial" w:hAnsi="Arial" w:cs="Arial"/>
          <w:sz w:val="22"/>
          <w:szCs w:val="22"/>
        </w:rPr>
        <w:t>w</w:t>
      </w:r>
      <w:r w:rsidR="006640B3" w:rsidRPr="00A85049">
        <w:rPr>
          <w:rFonts w:ascii="Arial" w:hAnsi="Arial" w:cs="Arial"/>
          <w:sz w:val="22"/>
          <w:szCs w:val="22"/>
        </w:rPr>
        <w:t>arning has been issued</w:t>
      </w:r>
      <w:r w:rsidR="00FF02EB" w:rsidRPr="00A85049">
        <w:rPr>
          <w:rFonts w:ascii="Arial" w:hAnsi="Arial" w:cs="Arial"/>
          <w:sz w:val="22"/>
          <w:szCs w:val="22"/>
        </w:rPr>
        <w:t xml:space="preserve"> and detail agreed action(s)</w:t>
      </w:r>
      <w:r w:rsidR="00EF413F">
        <w:rPr>
          <w:rFonts w:ascii="Arial" w:hAnsi="Arial" w:cs="Arial"/>
          <w:sz w:val="22"/>
          <w:szCs w:val="22"/>
        </w:rPr>
        <w:t xml:space="preserve"> </w:t>
      </w:r>
      <w:r w:rsidR="00EF413F" w:rsidRPr="00EF413F">
        <w:rPr>
          <w:rFonts w:ascii="Arial" w:hAnsi="Arial" w:cs="Arial"/>
          <w:sz w:val="22"/>
          <w:szCs w:val="22"/>
          <w:u w:val="single"/>
        </w:rPr>
        <w:t xml:space="preserve">completed electronically in </w:t>
      </w:r>
      <w:proofErr w:type="spellStart"/>
      <w:r w:rsidR="004A0B63" w:rsidRPr="00EF413F">
        <w:rPr>
          <w:rFonts w:ascii="Arial" w:hAnsi="Arial" w:cs="Arial"/>
          <w:sz w:val="22"/>
          <w:szCs w:val="22"/>
          <w:u w:val="single"/>
        </w:rPr>
        <w:t>ProMonitor</w:t>
      </w:r>
      <w:proofErr w:type="spellEnd"/>
      <w:r w:rsidR="00EF413F" w:rsidRPr="00EF413F">
        <w:rPr>
          <w:rFonts w:ascii="Arial" w:hAnsi="Arial" w:cs="Arial"/>
          <w:sz w:val="22"/>
          <w:szCs w:val="22"/>
          <w:u w:val="single"/>
        </w:rPr>
        <w:t>.</w:t>
      </w:r>
      <w:r w:rsidR="00EF413F" w:rsidRPr="00A85049">
        <w:rPr>
          <w:rFonts w:ascii="Arial" w:hAnsi="Arial" w:cs="Arial"/>
          <w:sz w:val="22"/>
          <w:szCs w:val="22"/>
        </w:rPr>
        <w:t xml:space="preserve">  </w:t>
      </w:r>
    </w:p>
    <w:p w:rsidR="00475FE4" w:rsidRPr="00A85049" w:rsidRDefault="00475FE4" w:rsidP="00143DE5">
      <w:pPr>
        <w:pStyle w:val="ListParagraph"/>
        <w:ind w:left="1080"/>
        <w:rPr>
          <w:rFonts w:ascii="Arial" w:hAnsi="Arial" w:cs="Arial"/>
          <w:sz w:val="22"/>
          <w:szCs w:val="22"/>
        </w:rPr>
      </w:pPr>
    </w:p>
    <w:p w:rsidR="00D82CE9" w:rsidRPr="00A85049" w:rsidRDefault="00475FE4" w:rsidP="00143DE5">
      <w:pPr>
        <w:numPr>
          <w:ilvl w:val="0"/>
          <w:numId w:val="10"/>
        </w:numPr>
        <w:tabs>
          <w:tab w:val="clear" w:pos="720"/>
          <w:tab w:val="num" w:pos="1440"/>
        </w:tabs>
        <w:ind w:left="1080"/>
        <w:rPr>
          <w:rFonts w:ascii="Arial" w:hAnsi="Arial" w:cs="Arial"/>
          <w:sz w:val="22"/>
          <w:szCs w:val="22"/>
        </w:rPr>
      </w:pPr>
      <w:r w:rsidRPr="00A85049">
        <w:rPr>
          <w:rFonts w:ascii="Arial" w:hAnsi="Arial" w:cs="Arial"/>
          <w:b/>
          <w:sz w:val="22"/>
          <w:szCs w:val="22"/>
        </w:rPr>
        <w:t xml:space="preserve">Progression to </w:t>
      </w:r>
      <w:r w:rsidR="00143DE5" w:rsidRPr="00A85049">
        <w:rPr>
          <w:rFonts w:ascii="Arial" w:hAnsi="Arial" w:cs="Arial"/>
          <w:b/>
          <w:sz w:val="22"/>
          <w:szCs w:val="22"/>
        </w:rPr>
        <w:t xml:space="preserve">a different stage </w:t>
      </w:r>
      <w:r w:rsidRPr="00A85049">
        <w:rPr>
          <w:rFonts w:ascii="Arial" w:hAnsi="Arial" w:cs="Arial"/>
          <w:b/>
          <w:sz w:val="22"/>
          <w:szCs w:val="22"/>
        </w:rPr>
        <w:t>of the disciplinary proce</w:t>
      </w:r>
      <w:r w:rsidR="00DB572A" w:rsidRPr="00A85049">
        <w:rPr>
          <w:rFonts w:ascii="Arial" w:hAnsi="Arial" w:cs="Arial"/>
          <w:b/>
          <w:sz w:val="22"/>
          <w:szCs w:val="22"/>
        </w:rPr>
        <w:t>dure</w:t>
      </w:r>
      <w:r w:rsidR="00231650" w:rsidRPr="00A85049">
        <w:rPr>
          <w:rFonts w:ascii="Arial" w:hAnsi="Arial" w:cs="Arial"/>
          <w:b/>
          <w:sz w:val="22"/>
          <w:szCs w:val="22"/>
        </w:rPr>
        <w:br/>
      </w:r>
      <w:r w:rsidR="00143DE5" w:rsidRPr="00A85049">
        <w:rPr>
          <w:rFonts w:ascii="Arial" w:hAnsi="Arial" w:cs="Arial"/>
          <w:sz w:val="22"/>
          <w:szCs w:val="22"/>
        </w:rPr>
        <w:t xml:space="preserve">The </w:t>
      </w:r>
      <w:r w:rsidR="00143DE5" w:rsidRPr="00AC30D4">
        <w:rPr>
          <w:rFonts w:ascii="Arial" w:hAnsi="Arial" w:cs="Arial"/>
          <w:sz w:val="22"/>
          <w:szCs w:val="22"/>
        </w:rPr>
        <w:t>Tutor</w:t>
      </w:r>
      <w:r w:rsidR="00143DE5" w:rsidRPr="00A85049">
        <w:rPr>
          <w:rFonts w:ascii="Arial" w:hAnsi="Arial" w:cs="Arial"/>
          <w:sz w:val="22"/>
          <w:szCs w:val="22"/>
        </w:rPr>
        <w:t xml:space="preserve"> may decide that the incidence is more serious than Minor Misconduct and that it would be </w:t>
      </w:r>
      <w:r w:rsidR="00DB572A" w:rsidRPr="00A85049">
        <w:rPr>
          <w:rFonts w:ascii="Arial" w:hAnsi="Arial" w:cs="Arial"/>
          <w:sz w:val="22"/>
          <w:szCs w:val="22"/>
        </w:rPr>
        <w:t>more appropriate to follow the disciplinary p</w:t>
      </w:r>
      <w:r w:rsidR="00143DE5" w:rsidRPr="00A85049">
        <w:rPr>
          <w:rFonts w:ascii="Arial" w:hAnsi="Arial" w:cs="Arial"/>
          <w:sz w:val="22"/>
          <w:szCs w:val="22"/>
        </w:rPr>
        <w:t xml:space="preserve">rocedure at a higher level.  </w:t>
      </w:r>
      <w:r w:rsidR="00DB572A" w:rsidRPr="00A85049">
        <w:rPr>
          <w:rFonts w:ascii="Arial" w:hAnsi="Arial" w:cs="Arial"/>
          <w:sz w:val="22"/>
          <w:szCs w:val="22"/>
        </w:rPr>
        <w:t>Follow t</w:t>
      </w:r>
      <w:r w:rsidR="00143DE5" w:rsidRPr="00A85049">
        <w:rPr>
          <w:rFonts w:ascii="Arial" w:hAnsi="Arial" w:cs="Arial"/>
          <w:sz w:val="22"/>
          <w:szCs w:val="22"/>
        </w:rPr>
        <w:t>he proce</w:t>
      </w:r>
      <w:r w:rsidR="00C7251C">
        <w:rPr>
          <w:rFonts w:ascii="Arial" w:hAnsi="Arial" w:cs="Arial"/>
          <w:sz w:val="22"/>
          <w:szCs w:val="22"/>
        </w:rPr>
        <w:t>ss</w:t>
      </w:r>
      <w:r w:rsidR="00143DE5" w:rsidRPr="00A85049">
        <w:rPr>
          <w:rFonts w:ascii="Arial" w:hAnsi="Arial" w:cs="Arial"/>
          <w:sz w:val="22"/>
          <w:szCs w:val="22"/>
        </w:rPr>
        <w:t xml:space="preserve"> for the</w:t>
      </w:r>
      <w:r w:rsidR="00DB572A" w:rsidRPr="00A85049">
        <w:rPr>
          <w:rFonts w:ascii="Arial" w:hAnsi="Arial" w:cs="Arial"/>
          <w:sz w:val="22"/>
          <w:szCs w:val="22"/>
        </w:rPr>
        <w:t xml:space="preserve"> </w:t>
      </w:r>
      <w:r w:rsidR="00461397" w:rsidRPr="00A85049">
        <w:rPr>
          <w:rFonts w:ascii="Arial" w:hAnsi="Arial" w:cs="Arial"/>
          <w:sz w:val="22"/>
          <w:szCs w:val="22"/>
        </w:rPr>
        <w:t xml:space="preserve">stage that is </w:t>
      </w:r>
      <w:r w:rsidR="00DB572A" w:rsidRPr="00A85049">
        <w:rPr>
          <w:rFonts w:ascii="Arial" w:hAnsi="Arial" w:cs="Arial"/>
          <w:sz w:val="22"/>
          <w:szCs w:val="22"/>
        </w:rPr>
        <w:t>most</w:t>
      </w:r>
      <w:r w:rsidR="00143DE5" w:rsidRPr="00A85049">
        <w:rPr>
          <w:rFonts w:ascii="Arial" w:hAnsi="Arial" w:cs="Arial"/>
          <w:sz w:val="22"/>
          <w:szCs w:val="22"/>
        </w:rPr>
        <w:t xml:space="preserve"> </w:t>
      </w:r>
      <w:r w:rsidR="00DB572A" w:rsidRPr="00A85049">
        <w:rPr>
          <w:rFonts w:ascii="Arial" w:hAnsi="Arial" w:cs="Arial"/>
          <w:sz w:val="22"/>
          <w:szCs w:val="22"/>
        </w:rPr>
        <w:t xml:space="preserve">appropriate </w:t>
      </w:r>
      <w:r w:rsidR="00461397" w:rsidRPr="00A85049">
        <w:rPr>
          <w:rFonts w:ascii="Arial" w:hAnsi="Arial" w:cs="Arial"/>
          <w:sz w:val="22"/>
          <w:szCs w:val="22"/>
        </w:rPr>
        <w:t>to the incident</w:t>
      </w:r>
      <w:r w:rsidR="00143DE5" w:rsidRPr="00A85049">
        <w:rPr>
          <w:rFonts w:ascii="Arial" w:hAnsi="Arial" w:cs="Arial"/>
          <w:sz w:val="22"/>
          <w:szCs w:val="22"/>
        </w:rPr>
        <w:t>.</w:t>
      </w:r>
      <w:r w:rsidR="00143DE5" w:rsidRPr="00A85049">
        <w:rPr>
          <w:rFonts w:ascii="Arial" w:hAnsi="Arial" w:cs="Arial"/>
          <w:sz w:val="22"/>
          <w:szCs w:val="22"/>
        </w:rPr>
        <w:br/>
      </w:r>
    </w:p>
    <w:p w:rsidR="007A6DDD" w:rsidRPr="00A85049" w:rsidRDefault="00FC1DD2" w:rsidP="00A43317">
      <w:pPr>
        <w:ind w:left="363"/>
        <w:rPr>
          <w:rFonts w:ascii="Arial" w:hAnsi="Arial" w:cs="Arial"/>
          <w:sz w:val="22"/>
          <w:szCs w:val="22"/>
        </w:rPr>
      </w:pPr>
      <w:r w:rsidRPr="00A85049">
        <w:rPr>
          <w:rFonts w:ascii="Arial" w:hAnsi="Arial" w:cs="Arial"/>
          <w:sz w:val="22"/>
          <w:szCs w:val="22"/>
        </w:rPr>
        <w:t>T</w:t>
      </w:r>
      <w:r w:rsidR="00FF02EB" w:rsidRPr="00A85049">
        <w:rPr>
          <w:rFonts w:ascii="Arial" w:hAnsi="Arial" w:cs="Arial"/>
          <w:sz w:val="22"/>
          <w:szCs w:val="22"/>
        </w:rPr>
        <w:t xml:space="preserve">he learner </w:t>
      </w:r>
      <w:r w:rsidR="00A16A17" w:rsidRPr="00A85049">
        <w:rPr>
          <w:rFonts w:ascii="Arial" w:hAnsi="Arial" w:cs="Arial"/>
          <w:sz w:val="22"/>
          <w:szCs w:val="22"/>
        </w:rPr>
        <w:t xml:space="preserve">should </w:t>
      </w:r>
      <w:r w:rsidRPr="00A85049">
        <w:rPr>
          <w:rFonts w:ascii="Arial" w:hAnsi="Arial" w:cs="Arial"/>
          <w:sz w:val="22"/>
          <w:szCs w:val="22"/>
        </w:rPr>
        <w:t xml:space="preserve">be advised </w:t>
      </w:r>
      <w:r w:rsidR="00FF02EB" w:rsidRPr="00A85049">
        <w:rPr>
          <w:rFonts w:ascii="Arial" w:hAnsi="Arial" w:cs="Arial"/>
          <w:sz w:val="22"/>
          <w:szCs w:val="22"/>
        </w:rPr>
        <w:t>of th</w:t>
      </w:r>
      <w:r w:rsidR="00F60048" w:rsidRPr="00A85049">
        <w:rPr>
          <w:rFonts w:ascii="Arial" w:hAnsi="Arial" w:cs="Arial"/>
          <w:sz w:val="22"/>
          <w:szCs w:val="22"/>
        </w:rPr>
        <w:t>e appeals process</w:t>
      </w:r>
      <w:r w:rsidR="00CE5D16" w:rsidRPr="00A85049">
        <w:rPr>
          <w:rFonts w:ascii="Arial" w:hAnsi="Arial" w:cs="Arial"/>
          <w:sz w:val="22"/>
          <w:szCs w:val="22"/>
        </w:rPr>
        <w:t xml:space="preserve"> where appropriate</w:t>
      </w:r>
      <w:r w:rsidR="00A43317" w:rsidRPr="00A85049">
        <w:rPr>
          <w:rFonts w:ascii="Arial" w:hAnsi="Arial" w:cs="Arial"/>
          <w:sz w:val="22"/>
          <w:szCs w:val="22"/>
        </w:rPr>
        <w:t>.</w:t>
      </w:r>
    </w:p>
    <w:p w:rsidR="00A43317" w:rsidRDefault="00A43317" w:rsidP="00A43317">
      <w:pPr>
        <w:ind w:left="363"/>
        <w:rPr>
          <w:rFonts w:ascii="Arial" w:hAnsi="Arial" w:cs="Arial"/>
          <w:b/>
          <w:sz w:val="22"/>
          <w:szCs w:val="22"/>
        </w:rPr>
      </w:pPr>
    </w:p>
    <w:p w:rsidR="00DB5D77" w:rsidRPr="00A85049" w:rsidRDefault="00DB5D77" w:rsidP="00A43317">
      <w:pPr>
        <w:ind w:left="363"/>
        <w:rPr>
          <w:rFonts w:ascii="Arial" w:hAnsi="Arial" w:cs="Arial"/>
          <w:b/>
          <w:sz w:val="22"/>
          <w:szCs w:val="22"/>
        </w:rPr>
      </w:pPr>
    </w:p>
    <w:p w:rsidR="00B20BAB" w:rsidRPr="00A85049" w:rsidRDefault="00B20BAB" w:rsidP="00B20BAB">
      <w:pPr>
        <w:ind w:left="363"/>
        <w:rPr>
          <w:rFonts w:ascii="Arial" w:hAnsi="Arial" w:cs="Arial"/>
          <w:b/>
          <w:sz w:val="22"/>
          <w:szCs w:val="22"/>
        </w:rPr>
      </w:pPr>
      <w:r w:rsidRPr="00A85049">
        <w:rPr>
          <w:rFonts w:ascii="Arial" w:hAnsi="Arial" w:cs="Arial"/>
          <w:b/>
          <w:sz w:val="22"/>
          <w:szCs w:val="22"/>
        </w:rPr>
        <w:t>Stage 3 – Serious Misconduct</w:t>
      </w:r>
    </w:p>
    <w:p w:rsidR="004B4F5A" w:rsidRPr="00A85049" w:rsidRDefault="004B4F5A" w:rsidP="004B4F5A">
      <w:pPr>
        <w:pBdr>
          <w:top w:val="single" w:sz="4" w:space="1" w:color="auto"/>
          <w:left w:val="single" w:sz="4" w:space="4" w:color="auto"/>
          <w:bottom w:val="single" w:sz="4" w:space="1" w:color="auto"/>
          <w:right w:val="single" w:sz="4" w:space="4" w:color="auto"/>
        </w:pBdr>
        <w:ind w:left="363" w:right="228"/>
        <w:rPr>
          <w:rFonts w:ascii="Arial" w:hAnsi="Arial" w:cs="Arial"/>
          <w:bCs/>
          <w:sz w:val="22"/>
          <w:szCs w:val="22"/>
        </w:rPr>
      </w:pPr>
      <w:r w:rsidRPr="00A85049">
        <w:rPr>
          <w:rFonts w:ascii="Arial" w:hAnsi="Arial" w:cs="Arial"/>
          <w:b/>
          <w:bCs/>
          <w:sz w:val="22"/>
          <w:szCs w:val="22"/>
        </w:rPr>
        <w:t xml:space="preserve">Issued by: </w:t>
      </w:r>
      <w:r w:rsidR="003F5997">
        <w:rPr>
          <w:rFonts w:ascii="Arial" w:hAnsi="Arial" w:cs="Arial"/>
          <w:bCs/>
          <w:sz w:val="22"/>
          <w:szCs w:val="22"/>
        </w:rPr>
        <w:t>Curriculum Manager</w:t>
      </w:r>
      <w:r w:rsidR="00C77E13">
        <w:rPr>
          <w:rFonts w:ascii="Arial" w:hAnsi="Arial" w:cs="Arial"/>
          <w:bCs/>
          <w:sz w:val="22"/>
          <w:szCs w:val="22"/>
        </w:rPr>
        <w:t xml:space="preserve"> or delegated ACM</w:t>
      </w:r>
    </w:p>
    <w:p w:rsidR="00246B95" w:rsidRPr="00A85049" w:rsidRDefault="00246B95" w:rsidP="00246B95">
      <w:pPr>
        <w:pBdr>
          <w:top w:val="single" w:sz="4" w:space="1" w:color="auto"/>
          <w:left w:val="single" w:sz="4" w:space="4" w:color="auto"/>
          <w:bottom w:val="single" w:sz="4" w:space="1" w:color="auto"/>
          <w:right w:val="single" w:sz="4" w:space="4" w:color="auto"/>
        </w:pBdr>
        <w:ind w:left="363" w:right="228"/>
        <w:rPr>
          <w:rFonts w:ascii="Arial" w:hAnsi="Arial" w:cs="Arial"/>
          <w:bCs/>
          <w:sz w:val="22"/>
          <w:szCs w:val="22"/>
        </w:rPr>
      </w:pPr>
      <w:r w:rsidRPr="00A85049">
        <w:rPr>
          <w:rFonts w:ascii="Arial" w:hAnsi="Arial" w:cs="Arial"/>
          <w:b/>
          <w:bCs/>
          <w:sz w:val="22"/>
          <w:szCs w:val="22"/>
        </w:rPr>
        <w:t xml:space="preserve">Level sanctioned by: </w:t>
      </w:r>
      <w:r w:rsidR="00C77E13" w:rsidRPr="00C77E13">
        <w:rPr>
          <w:rFonts w:ascii="Arial" w:hAnsi="Arial" w:cs="Arial"/>
          <w:bCs/>
          <w:sz w:val="22"/>
          <w:szCs w:val="22"/>
        </w:rPr>
        <w:t>Safeguarding Officer</w:t>
      </w:r>
    </w:p>
    <w:p w:rsidR="004B4F5A" w:rsidRPr="00A85049" w:rsidRDefault="004B4F5A" w:rsidP="004B4F5A">
      <w:pPr>
        <w:pBdr>
          <w:top w:val="single" w:sz="4" w:space="1" w:color="auto"/>
          <w:left w:val="single" w:sz="4" w:space="4" w:color="auto"/>
          <w:bottom w:val="single" w:sz="4" w:space="1" w:color="auto"/>
          <w:right w:val="single" w:sz="4" w:space="4" w:color="auto"/>
        </w:pBdr>
        <w:ind w:left="363" w:right="228"/>
        <w:rPr>
          <w:rFonts w:ascii="Arial" w:hAnsi="Arial" w:cs="Arial"/>
          <w:bCs/>
          <w:sz w:val="22"/>
          <w:szCs w:val="22"/>
        </w:rPr>
      </w:pPr>
      <w:r w:rsidRPr="00A85049">
        <w:rPr>
          <w:rFonts w:ascii="Arial" w:hAnsi="Arial" w:cs="Arial"/>
          <w:b/>
          <w:bCs/>
          <w:sz w:val="22"/>
          <w:szCs w:val="22"/>
        </w:rPr>
        <w:t xml:space="preserve">Appeal to: </w:t>
      </w:r>
      <w:r w:rsidRPr="00A85049">
        <w:rPr>
          <w:rFonts w:ascii="Arial" w:hAnsi="Arial" w:cs="Arial"/>
          <w:bCs/>
          <w:sz w:val="22"/>
          <w:szCs w:val="22"/>
        </w:rPr>
        <w:t>Assistant Principal Teaching &amp; Learning</w:t>
      </w:r>
    </w:p>
    <w:p w:rsidR="004B4F5A" w:rsidRPr="00A85049" w:rsidRDefault="004B4F5A" w:rsidP="004B4F5A">
      <w:pPr>
        <w:pBdr>
          <w:top w:val="single" w:sz="4" w:space="1" w:color="auto"/>
          <w:left w:val="single" w:sz="4" w:space="4" w:color="auto"/>
          <w:bottom w:val="single" w:sz="4" w:space="1" w:color="auto"/>
          <w:right w:val="single" w:sz="4" w:space="4" w:color="auto"/>
        </w:pBdr>
        <w:ind w:left="363" w:right="228"/>
        <w:rPr>
          <w:rFonts w:ascii="Arial" w:hAnsi="Arial" w:cs="Arial"/>
          <w:bCs/>
          <w:sz w:val="22"/>
          <w:szCs w:val="22"/>
        </w:rPr>
      </w:pPr>
      <w:r w:rsidRPr="00A85049">
        <w:rPr>
          <w:rFonts w:ascii="Arial" w:hAnsi="Arial" w:cs="Arial"/>
          <w:b/>
          <w:bCs/>
          <w:sz w:val="22"/>
          <w:szCs w:val="22"/>
        </w:rPr>
        <w:t xml:space="preserve">Copies to: </w:t>
      </w:r>
      <w:r w:rsidRPr="00A85049">
        <w:rPr>
          <w:rFonts w:ascii="Arial" w:hAnsi="Arial" w:cs="Arial"/>
          <w:bCs/>
          <w:sz w:val="22"/>
          <w:szCs w:val="22"/>
        </w:rPr>
        <w:t xml:space="preserve">Learner, </w:t>
      </w:r>
      <w:r w:rsidR="00EF413F">
        <w:rPr>
          <w:rFonts w:ascii="Arial" w:hAnsi="Arial" w:cs="Arial"/>
          <w:bCs/>
          <w:sz w:val="22"/>
          <w:szCs w:val="22"/>
        </w:rPr>
        <w:t>Course Team L</w:t>
      </w:r>
      <w:r w:rsidR="00484FD9" w:rsidRPr="00AC30D4">
        <w:rPr>
          <w:rFonts w:ascii="Arial" w:hAnsi="Arial" w:cs="Arial"/>
          <w:bCs/>
          <w:sz w:val="22"/>
          <w:szCs w:val="22"/>
        </w:rPr>
        <w:t>eader</w:t>
      </w:r>
      <w:r w:rsidRPr="00AC30D4">
        <w:rPr>
          <w:rFonts w:ascii="Arial" w:hAnsi="Arial" w:cs="Arial"/>
          <w:bCs/>
          <w:sz w:val="22"/>
          <w:szCs w:val="22"/>
        </w:rPr>
        <w:t>,</w:t>
      </w:r>
      <w:r w:rsidRPr="00A85049">
        <w:rPr>
          <w:rFonts w:ascii="Arial" w:hAnsi="Arial" w:cs="Arial"/>
          <w:bCs/>
          <w:sz w:val="22"/>
          <w:szCs w:val="22"/>
        </w:rPr>
        <w:t xml:space="preserve"> </w:t>
      </w:r>
      <w:r w:rsidR="00AC30D4">
        <w:rPr>
          <w:rFonts w:ascii="Arial" w:hAnsi="Arial" w:cs="Arial"/>
          <w:bCs/>
          <w:sz w:val="22"/>
          <w:szCs w:val="22"/>
        </w:rPr>
        <w:t xml:space="preserve">Safeguarding Officer, </w:t>
      </w:r>
      <w:r w:rsidRPr="00A85049">
        <w:rPr>
          <w:rFonts w:ascii="Arial" w:hAnsi="Arial" w:cs="Arial"/>
          <w:bCs/>
          <w:sz w:val="22"/>
          <w:szCs w:val="22"/>
        </w:rPr>
        <w:t>A</w:t>
      </w:r>
      <w:r w:rsidR="00EA4DB7">
        <w:rPr>
          <w:rFonts w:ascii="Arial" w:hAnsi="Arial" w:cs="Arial"/>
          <w:bCs/>
          <w:sz w:val="22"/>
          <w:szCs w:val="22"/>
        </w:rPr>
        <w:t>dvice &amp; Guidance</w:t>
      </w:r>
      <w:r w:rsidRPr="00A85049">
        <w:rPr>
          <w:rFonts w:ascii="Arial" w:hAnsi="Arial" w:cs="Arial"/>
          <w:bCs/>
          <w:sz w:val="22"/>
          <w:szCs w:val="22"/>
        </w:rPr>
        <w:t>, Parent/Guardian, Employer</w:t>
      </w:r>
      <w:r w:rsidR="00EF413F">
        <w:rPr>
          <w:rFonts w:ascii="Arial" w:hAnsi="Arial" w:cs="Arial"/>
          <w:bCs/>
          <w:sz w:val="22"/>
          <w:szCs w:val="22"/>
        </w:rPr>
        <w:t xml:space="preserve">, </w:t>
      </w:r>
      <w:r w:rsidR="00EF413F">
        <w:rPr>
          <w:rFonts w:ascii="Arial" w:hAnsi="Arial" w:cs="Arial"/>
          <w:sz w:val="22"/>
          <w:szCs w:val="22"/>
          <w:u w:val="single"/>
        </w:rPr>
        <w:t>C</w:t>
      </w:r>
      <w:r w:rsidR="00EF413F" w:rsidRPr="00EF413F">
        <w:rPr>
          <w:rFonts w:ascii="Arial" w:hAnsi="Arial" w:cs="Arial"/>
          <w:sz w:val="22"/>
          <w:szCs w:val="22"/>
          <w:u w:val="single"/>
        </w:rPr>
        <w:t xml:space="preserve">ompleted electronically in </w:t>
      </w:r>
      <w:proofErr w:type="spellStart"/>
      <w:r w:rsidR="004A0B63" w:rsidRPr="00EF413F">
        <w:rPr>
          <w:rFonts w:ascii="Arial" w:hAnsi="Arial" w:cs="Arial"/>
          <w:sz w:val="22"/>
          <w:szCs w:val="22"/>
          <w:u w:val="single"/>
        </w:rPr>
        <w:t>ProMonitor</w:t>
      </w:r>
      <w:proofErr w:type="spellEnd"/>
      <w:r w:rsidR="00EF413F" w:rsidRPr="00EF413F">
        <w:rPr>
          <w:rFonts w:ascii="Arial" w:hAnsi="Arial" w:cs="Arial"/>
          <w:sz w:val="22"/>
          <w:szCs w:val="22"/>
          <w:u w:val="single"/>
        </w:rPr>
        <w:t>.</w:t>
      </w:r>
    </w:p>
    <w:p w:rsidR="004B4F5A" w:rsidRPr="00A85049" w:rsidRDefault="004B4F5A" w:rsidP="004B4F5A">
      <w:pPr>
        <w:ind w:left="363" w:right="228"/>
        <w:rPr>
          <w:rFonts w:ascii="Arial" w:hAnsi="Arial" w:cs="Arial"/>
          <w:b/>
          <w:bCs/>
          <w:sz w:val="22"/>
          <w:szCs w:val="22"/>
        </w:rPr>
      </w:pPr>
    </w:p>
    <w:p w:rsidR="00B359E4" w:rsidRDefault="007A6DDD" w:rsidP="00794B9F">
      <w:pPr>
        <w:tabs>
          <w:tab w:val="left" w:pos="450"/>
        </w:tabs>
        <w:ind w:left="363"/>
        <w:rPr>
          <w:rFonts w:ascii="Arial" w:hAnsi="Arial" w:cs="Arial"/>
          <w:sz w:val="22"/>
          <w:szCs w:val="22"/>
        </w:rPr>
      </w:pPr>
      <w:r w:rsidRPr="00A85049">
        <w:rPr>
          <w:rFonts w:ascii="Arial" w:hAnsi="Arial" w:cs="Arial"/>
          <w:bCs/>
          <w:sz w:val="22"/>
          <w:szCs w:val="22"/>
        </w:rPr>
        <w:t>When there is an alleged instance of Serious Misconduct, th</w:t>
      </w:r>
      <w:r w:rsidR="00342F83" w:rsidRPr="00A85049">
        <w:rPr>
          <w:rFonts w:ascii="Arial" w:hAnsi="Arial" w:cs="Arial"/>
          <w:bCs/>
          <w:sz w:val="22"/>
          <w:szCs w:val="22"/>
        </w:rPr>
        <w:t xml:space="preserve">e </w:t>
      </w:r>
      <w:r w:rsidR="003F5997">
        <w:rPr>
          <w:rFonts w:ascii="Arial" w:hAnsi="Arial" w:cs="Arial"/>
          <w:bCs/>
          <w:sz w:val="22"/>
          <w:szCs w:val="22"/>
        </w:rPr>
        <w:t>Curriculum Manager</w:t>
      </w:r>
      <w:r w:rsidR="00342F83" w:rsidRPr="00A85049">
        <w:rPr>
          <w:rFonts w:ascii="Arial" w:hAnsi="Arial" w:cs="Arial"/>
          <w:bCs/>
          <w:sz w:val="22"/>
          <w:szCs w:val="22"/>
        </w:rPr>
        <w:t xml:space="preserve"> </w:t>
      </w:r>
      <w:r w:rsidRPr="00A85049">
        <w:rPr>
          <w:rFonts w:ascii="Arial" w:hAnsi="Arial" w:cs="Arial"/>
          <w:bCs/>
          <w:sz w:val="22"/>
          <w:szCs w:val="22"/>
        </w:rPr>
        <w:t xml:space="preserve">needs to </w:t>
      </w:r>
      <w:r w:rsidR="005A1421" w:rsidRPr="00A85049">
        <w:rPr>
          <w:rFonts w:ascii="Arial" w:hAnsi="Arial" w:cs="Arial"/>
          <w:bCs/>
          <w:sz w:val="22"/>
          <w:szCs w:val="22"/>
        </w:rPr>
        <w:t xml:space="preserve">be informed </w:t>
      </w:r>
      <w:r w:rsidRPr="00A85049">
        <w:rPr>
          <w:rFonts w:ascii="Arial" w:hAnsi="Arial" w:cs="Arial"/>
          <w:bCs/>
          <w:sz w:val="22"/>
          <w:szCs w:val="22"/>
        </w:rPr>
        <w:t>immediately.</w:t>
      </w:r>
      <w:r w:rsidR="00342F83" w:rsidRPr="00A85049">
        <w:rPr>
          <w:rFonts w:ascii="Arial" w:hAnsi="Arial" w:cs="Arial"/>
          <w:bCs/>
          <w:sz w:val="22"/>
          <w:szCs w:val="22"/>
        </w:rPr>
        <w:t xml:space="preserve">  </w:t>
      </w:r>
      <w:r w:rsidR="00657B8F" w:rsidRPr="00A85049">
        <w:rPr>
          <w:rFonts w:ascii="Arial" w:hAnsi="Arial" w:cs="Arial"/>
          <w:sz w:val="22"/>
          <w:szCs w:val="22"/>
        </w:rPr>
        <w:t xml:space="preserve">A clear, written statement </w:t>
      </w:r>
      <w:r w:rsidR="004D4030" w:rsidRPr="00A85049">
        <w:rPr>
          <w:rFonts w:ascii="Arial" w:hAnsi="Arial" w:cs="Arial"/>
          <w:sz w:val="22"/>
          <w:szCs w:val="22"/>
        </w:rPr>
        <w:t xml:space="preserve">providing full details of the incident </w:t>
      </w:r>
      <w:r w:rsidR="00657B8F" w:rsidRPr="00A85049">
        <w:rPr>
          <w:rFonts w:ascii="Arial" w:hAnsi="Arial" w:cs="Arial"/>
          <w:sz w:val="22"/>
          <w:szCs w:val="22"/>
        </w:rPr>
        <w:t xml:space="preserve">should be completed by </w:t>
      </w:r>
      <w:r w:rsidR="004D4030" w:rsidRPr="00A85049">
        <w:rPr>
          <w:rFonts w:ascii="Arial" w:hAnsi="Arial" w:cs="Arial"/>
          <w:sz w:val="22"/>
          <w:szCs w:val="22"/>
        </w:rPr>
        <w:t>the</w:t>
      </w:r>
      <w:r w:rsidR="00657B8F" w:rsidRPr="00A85049">
        <w:rPr>
          <w:rFonts w:ascii="Arial" w:hAnsi="Arial" w:cs="Arial"/>
          <w:sz w:val="22"/>
          <w:szCs w:val="22"/>
        </w:rPr>
        <w:t xml:space="preserve"> </w:t>
      </w:r>
      <w:r w:rsidR="004D4030" w:rsidRPr="00A85049">
        <w:rPr>
          <w:rFonts w:ascii="Arial" w:hAnsi="Arial" w:cs="Arial"/>
          <w:sz w:val="22"/>
          <w:szCs w:val="22"/>
        </w:rPr>
        <w:t xml:space="preserve">relevant member of </w:t>
      </w:r>
      <w:r w:rsidR="00657B8F" w:rsidRPr="00A85049">
        <w:rPr>
          <w:rFonts w:ascii="Arial" w:hAnsi="Arial" w:cs="Arial"/>
          <w:sz w:val="22"/>
          <w:szCs w:val="22"/>
        </w:rPr>
        <w:t>staff</w:t>
      </w:r>
      <w:r w:rsidR="00837DB5" w:rsidRPr="00A85049">
        <w:rPr>
          <w:rFonts w:ascii="Arial" w:hAnsi="Arial" w:cs="Arial"/>
          <w:sz w:val="22"/>
          <w:szCs w:val="22"/>
        </w:rPr>
        <w:t xml:space="preserve"> on f</w:t>
      </w:r>
      <w:r w:rsidR="00F60048" w:rsidRPr="00A85049">
        <w:rPr>
          <w:rFonts w:ascii="Arial" w:hAnsi="Arial" w:cs="Arial"/>
          <w:sz w:val="22"/>
          <w:szCs w:val="22"/>
        </w:rPr>
        <w:t>orm QAF 1.04K</w:t>
      </w:r>
      <w:r w:rsidR="00837DB5" w:rsidRPr="00A85049">
        <w:rPr>
          <w:rFonts w:ascii="Arial" w:hAnsi="Arial" w:cs="Arial"/>
          <w:sz w:val="22"/>
          <w:szCs w:val="22"/>
        </w:rPr>
        <w:t>.</w:t>
      </w:r>
      <w:r w:rsidR="00657B8F" w:rsidRPr="00A85049">
        <w:rPr>
          <w:rFonts w:ascii="Arial" w:hAnsi="Arial" w:cs="Arial"/>
          <w:sz w:val="22"/>
          <w:szCs w:val="22"/>
        </w:rPr>
        <w:t xml:space="preserve">  </w:t>
      </w:r>
      <w:r w:rsidR="00837DB5" w:rsidRPr="00A85049">
        <w:rPr>
          <w:rFonts w:ascii="Arial" w:hAnsi="Arial" w:cs="Arial"/>
          <w:sz w:val="22"/>
          <w:szCs w:val="22"/>
        </w:rPr>
        <w:t>Th</w:t>
      </w:r>
      <w:r w:rsidR="00794B9F" w:rsidRPr="00A85049">
        <w:rPr>
          <w:rFonts w:ascii="Arial" w:hAnsi="Arial" w:cs="Arial"/>
          <w:sz w:val="22"/>
          <w:szCs w:val="22"/>
        </w:rPr>
        <w:t xml:space="preserve">e </w:t>
      </w:r>
      <w:r w:rsidR="003F5997">
        <w:rPr>
          <w:rFonts w:ascii="Arial" w:hAnsi="Arial" w:cs="Arial"/>
          <w:sz w:val="22"/>
          <w:szCs w:val="22"/>
        </w:rPr>
        <w:t>Curriculum Manager</w:t>
      </w:r>
      <w:r w:rsidR="00C77E13">
        <w:rPr>
          <w:rFonts w:ascii="Arial" w:hAnsi="Arial" w:cs="Arial"/>
          <w:sz w:val="22"/>
          <w:szCs w:val="22"/>
        </w:rPr>
        <w:t xml:space="preserve"> or delegated ACM</w:t>
      </w:r>
      <w:r w:rsidR="00794B9F" w:rsidRPr="00A85049">
        <w:rPr>
          <w:rFonts w:ascii="Arial" w:hAnsi="Arial" w:cs="Arial"/>
          <w:sz w:val="22"/>
          <w:szCs w:val="22"/>
        </w:rPr>
        <w:t xml:space="preserve"> will </w:t>
      </w:r>
      <w:r w:rsidR="00B359E4" w:rsidRPr="00663820">
        <w:rPr>
          <w:rFonts w:ascii="Arial" w:hAnsi="Arial" w:cs="Arial"/>
          <w:sz w:val="22"/>
          <w:szCs w:val="22"/>
        </w:rPr>
        <w:t xml:space="preserve">immediately </w:t>
      </w:r>
      <w:r w:rsidR="00794B9F" w:rsidRPr="00663820">
        <w:rPr>
          <w:rFonts w:ascii="Arial" w:hAnsi="Arial" w:cs="Arial"/>
          <w:sz w:val="22"/>
          <w:szCs w:val="22"/>
        </w:rPr>
        <w:t xml:space="preserve">nominate an </w:t>
      </w:r>
      <w:r w:rsidR="00B359E4" w:rsidRPr="00663820">
        <w:rPr>
          <w:rFonts w:ascii="Arial" w:hAnsi="Arial" w:cs="Arial"/>
          <w:sz w:val="22"/>
          <w:szCs w:val="22"/>
        </w:rPr>
        <w:t xml:space="preserve">independent </w:t>
      </w:r>
      <w:r w:rsidR="00794B9F" w:rsidRPr="00663820">
        <w:rPr>
          <w:rFonts w:ascii="Arial" w:hAnsi="Arial" w:cs="Arial"/>
          <w:sz w:val="22"/>
          <w:szCs w:val="22"/>
        </w:rPr>
        <w:t xml:space="preserve">Investigating Officer who will be responsible for conducting a full and comprehensive investigation </w:t>
      </w:r>
      <w:r w:rsidR="00794B9F" w:rsidRPr="00A85049">
        <w:rPr>
          <w:rFonts w:ascii="Arial" w:hAnsi="Arial" w:cs="Arial"/>
          <w:sz w:val="22"/>
          <w:szCs w:val="22"/>
        </w:rPr>
        <w:t xml:space="preserve">of the alleged instance.  The </w:t>
      </w:r>
      <w:r w:rsidR="00794B9F" w:rsidRPr="00A85049">
        <w:rPr>
          <w:rFonts w:ascii="Arial" w:hAnsi="Arial" w:cs="Arial"/>
          <w:sz w:val="22"/>
          <w:szCs w:val="22"/>
        </w:rPr>
        <w:lastRenderedPageBreak/>
        <w:t>Investigating Officer should collect all relevant evidence such as witness testimonies, evidence and record</w:t>
      </w:r>
      <w:r w:rsidR="00962BE3" w:rsidRPr="00A85049">
        <w:rPr>
          <w:rFonts w:ascii="Arial" w:hAnsi="Arial" w:cs="Arial"/>
          <w:sz w:val="22"/>
          <w:szCs w:val="22"/>
        </w:rPr>
        <w:t xml:space="preserve"> including a detailed statement from </w:t>
      </w:r>
      <w:r w:rsidR="001C0692" w:rsidRPr="00A85049">
        <w:rPr>
          <w:rFonts w:ascii="Arial" w:hAnsi="Arial" w:cs="Arial"/>
          <w:sz w:val="22"/>
          <w:szCs w:val="22"/>
        </w:rPr>
        <w:t>perpetrator</w:t>
      </w:r>
      <w:r w:rsidR="00794B9F" w:rsidRPr="00A85049">
        <w:rPr>
          <w:rFonts w:ascii="Arial" w:hAnsi="Arial" w:cs="Arial"/>
          <w:sz w:val="22"/>
          <w:szCs w:val="22"/>
        </w:rPr>
        <w:t>.  Detailed notes must be kept.</w:t>
      </w:r>
    </w:p>
    <w:p w:rsidR="00B359E4" w:rsidRDefault="00B359E4" w:rsidP="00794B9F">
      <w:pPr>
        <w:tabs>
          <w:tab w:val="left" w:pos="450"/>
        </w:tabs>
        <w:ind w:left="363"/>
        <w:rPr>
          <w:rFonts w:ascii="Arial" w:hAnsi="Arial" w:cs="Arial"/>
          <w:sz w:val="22"/>
          <w:szCs w:val="22"/>
        </w:rPr>
      </w:pPr>
    </w:p>
    <w:p w:rsidR="00B630F4" w:rsidRDefault="007A6DDD" w:rsidP="00342F83">
      <w:pPr>
        <w:tabs>
          <w:tab w:val="left" w:pos="450"/>
        </w:tabs>
        <w:ind w:left="363"/>
        <w:rPr>
          <w:rFonts w:ascii="Arial" w:hAnsi="Arial" w:cs="Arial"/>
          <w:bCs/>
          <w:sz w:val="22"/>
          <w:szCs w:val="22"/>
        </w:rPr>
      </w:pPr>
      <w:r w:rsidRPr="00A85049">
        <w:rPr>
          <w:rFonts w:ascii="Arial" w:hAnsi="Arial" w:cs="Arial"/>
          <w:bCs/>
          <w:sz w:val="22"/>
          <w:szCs w:val="22"/>
        </w:rPr>
        <w:t>The</w:t>
      </w:r>
      <w:r w:rsidR="00794B9F" w:rsidRPr="00A85049">
        <w:rPr>
          <w:rFonts w:ascii="Arial" w:hAnsi="Arial" w:cs="Arial"/>
          <w:bCs/>
          <w:sz w:val="22"/>
          <w:szCs w:val="22"/>
        </w:rPr>
        <w:t xml:space="preserve"> </w:t>
      </w:r>
      <w:r w:rsidR="003F5997">
        <w:rPr>
          <w:rFonts w:ascii="Arial" w:hAnsi="Arial" w:cs="Arial"/>
          <w:bCs/>
          <w:sz w:val="22"/>
          <w:szCs w:val="22"/>
        </w:rPr>
        <w:t>Curriculum Manager</w:t>
      </w:r>
      <w:r w:rsidR="00EC3342">
        <w:rPr>
          <w:rFonts w:ascii="Arial" w:hAnsi="Arial" w:cs="Arial"/>
          <w:bCs/>
          <w:sz w:val="22"/>
          <w:szCs w:val="22"/>
        </w:rPr>
        <w:t xml:space="preserve"> or delegated ACM</w:t>
      </w:r>
      <w:r w:rsidR="00794B9F" w:rsidRPr="00A85049">
        <w:rPr>
          <w:rFonts w:ascii="Arial" w:hAnsi="Arial" w:cs="Arial"/>
          <w:bCs/>
          <w:sz w:val="22"/>
          <w:szCs w:val="22"/>
        </w:rPr>
        <w:t xml:space="preserve"> </w:t>
      </w:r>
      <w:r w:rsidR="005A1421" w:rsidRPr="00A85049">
        <w:rPr>
          <w:rFonts w:ascii="Arial" w:hAnsi="Arial" w:cs="Arial"/>
          <w:bCs/>
          <w:sz w:val="22"/>
          <w:szCs w:val="22"/>
        </w:rPr>
        <w:t xml:space="preserve">should </w:t>
      </w:r>
      <w:r w:rsidR="00B30864" w:rsidRPr="00A85049">
        <w:rPr>
          <w:rFonts w:ascii="Arial" w:hAnsi="Arial" w:cs="Arial"/>
          <w:bCs/>
          <w:sz w:val="22"/>
          <w:szCs w:val="22"/>
        </w:rPr>
        <w:t>review the details of the in</w:t>
      </w:r>
      <w:r w:rsidR="00794B9F" w:rsidRPr="00A85049">
        <w:rPr>
          <w:rFonts w:ascii="Arial" w:hAnsi="Arial" w:cs="Arial"/>
          <w:bCs/>
          <w:sz w:val="22"/>
          <w:szCs w:val="22"/>
        </w:rPr>
        <w:t>vestigation and</w:t>
      </w:r>
      <w:r w:rsidR="007F03FD">
        <w:rPr>
          <w:rFonts w:ascii="Arial" w:hAnsi="Arial" w:cs="Arial"/>
          <w:bCs/>
          <w:sz w:val="22"/>
          <w:szCs w:val="22"/>
        </w:rPr>
        <w:t xml:space="preserve"> gain agreement from the </w:t>
      </w:r>
      <w:r w:rsidR="00EC3342">
        <w:rPr>
          <w:rFonts w:ascii="Arial" w:hAnsi="Arial" w:cs="Arial"/>
          <w:bCs/>
          <w:sz w:val="22"/>
          <w:szCs w:val="22"/>
        </w:rPr>
        <w:t xml:space="preserve">Safeguarding Officer </w:t>
      </w:r>
      <w:r w:rsidR="007F03FD">
        <w:rPr>
          <w:rFonts w:ascii="Arial" w:hAnsi="Arial" w:cs="Arial"/>
          <w:bCs/>
          <w:sz w:val="22"/>
          <w:szCs w:val="22"/>
        </w:rPr>
        <w:t xml:space="preserve">on the appropriate </w:t>
      </w:r>
      <w:r w:rsidR="00794B9F" w:rsidRPr="00A85049">
        <w:rPr>
          <w:rFonts w:ascii="Arial" w:hAnsi="Arial" w:cs="Arial"/>
          <w:bCs/>
          <w:sz w:val="22"/>
          <w:szCs w:val="22"/>
        </w:rPr>
        <w:t xml:space="preserve">stage of the disciplinary.  This consultation will ensure that there is </w:t>
      </w:r>
      <w:r w:rsidR="00A338DE" w:rsidRPr="00A85049">
        <w:rPr>
          <w:rFonts w:ascii="Arial" w:hAnsi="Arial" w:cs="Arial"/>
          <w:bCs/>
          <w:sz w:val="22"/>
          <w:szCs w:val="22"/>
        </w:rPr>
        <w:t xml:space="preserve">cross College </w:t>
      </w:r>
      <w:r w:rsidR="00794B9F" w:rsidRPr="00A85049">
        <w:rPr>
          <w:rFonts w:ascii="Arial" w:hAnsi="Arial" w:cs="Arial"/>
          <w:bCs/>
          <w:sz w:val="22"/>
          <w:szCs w:val="22"/>
        </w:rPr>
        <w:t xml:space="preserve">consistency </w:t>
      </w:r>
      <w:r w:rsidR="00A338DE" w:rsidRPr="00A85049">
        <w:rPr>
          <w:rFonts w:ascii="Arial" w:hAnsi="Arial" w:cs="Arial"/>
          <w:bCs/>
          <w:sz w:val="22"/>
          <w:szCs w:val="22"/>
        </w:rPr>
        <w:t xml:space="preserve">on the stage of the disciplinary policy adopted.  </w:t>
      </w:r>
      <w:r w:rsidR="00794B9F" w:rsidRPr="00A85049">
        <w:rPr>
          <w:rFonts w:ascii="Arial" w:hAnsi="Arial" w:cs="Arial"/>
          <w:bCs/>
          <w:sz w:val="22"/>
          <w:szCs w:val="22"/>
        </w:rPr>
        <w:t xml:space="preserve"> </w:t>
      </w:r>
    </w:p>
    <w:p w:rsidR="002F4CDF" w:rsidRPr="00A85049" w:rsidRDefault="002F4CDF" w:rsidP="00342F83">
      <w:pPr>
        <w:tabs>
          <w:tab w:val="left" w:pos="450"/>
        </w:tabs>
        <w:ind w:left="363"/>
        <w:rPr>
          <w:rFonts w:ascii="Arial" w:hAnsi="Arial" w:cs="Arial"/>
          <w:bCs/>
          <w:sz w:val="22"/>
          <w:szCs w:val="22"/>
        </w:rPr>
      </w:pPr>
    </w:p>
    <w:p w:rsidR="00837DB5" w:rsidRPr="00A85049" w:rsidRDefault="00BA2053" w:rsidP="00837DB5">
      <w:pPr>
        <w:tabs>
          <w:tab w:val="left" w:pos="450"/>
        </w:tabs>
        <w:ind w:left="363"/>
        <w:rPr>
          <w:rFonts w:ascii="Arial" w:hAnsi="Arial" w:cs="Arial"/>
          <w:sz w:val="22"/>
          <w:szCs w:val="22"/>
        </w:rPr>
      </w:pPr>
      <w:r w:rsidRPr="00A85049">
        <w:rPr>
          <w:rFonts w:ascii="Arial" w:hAnsi="Arial" w:cs="Arial"/>
          <w:bCs/>
          <w:sz w:val="22"/>
          <w:szCs w:val="22"/>
        </w:rPr>
        <w:t xml:space="preserve">The learner </w:t>
      </w:r>
      <w:r w:rsidR="00837DB5" w:rsidRPr="00A85049">
        <w:rPr>
          <w:rFonts w:ascii="Arial" w:hAnsi="Arial" w:cs="Arial"/>
          <w:bCs/>
          <w:sz w:val="22"/>
          <w:szCs w:val="22"/>
        </w:rPr>
        <w:t xml:space="preserve">should </w:t>
      </w:r>
      <w:r w:rsidRPr="00A85049">
        <w:rPr>
          <w:rFonts w:ascii="Arial" w:hAnsi="Arial" w:cs="Arial"/>
          <w:bCs/>
          <w:sz w:val="22"/>
          <w:szCs w:val="22"/>
        </w:rPr>
        <w:t xml:space="preserve">be </w:t>
      </w:r>
      <w:r w:rsidR="00837DB5" w:rsidRPr="00A85049">
        <w:rPr>
          <w:rFonts w:ascii="Arial" w:hAnsi="Arial" w:cs="Arial"/>
          <w:bCs/>
          <w:sz w:val="22"/>
          <w:szCs w:val="22"/>
        </w:rPr>
        <w:t xml:space="preserve">issued with form QAF 1.04B </w:t>
      </w:r>
      <w:r w:rsidRPr="00A85049">
        <w:rPr>
          <w:rFonts w:ascii="Arial" w:hAnsi="Arial" w:cs="Arial"/>
          <w:bCs/>
          <w:sz w:val="22"/>
          <w:szCs w:val="22"/>
        </w:rPr>
        <w:t>provid</w:t>
      </w:r>
      <w:r w:rsidR="00837DB5" w:rsidRPr="00A85049">
        <w:rPr>
          <w:rFonts w:ascii="Arial" w:hAnsi="Arial" w:cs="Arial"/>
          <w:bCs/>
          <w:sz w:val="22"/>
          <w:szCs w:val="22"/>
        </w:rPr>
        <w:t xml:space="preserve">ing them </w:t>
      </w:r>
      <w:r w:rsidRPr="00A85049">
        <w:rPr>
          <w:rFonts w:ascii="Arial" w:hAnsi="Arial" w:cs="Arial"/>
          <w:bCs/>
          <w:sz w:val="22"/>
          <w:szCs w:val="22"/>
        </w:rPr>
        <w:t>with at least</w:t>
      </w:r>
      <w:r w:rsidRPr="00A85049">
        <w:rPr>
          <w:rFonts w:ascii="Arial" w:hAnsi="Arial" w:cs="Arial"/>
          <w:sz w:val="22"/>
          <w:szCs w:val="22"/>
        </w:rPr>
        <w:t xml:space="preserve"> 5 </w:t>
      </w:r>
      <w:r w:rsidR="001C0692" w:rsidRPr="00A85049">
        <w:rPr>
          <w:rFonts w:ascii="Arial" w:hAnsi="Arial" w:cs="Arial"/>
          <w:sz w:val="22"/>
          <w:szCs w:val="22"/>
        </w:rPr>
        <w:t>days’ notice</w:t>
      </w:r>
      <w:r w:rsidRPr="00A85049">
        <w:rPr>
          <w:rFonts w:ascii="Arial" w:hAnsi="Arial" w:cs="Arial"/>
          <w:sz w:val="22"/>
          <w:szCs w:val="22"/>
        </w:rPr>
        <w:t xml:space="preserve"> of the disciplinary hearing</w:t>
      </w:r>
      <w:r w:rsidR="00837DB5" w:rsidRPr="00A85049">
        <w:rPr>
          <w:rFonts w:ascii="Arial" w:hAnsi="Arial" w:cs="Arial"/>
          <w:sz w:val="22"/>
          <w:szCs w:val="22"/>
        </w:rPr>
        <w:t xml:space="preserve">.  For </w:t>
      </w:r>
      <w:r w:rsidR="00D277AB" w:rsidRPr="00A85049">
        <w:rPr>
          <w:rFonts w:ascii="Arial" w:hAnsi="Arial" w:cs="Arial"/>
          <w:sz w:val="22"/>
          <w:szCs w:val="22"/>
        </w:rPr>
        <w:t>convenience to the</w:t>
      </w:r>
      <w:r w:rsidR="00C812F8" w:rsidRPr="00A85049">
        <w:rPr>
          <w:rFonts w:ascii="Arial" w:hAnsi="Arial" w:cs="Arial"/>
          <w:sz w:val="22"/>
          <w:szCs w:val="22"/>
        </w:rPr>
        <w:t>m</w:t>
      </w:r>
      <w:r w:rsidR="00D277AB" w:rsidRPr="00A85049">
        <w:rPr>
          <w:rFonts w:ascii="Arial" w:hAnsi="Arial" w:cs="Arial"/>
          <w:sz w:val="22"/>
          <w:szCs w:val="22"/>
        </w:rPr>
        <w:t xml:space="preserve">, </w:t>
      </w:r>
      <w:r w:rsidR="00837DB5" w:rsidRPr="00A85049">
        <w:rPr>
          <w:rFonts w:ascii="Arial" w:hAnsi="Arial" w:cs="Arial"/>
          <w:sz w:val="22"/>
          <w:szCs w:val="22"/>
        </w:rPr>
        <w:t xml:space="preserve">this </w:t>
      </w:r>
      <w:r w:rsidR="00D277AB" w:rsidRPr="00A85049">
        <w:rPr>
          <w:rFonts w:ascii="Arial" w:hAnsi="Arial" w:cs="Arial"/>
          <w:sz w:val="22"/>
          <w:szCs w:val="22"/>
        </w:rPr>
        <w:t>should be arranged for when they would normally be scheduled to attend College.</w:t>
      </w:r>
      <w:r w:rsidR="00837DB5" w:rsidRPr="00A85049">
        <w:rPr>
          <w:rFonts w:ascii="Arial" w:hAnsi="Arial" w:cs="Arial"/>
          <w:sz w:val="22"/>
          <w:szCs w:val="22"/>
        </w:rPr>
        <w:t xml:space="preserve">  The form should sho</w:t>
      </w:r>
      <w:r w:rsidR="00975FCB" w:rsidRPr="00A85049">
        <w:rPr>
          <w:rFonts w:ascii="Arial" w:hAnsi="Arial" w:cs="Arial"/>
          <w:bCs/>
          <w:sz w:val="22"/>
          <w:szCs w:val="22"/>
        </w:rPr>
        <w:t>w full details of the alleged incident</w:t>
      </w:r>
      <w:r w:rsidR="00837DB5" w:rsidRPr="00A85049">
        <w:rPr>
          <w:rFonts w:ascii="Arial" w:hAnsi="Arial" w:cs="Arial"/>
          <w:bCs/>
          <w:sz w:val="22"/>
          <w:szCs w:val="22"/>
        </w:rPr>
        <w:t xml:space="preserve"> and </w:t>
      </w:r>
      <w:r w:rsidR="00C812F8" w:rsidRPr="00A85049">
        <w:rPr>
          <w:rFonts w:ascii="Arial" w:hAnsi="Arial" w:cs="Arial"/>
          <w:bCs/>
          <w:sz w:val="22"/>
          <w:szCs w:val="22"/>
        </w:rPr>
        <w:t>a copy of the disciplinary policy</w:t>
      </w:r>
      <w:r w:rsidR="00837DB5" w:rsidRPr="00A85049">
        <w:rPr>
          <w:rFonts w:ascii="Arial" w:hAnsi="Arial" w:cs="Arial"/>
          <w:bCs/>
          <w:sz w:val="22"/>
          <w:szCs w:val="22"/>
        </w:rPr>
        <w:t xml:space="preserve"> should be attached.</w:t>
      </w:r>
      <w:r w:rsidR="00975FCB" w:rsidRPr="00A85049">
        <w:rPr>
          <w:rFonts w:ascii="Arial" w:hAnsi="Arial" w:cs="Arial"/>
          <w:bCs/>
          <w:sz w:val="22"/>
          <w:szCs w:val="22"/>
        </w:rPr>
        <w:t xml:space="preserve"> </w:t>
      </w:r>
      <w:r w:rsidR="00837DB5" w:rsidRPr="00A85049">
        <w:rPr>
          <w:rFonts w:ascii="Arial" w:hAnsi="Arial" w:cs="Arial"/>
          <w:bCs/>
          <w:sz w:val="22"/>
          <w:szCs w:val="22"/>
        </w:rPr>
        <w:t xml:space="preserve"> </w:t>
      </w:r>
      <w:r w:rsidR="00837DB5" w:rsidRPr="00A85049">
        <w:rPr>
          <w:rFonts w:ascii="Arial" w:hAnsi="Arial" w:cs="Arial"/>
          <w:sz w:val="22"/>
          <w:szCs w:val="22"/>
        </w:rPr>
        <w:t xml:space="preserve">A copy of QAF 1.04B should be sent to Advice &amp; Guidance who will </w:t>
      </w:r>
      <w:r w:rsidR="0005742D">
        <w:rPr>
          <w:rFonts w:ascii="Arial" w:hAnsi="Arial" w:cs="Arial"/>
          <w:sz w:val="22"/>
          <w:szCs w:val="22"/>
        </w:rPr>
        <w:t xml:space="preserve">create a disciplinary support file and </w:t>
      </w:r>
      <w:r w:rsidR="00837DB5" w:rsidRPr="00A85049">
        <w:rPr>
          <w:rFonts w:ascii="Arial" w:hAnsi="Arial" w:cs="Arial"/>
          <w:sz w:val="22"/>
          <w:szCs w:val="22"/>
        </w:rPr>
        <w:t>contact t</w:t>
      </w:r>
      <w:r w:rsidR="005470F4">
        <w:rPr>
          <w:rFonts w:ascii="Arial" w:hAnsi="Arial" w:cs="Arial"/>
          <w:sz w:val="22"/>
          <w:szCs w:val="22"/>
        </w:rPr>
        <w:t xml:space="preserve">he </w:t>
      </w:r>
      <w:r w:rsidR="00837DB5" w:rsidRPr="00A85049">
        <w:rPr>
          <w:rFonts w:ascii="Arial" w:hAnsi="Arial" w:cs="Arial"/>
          <w:sz w:val="22"/>
          <w:szCs w:val="22"/>
        </w:rPr>
        <w:t xml:space="preserve">learner to offer </w:t>
      </w:r>
      <w:r w:rsidR="005470F4">
        <w:rPr>
          <w:rFonts w:ascii="Arial" w:hAnsi="Arial" w:cs="Arial"/>
          <w:sz w:val="22"/>
          <w:szCs w:val="22"/>
        </w:rPr>
        <w:t xml:space="preserve">their services </w:t>
      </w:r>
      <w:r w:rsidR="001D4C2A">
        <w:rPr>
          <w:rFonts w:ascii="Arial" w:hAnsi="Arial" w:cs="Arial"/>
          <w:sz w:val="22"/>
          <w:szCs w:val="22"/>
        </w:rPr>
        <w:t xml:space="preserve">and arrange appropriate </w:t>
      </w:r>
      <w:r w:rsidR="00837DB5" w:rsidRPr="00A85049">
        <w:rPr>
          <w:rFonts w:ascii="Arial" w:hAnsi="Arial" w:cs="Arial"/>
          <w:sz w:val="22"/>
          <w:szCs w:val="22"/>
        </w:rPr>
        <w:t xml:space="preserve">support throughout the disciplinary procedure.  </w:t>
      </w:r>
    </w:p>
    <w:p w:rsidR="00D277AB" w:rsidRPr="00A85049" w:rsidRDefault="00D277AB" w:rsidP="00BA2053">
      <w:pPr>
        <w:ind w:left="363"/>
        <w:rPr>
          <w:rFonts w:ascii="Arial" w:hAnsi="Arial" w:cs="Arial"/>
          <w:sz w:val="22"/>
          <w:szCs w:val="22"/>
        </w:rPr>
      </w:pPr>
    </w:p>
    <w:p w:rsidR="00BA2053" w:rsidRPr="00A85049" w:rsidRDefault="00C812F8" w:rsidP="00BA2053">
      <w:pPr>
        <w:ind w:left="363"/>
        <w:rPr>
          <w:rFonts w:ascii="Arial" w:hAnsi="Arial" w:cs="Arial"/>
          <w:sz w:val="22"/>
          <w:szCs w:val="22"/>
        </w:rPr>
      </w:pPr>
      <w:r w:rsidRPr="00A85049">
        <w:rPr>
          <w:rFonts w:ascii="Arial" w:hAnsi="Arial" w:cs="Arial"/>
          <w:sz w:val="22"/>
          <w:szCs w:val="22"/>
        </w:rPr>
        <w:t xml:space="preserve">At least 48 hours prior to the hearing, the learner must be provided with copies of any documentation that will be used as evidence. </w:t>
      </w:r>
      <w:r w:rsidRPr="00A85049">
        <w:rPr>
          <w:rFonts w:ascii="Arial" w:hAnsi="Arial" w:cs="Arial"/>
          <w:color w:val="FF0000"/>
          <w:sz w:val="22"/>
          <w:szCs w:val="22"/>
        </w:rPr>
        <w:t xml:space="preserve"> </w:t>
      </w:r>
      <w:r w:rsidRPr="00A85049">
        <w:rPr>
          <w:rFonts w:ascii="Arial" w:hAnsi="Arial" w:cs="Arial"/>
          <w:sz w:val="22"/>
          <w:szCs w:val="22"/>
        </w:rPr>
        <w:t xml:space="preserve">Only if a witness believes that harm may come to them if their evidence is shown to the learner may this be </w:t>
      </w:r>
      <w:proofErr w:type="spellStart"/>
      <w:r w:rsidRPr="00A85049">
        <w:rPr>
          <w:rFonts w:ascii="Arial" w:hAnsi="Arial" w:cs="Arial"/>
          <w:sz w:val="22"/>
          <w:szCs w:val="22"/>
        </w:rPr>
        <w:t>anon</w:t>
      </w:r>
      <w:r w:rsidR="001C0692" w:rsidRPr="00A85049">
        <w:rPr>
          <w:rFonts w:ascii="Arial" w:hAnsi="Arial" w:cs="Arial"/>
          <w:sz w:val="22"/>
          <w:szCs w:val="22"/>
        </w:rPr>
        <w:t>y</w:t>
      </w:r>
      <w:r w:rsidRPr="00A85049">
        <w:rPr>
          <w:rFonts w:ascii="Arial" w:hAnsi="Arial" w:cs="Arial"/>
          <w:sz w:val="22"/>
          <w:szCs w:val="22"/>
        </w:rPr>
        <w:t>mised</w:t>
      </w:r>
      <w:proofErr w:type="spellEnd"/>
      <w:r w:rsidRPr="00A85049">
        <w:rPr>
          <w:rFonts w:ascii="Arial" w:hAnsi="Arial" w:cs="Arial"/>
          <w:sz w:val="22"/>
          <w:szCs w:val="22"/>
        </w:rPr>
        <w:t xml:space="preserve"> or withheld until the hearing.  </w:t>
      </w:r>
      <w:r w:rsidR="00BA2053" w:rsidRPr="00A85049">
        <w:rPr>
          <w:rFonts w:ascii="Arial" w:hAnsi="Arial" w:cs="Arial"/>
          <w:sz w:val="22"/>
          <w:szCs w:val="22"/>
        </w:rPr>
        <w:t>If evidence is contained within CCTV footage, the learner will be advised that he/she has the right to view the footage under supervision at a pre-arranged time and have a parent/guardian, member of Learner Services or any other representative present.  This is subject to maintaining conditions that ensure compliance to the Data Protection Act 1998.</w:t>
      </w:r>
      <w:r w:rsidR="00BA2053" w:rsidRPr="00A85049">
        <w:rPr>
          <w:rFonts w:ascii="Arial" w:hAnsi="Arial" w:cs="Arial"/>
          <w:b/>
          <w:bCs/>
          <w:i/>
          <w:iCs/>
          <w:sz w:val="22"/>
          <w:szCs w:val="22"/>
        </w:rPr>
        <w:t xml:space="preserve"> </w:t>
      </w:r>
    </w:p>
    <w:p w:rsidR="00BA2053" w:rsidRPr="00A85049" w:rsidRDefault="00B72A23" w:rsidP="00342F83">
      <w:pPr>
        <w:tabs>
          <w:tab w:val="left" w:pos="450"/>
        </w:tabs>
        <w:ind w:left="363"/>
        <w:rPr>
          <w:rFonts w:ascii="Arial" w:hAnsi="Arial" w:cs="Arial"/>
          <w:color w:val="00B0F0"/>
          <w:sz w:val="22"/>
          <w:szCs w:val="22"/>
        </w:rPr>
      </w:pPr>
      <w:r w:rsidRPr="00A85049">
        <w:rPr>
          <w:rFonts w:ascii="Arial" w:hAnsi="Arial" w:cs="Arial"/>
          <w:color w:val="00B0F0"/>
          <w:sz w:val="22"/>
          <w:szCs w:val="22"/>
        </w:rPr>
        <w:t xml:space="preserve"> </w:t>
      </w:r>
    </w:p>
    <w:p w:rsidR="00485217" w:rsidRPr="00DB5D77" w:rsidRDefault="00786898" w:rsidP="00C812F8">
      <w:pPr>
        <w:ind w:left="363"/>
        <w:rPr>
          <w:rFonts w:ascii="Arial" w:hAnsi="Arial" w:cs="Arial"/>
          <w:sz w:val="22"/>
          <w:szCs w:val="22"/>
        </w:rPr>
      </w:pPr>
      <w:r>
        <w:rPr>
          <w:rFonts w:ascii="Arial" w:hAnsi="Arial" w:cs="Arial"/>
          <w:b/>
          <w:sz w:val="22"/>
          <w:szCs w:val="22"/>
        </w:rPr>
        <w:t xml:space="preserve">NB.  </w:t>
      </w:r>
      <w:r w:rsidR="00DB5D77" w:rsidRPr="00DB5D77">
        <w:rPr>
          <w:rFonts w:ascii="Arial" w:hAnsi="Arial" w:cs="Arial"/>
          <w:sz w:val="22"/>
          <w:szCs w:val="22"/>
        </w:rPr>
        <w:t>It should not take more than 10 working days f</w:t>
      </w:r>
      <w:r w:rsidR="00485217" w:rsidRPr="00DB5D77">
        <w:rPr>
          <w:rFonts w:ascii="Arial" w:hAnsi="Arial" w:cs="Arial"/>
          <w:sz w:val="22"/>
          <w:szCs w:val="22"/>
        </w:rPr>
        <w:t xml:space="preserve">rom incident </w:t>
      </w:r>
      <w:r w:rsidR="00FF65C5" w:rsidRPr="00DB5D77">
        <w:rPr>
          <w:rFonts w:ascii="Arial" w:hAnsi="Arial" w:cs="Arial"/>
          <w:sz w:val="22"/>
          <w:szCs w:val="22"/>
        </w:rPr>
        <w:t xml:space="preserve">being reported </w:t>
      </w:r>
      <w:r w:rsidR="00485217" w:rsidRPr="00DB5D77">
        <w:rPr>
          <w:rFonts w:ascii="Arial" w:hAnsi="Arial" w:cs="Arial"/>
          <w:sz w:val="22"/>
          <w:szCs w:val="22"/>
        </w:rPr>
        <w:t>to</w:t>
      </w:r>
      <w:r w:rsidR="00DB5D77" w:rsidRPr="00DB5D77">
        <w:rPr>
          <w:rFonts w:ascii="Arial" w:hAnsi="Arial" w:cs="Arial"/>
          <w:sz w:val="22"/>
          <w:szCs w:val="22"/>
        </w:rPr>
        <w:t xml:space="preserve"> the</w:t>
      </w:r>
      <w:r w:rsidR="00485217" w:rsidRPr="00DB5D77">
        <w:rPr>
          <w:rFonts w:ascii="Arial" w:hAnsi="Arial" w:cs="Arial"/>
          <w:sz w:val="22"/>
          <w:szCs w:val="22"/>
        </w:rPr>
        <w:t xml:space="preserve"> </w:t>
      </w:r>
      <w:r>
        <w:rPr>
          <w:rFonts w:ascii="Arial" w:hAnsi="Arial" w:cs="Arial"/>
          <w:sz w:val="22"/>
          <w:szCs w:val="22"/>
        </w:rPr>
        <w:t xml:space="preserve">disciplinary </w:t>
      </w:r>
      <w:r w:rsidR="00485217" w:rsidRPr="00DB5D77">
        <w:rPr>
          <w:rFonts w:ascii="Arial" w:hAnsi="Arial" w:cs="Arial"/>
          <w:sz w:val="22"/>
          <w:szCs w:val="22"/>
        </w:rPr>
        <w:t>hearing</w:t>
      </w:r>
      <w:r w:rsidR="00663820" w:rsidRPr="00DB5D77">
        <w:rPr>
          <w:rFonts w:ascii="Arial" w:hAnsi="Arial" w:cs="Arial"/>
          <w:sz w:val="22"/>
          <w:szCs w:val="22"/>
        </w:rPr>
        <w:t xml:space="preserve"> – see Appendix A</w:t>
      </w:r>
      <w:r w:rsidR="00485217" w:rsidRPr="00DB5D77">
        <w:rPr>
          <w:rFonts w:ascii="Arial" w:hAnsi="Arial" w:cs="Arial"/>
          <w:sz w:val="22"/>
          <w:szCs w:val="22"/>
        </w:rPr>
        <w:t>.</w:t>
      </w:r>
    </w:p>
    <w:p w:rsidR="00485217" w:rsidRDefault="00485217" w:rsidP="00C812F8">
      <w:pPr>
        <w:ind w:left="363"/>
        <w:rPr>
          <w:rFonts w:ascii="Arial" w:hAnsi="Arial" w:cs="Arial"/>
          <w:sz w:val="22"/>
          <w:szCs w:val="22"/>
        </w:rPr>
      </w:pPr>
    </w:p>
    <w:p w:rsidR="00C812F8" w:rsidRDefault="00C812F8" w:rsidP="00C812F8">
      <w:pPr>
        <w:ind w:left="363"/>
        <w:rPr>
          <w:rFonts w:ascii="Arial" w:hAnsi="Arial" w:cs="Arial"/>
          <w:sz w:val="22"/>
          <w:szCs w:val="22"/>
        </w:rPr>
      </w:pPr>
      <w:r w:rsidRPr="00A85049">
        <w:rPr>
          <w:rFonts w:ascii="Arial" w:hAnsi="Arial" w:cs="Arial"/>
          <w:sz w:val="22"/>
          <w:szCs w:val="22"/>
        </w:rPr>
        <w:t xml:space="preserve">The learner may be accompanied at this </w:t>
      </w:r>
      <w:r w:rsidR="00637DBD">
        <w:rPr>
          <w:rFonts w:ascii="Arial" w:hAnsi="Arial" w:cs="Arial"/>
          <w:sz w:val="22"/>
          <w:szCs w:val="22"/>
        </w:rPr>
        <w:t>hearing</w:t>
      </w:r>
      <w:r w:rsidRPr="00A85049">
        <w:rPr>
          <w:rFonts w:ascii="Arial" w:hAnsi="Arial" w:cs="Arial"/>
          <w:sz w:val="22"/>
          <w:szCs w:val="22"/>
        </w:rPr>
        <w:t xml:space="preserve"> by a friend, family member or other representative acting in a supportive capacity.  Disabled learners can also be accompanied by a support worker as appropriate to their needs.</w:t>
      </w:r>
    </w:p>
    <w:p w:rsidR="001D4C2A" w:rsidRDefault="001D4C2A" w:rsidP="00C812F8">
      <w:pPr>
        <w:ind w:left="363"/>
        <w:rPr>
          <w:rFonts w:ascii="Arial" w:hAnsi="Arial" w:cs="Arial"/>
          <w:color w:val="FF0000"/>
          <w:sz w:val="22"/>
          <w:szCs w:val="22"/>
        </w:rPr>
      </w:pPr>
    </w:p>
    <w:p w:rsidR="00C812F8" w:rsidRPr="00A85049" w:rsidRDefault="00C812F8" w:rsidP="00C812F8">
      <w:pPr>
        <w:ind w:left="363"/>
        <w:rPr>
          <w:rFonts w:ascii="Arial" w:hAnsi="Arial" w:cs="Arial"/>
          <w:sz w:val="22"/>
          <w:szCs w:val="22"/>
        </w:rPr>
      </w:pPr>
      <w:r w:rsidRPr="00A85049">
        <w:rPr>
          <w:rFonts w:ascii="Arial" w:hAnsi="Arial" w:cs="Arial"/>
          <w:sz w:val="22"/>
          <w:szCs w:val="22"/>
        </w:rPr>
        <w:t xml:space="preserve">If the learner fails to attend the </w:t>
      </w:r>
      <w:r w:rsidR="00637DBD">
        <w:rPr>
          <w:rFonts w:ascii="Arial" w:hAnsi="Arial" w:cs="Arial"/>
          <w:sz w:val="22"/>
          <w:szCs w:val="22"/>
        </w:rPr>
        <w:t>hearing</w:t>
      </w:r>
      <w:r w:rsidRPr="00A85049">
        <w:rPr>
          <w:rFonts w:ascii="Arial" w:hAnsi="Arial" w:cs="Arial"/>
          <w:sz w:val="22"/>
          <w:szCs w:val="22"/>
        </w:rPr>
        <w:t xml:space="preserve"> without good cause, it may be decided to reschedule or continue with the </w:t>
      </w:r>
      <w:r w:rsidR="00637DBD">
        <w:rPr>
          <w:rFonts w:ascii="Arial" w:hAnsi="Arial" w:cs="Arial"/>
          <w:sz w:val="22"/>
          <w:szCs w:val="22"/>
        </w:rPr>
        <w:t>hearing</w:t>
      </w:r>
      <w:r w:rsidRPr="00A85049">
        <w:rPr>
          <w:rFonts w:ascii="Arial" w:hAnsi="Arial" w:cs="Arial"/>
          <w:sz w:val="22"/>
          <w:szCs w:val="22"/>
        </w:rPr>
        <w:t xml:space="preserve"> in his/her absence.</w:t>
      </w:r>
    </w:p>
    <w:p w:rsidR="00C812F8" w:rsidRPr="00A85049" w:rsidRDefault="00C812F8" w:rsidP="00C812F8">
      <w:pPr>
        <w:ind w:left="363"/>
        <w:rPr>
          <w:rFonts w:ascii="Arial" w:hAnsi="Arial" w:cs="Arial"/>
          <w:sz w:val="22"/>
          <w:szCs w:val="22"/>
        </w:rPr>
      </w:pPr>
    </w:p>
    <w:p w:rsidR="00342F83" w:rsidRPr="00A85049" w:rsidRDefault="00461205" w:rsidP="00342F83">
      <w:pPr>
        <w:tabs>
          <w:tab w:val="left" w:pos="450"/>
        </w:tabs>
        <w:ind w:left="363"/>
        <w:rPr>
          <w:rFonts w:ascii="Arial" w:hAnsi="Arial" w:cs="Arial"/>
          <w:sz w:val="22"/>
          <w:szCs w:val="22"/>
        </w:rPr>
      </w:pPr>
      <w:r w:rsidRPr="00A85049">
        <w:rPr>
          <w:rFonts w:ascii="Arial" w:hAnsi="Arial" w:cs="Arial"/>
          <w:sz w:val="22"/>
          <w:szCs w:val="22"/>
        </w:rPr>
        <w:t xml:space="preserve">Parents/guardians </w:t>
      </w:r>
      <w:r w:rsidR="005470F4">
        <w:rPr>
          <w:rFonts w:ascii="Arial" w:hAnsi="Arial" w:cs="Arial"/>
          <w:sz w:val="22"/>
          <w:szCs w:val="22"/>
        </w:rPr>
        <w:t>(the named ‘next of kin’ as shown on EBS) s</w:t>
      </w:r>
      <w:r w:rsidRPr="00A85049">
        <w:rPr>
          <w:rFonts w:ascii="Arial" w:hAnsi="Arial" w:cs="Arial"/>
          <w:sz w:val="22"/>
          <w:szCs w:val="22"/>
        </w:rPr>
        <w:t>hould be</w:t>
      </w:r>
      <w:r w:rsidR="00342F83" w:rsidRPr="00A85049">
        <w:rPr>
          <w:rFonts w:ascii="Arial" w:hAnsi="Arial" w:cs="Arial"/>
          <w:sz w:val="22"/>
          <w:szCs w:val="22"/>
        </w:rPr>
        <w:t xml:space="preserve"> informed and invited to attend </w:t>
      </w:r>
      <w:r w:rsidR="00BA2053" w:rsidRPr="00A85049">
        <w:rPr>
          <w:rFonts w:ascii="Arial" w:hAnsi="Arial" w:cs="Arial"/>
          <w:sz w:val="22"/>
          <w:szCs w:val="22"/>
        </w:rPr>
        <w:t>the h</w:t>
      </w:r>
      <w:r w:rsidR="00127B4C" w:rsidRPr="00A85049">
        <w:rPr>
          <w:rFonts w:ascii="Arial" w:hAnsi="Arial" w:cs="Arial"/>
          <w:sz w:val="22"/>
          <w:szCs w:val="22"/>
        </w:rPr>
        <w:t xml:space="preserve">earing </w:t>
      </w:r>
      <w:r w:rsidR="00342F83" w:rsidRPr="00A85049">
        <w:rPr>
          <w:rFonts w:ascii="Arial" w:hAnsi="Arial" w:cs="Arial"/>
          <w:sz w:val="22"/>
          <w:szCs w:val="22"/>
        </w:rPr>
        <w:t>where learners are under 18 years of age or perceived as a vulnerable adult</w:t>
      </w:r>
      <w:r w:rsidRPr="00A85049">
        <w:rPr>
          <w:rFonts w:ascii="Arial" w:hAnsi="Arial" w:cs="Arial"/>
          <w:sz w:val="22"/>
          <w:szCs w:val="22"/>
        </w:rPr>
        <w:t xml:space="preserve"> in most situations</w:t>
      </w:r>
      <w:r w:rsidR="00342F83" w:rsidRPr="00A85049">
        <w:rPr>
          <w:rFonts w:ascii="Arial" w:hAnsi="Arial" w:cs="Arial"/>
          <w:sz w:val="22"/>
          <w:szCs w:val="22"/>
        </w:rPr>
        <w:t>.</w:t>
      </w:r>
    </w:p>
    <w:p w:rsidR="00342F83" w:rsidRPr="00A85049" w:rsidRDefault="00342F83" w:rsidP="00342F83">
      <w:pPr>
        <w:tabs>
          <w:tab w:val="left" w:pos="450"/>
        </w:tabs>
        <w:ind w:left="363"/>
        <w:rPr>
          <w:rFonts w:ascii="Arial" w:hAnsi="Arial" w:cs="Arial"/>
          <w:sz w:val="22"/>
          <w:szCs w:val="22"/>
        </w:rPr>
      </w:pPr>
    </w:p>
    <w:p w:rsidR="00DE157C" w:rsidRPr="006637F9" w:rsidRDefault="00DE157C" w:rsidP="00DE157C">
      <w:pPr>
        <w:tabs>
          <w:tab w:val="left" w:pos="450"/>
        </w:tabs>
        <w:ind w:left="363"/>
        <w:rPr>
          <w:rFonts w:ascii="Arial" w:hAnsi="Arial" w:cs="Arial"/>
          <w:color w:val="FF0000"/>
          <w:sz w:val="22"/>
          <w:szCs w:val="22"/>
        </w:rPr>
      </w:pPr>
      <w:r w:rsidRPr="00A85049">
        <w:rPr>
          <w:rFonts w:ascii="Arial" w:hAnsi="Arial" w:cs="Arial"/>
          <w:sz w:val="22"/>
          <w:szCs w:val="22"/>
        </w:rPr>
        <w:t xml:space="preserve">Employers, Training Officers, Youth Offending Team, Probation and/or Job Centre </w:t>
      </w:r>
      <w:r w:rsidR="00EC3342" w:rsidRPr="00AC30D4">
        <w:rPr>
          <w:rFonts w:ascii="Arial" w:hAnsi="Arial" w:cs="Arial"/>
          <w:sz w:val="22"/>
          <w:szCs w:val="22"/>
        </w:rPr>
        <w:t>may</w:t>
      </w:r>
      <w:r w:rsidRPr="00A85049">
        <w:rPr>
          <w:rFonts w:ascii="Arial" w:hAnsi="Arial" w:cs="Arial"/>
          <w:sz w:val="22"/>
          <w:szCs w:val="22"/>
        </w:rPr>
        <w:t xml:space="preserve"> be informed and invited to attend the hearing if the learner is on release and employer sponsored</w:t>
      </w:r>
      <w:r w:rsidR="006637F9">
        <w:rPr>
          <w:rFonts w:ascii="Arial" w:hAnsi="Arial" w:cs="Arial"/>
          <w:sz w:val="22"/>
          <w:szCs w:val="22"/>
        </w:rPr>
        <w:t xml:space="preserve"> </w:t>
      </w:r>
      <w:r w:rsidR="006637F9" w:rsidRPr="005470F4">
        <w:rPr>
          <w:rFonts w:ascii="Arial" w:hAnsi="Arial" w:cs="Arial"/>
          <w:sz w:val="22"/>
          <w:szCs w:val="22"/>
        </w:rPr>
        <w:t>or part of a mandatory work/study programme</w:t>
      </w:r>
      <w:r w:rsidRPr="005470F4">
        <w:rPr>
          <w:rFonts w:ascii="Arial" w:hAnsi="Arial" w:cs="Arial"/>
          <w:sz w:val="22"/>
          <w:szCs w:val="22"/>
        </w:rPr>
        <w:t>.</w:t>
      </w:r>
    </w:p>
    <w:p w:rsidR="00604DEB" w:rsidRPr="00A85049" w:rsidRDefault="00604DEB" w:rsidP="00DE157C">
      <w:pPr>
        <w:tabs>
          <w:tab w:val="left" w:pos="450"/>
        </w:tabs>
        <w:ind w:left="363"/>
        <w:rPr>
          <w:rFonts w:ascii="Arial" w:hAnsi="Arial" w:cs="Arial"/>
          <w:sz w:val="22"/>
          <w:szCs w:val="22"/>
        </w:rPr>
      </w:pPr>
    </w:p>
    <w:p w:rsidR="00986D93" w:rsidRPr="00A85049" w:rsidRDefault="00962BE3" w:rsidP="00986D93">
      <w:pPr>
        <w:ind w:left="363"/>
        <w:rPr>
          <w:rFonts w:ascii="Arial" w:hAnsi="Arial" w:cs="Arial"/>
          <w:bCs/>
          <w:iCs/>
          <w:sz w:val="22"/>
          <w:szCs w:val="22"/>
        </w:rPr>
      </w:pPr>
      <w:r w:rsidRPr="00A85049">
        <w:rPr>
          <w:rFonts w:ascii="Arial" w:hAnsi="Arial" w:cs="Arial"/>
          <w:bCs/>
          <w:iCs/>
          <w:sz w:val="22"/>
          <w:szCs w:val="22"/>
        </w:rPr>
        <w:t>T</w:t>
      </w:r>
      <w:r w:rsidR="00986D93" w:rsidRPr="00A85049">
        <w:rPr>
          <w:rFonts w:ascii="Arial" w:hAnsi="Arial" w:cs="Arial"/>
          <w:bCs/>
          <w:iCs/>
          <w:sz w:val="22"/>
          <w:szCs w:val="22"/>
        </w:rPr>
        <w:t xml:space="preserve">he </w:t>
      </w:r>
      <w:r w:rsidR="003F5997">
        <w:rPr>
          <w:rFonts w:ascii="Arial" w:hAnsi="Arial" w:cs="Arial"/>
          <w:bCs/>
          <w:iCs/>
          <w:sz w:val="22"/>
          <w:szCs w:val="22"/>
        </w:rPr>
        <w:t>Curriculum Manager</w:t>
      </w:r>
      <w:r w:rsidR="00EC3342">
        <w:rPr>
          <w:rFonts w:ascii="Arial" w:hAnsi="Arial" w:cs="Arial"/>
          <w:bCs/>
          <w:iCs/>
          <w:sz w:val="22"/>
          <w:szCs w:val="22"/>
        </w:rPr>
        <w:t xml:space="preserve"> </w:t>
      </w:r>
      <w:r w:rsidR="00EC3342">
        <w:rPr>
          <w:rFonts w:ascii="Arial" w:hAnsi="Arial" w:cs="Arial"/>
          <w:bCs/>
          <w:sz w:val="22"/>
          <w:szCs w:val="22"/>
        </w:rPr>
        <w:t>or delegated ACM</w:t>
      </w:r>
      <w:r w:rsidR="00986D93" w:rsidRPr="00A85049">
        <w:rPr>
          <w:rFonts w:ascii="Arial" w:hAnsi="Arial" w:cs="Arial"/>
          <w:bCs/>
          <w:iCs/>
          <w:sz w:val="22"/>
          <w:szCs w:val="22"/>
        </w:rPr>
        <w:t xml:space="preserve"> may instigate a home visit if the learner is under the age of 18 years or a vulnerable adult when there was no parent/guardian representation at the </w:t>
      </w:r>
      <w:r w:rsidR="00637DBD">
        <w:rPr>
          <w:rFonts w:ascii="Arial" w:hAnsi="Arial" w:cs="Arial"/>
          <w:bCs/>
          <w:iCs/>
          <w:sz w:val="22"/>
          <w:szCs w:val="22"/>
        </w:rPr>
        <w:t>hearing</w:t>
      </w:r>
      <w:r w:rsidR="00986D93" w:rsidRPr="00A85049">
        <w:rPr>
          <w:rFonts w:ascii="Arial" w:hAnsi="Arial" w:cs="Arial"/>
          <w:bCs/>
          <w:iCs/>
          <w:sz w:val="22"/>
          <w:szCs w:val="22"/>
        </w:rPr>
        <w:t>.  Contact Advice &amp; Guidance for further advice.</w:t>
      </w:r>
    </w:p>
    <w:p w:rsidR="002505A0" w:rsidRPr="00A85049" w:rsidRDefault="002505A0" w:rsidP="00342F83">
      <w:pPr>
        <w:ind w:left="363"/>
        <w:rPr>
          <w:rFonts w:ascii="Arial" w:hAnsi="Arial" w:cs="Arial"/>
          <w:b/>
          <w:bCs/>
          <w:iCs/>
          <w:sz w:val="22"/>
          <w:szCs w:val="22"/>
        </w:rPr>
      </w:pPr>
    </w:p>
    <w:p w:rsidR="007122E2" w:rsidRPr="00A85049" w:rsidRDefault="007122E2" w:rsidP="00342F83">
      <w:pPr>
        <w:ind w:left="363"/>
        <w:rPr>
          <w:rFonts w:ascii="Arial" w:hAnsi="Arial" w:cs="Arial"/>
          <w:b/>
          <w:bCs/>
          <w:iCs/>
          <w:sz w:val="22"/>
          <w:szCs w:val="22"/>
        </w:rPr>
      </w:pPr>
      <w:r w:rsidRPr="00A85049">
        <w:rPr>
          <w:rFonts w:ascii="Arial" w:hAnsi="Arial" w:cs="Arial"/>
          <w:b/>
          <w:bCs/>
          <w:iCs/>
          <w:sz w:val="22"/>
          <w:szCs w:val="22"/>
        </w:rPr>
        <w:t>The Hearing</w:t>
      </w:r>
    </w:p>
    <w:p w:rsidR="0050481F" w:rsidRPr="00A85049" w:rsidRDefault="0050481F" w:rsidP="00342F83">
      <w:pPr>
        <w:ind w:left="363"/>
        <w:rPr>
          <w:rFonts w:ascii="Arial" w:hAnsi="Arial" w:cs="Arial"/>
          <w:bCs/>
          <w:iCs/>
          <w:sz w:val="22"/>
          <w:szCs w:val="22"/>
        </w:rPr>
      </w:pPr>
    </w:p>
    <w:p w:rsidR="00E20D98" w:rsidRPr="00A85049" w:rsidRDefault="00657B8F" w:rsidP="00342F83">
      <w:pPr>
        <w:ind w:left="363"/>
        <w:rPr>
          <w:rFonts w:ascii="Arial" w:hAnsi="Arial" w:cs="Arial"/>
          <w:bCs/>
          <w:iCs/>
          <w:sz w:val="22"/>
          <w:szCs w:val="22"/>
        </w:rPr>
      </w:pPr>
      <w:r w:rsidRPr="00A85049">
        <w:rPr>
          <w:rFonts w:ascii="Arial" w:hAnsi="Arial" w:cs="Arial"/>
          <w:bCs/>
          <w:iCs/>
          <w:sz w:val="22"/>
          <w:szCs w:val="22"/>
        </w:rPr>
        <w:t xml:space="preserve">The </w:t>
      </w:r>
      <w:r w:rsidR="003F5997">
        <w:rPr>
          <w:rFonts w:ascii="Arial" w:hAnsi="Arial" w:cs="Arial"/>
          <w:bCs/>
          <w:iCs/>
          <w:sz w:val="22"/>
          <w:szCs w:val="22"/>
        </w:rPr>
        <w:t>Curriculum Manager</w:t>
      </w:r>
      <w:r w:rsidR="00EC3342">
        <w:rPr>
          <w:rFonts w:ascii="Arial" w:hAnsi="Arial" w:cs="Arial"/>
          <w:bCs/>
          <w:iCs/>
          <w:sz w:val="22"/>
          <w:szCs w:val="22"/>
        </w:rPr>
        <w:t xml:space="preserve"> </w:t>
      </w:r>
      <w:r w:rsidR="00EC3342">
        <w:rPr>
          <w:rFonts w:ascii="Arial" w:hAnsi="Arial" w:cs="Arial"/>
          <w:bCs/>
          <w:sz w:val="22"/>
          <w:szCs w:val="22"/>
        </w:rPr>
        <w:t>or delegated ACM</w:t>
      </w:r>
      <w:r w:rsidRPr="00A85049">
        <w:rPr>
          <w:rFonts w:ascii="Arial" w:hAnsi="Arial" w:cs="Arial"/>
          <w:bCs/>
          <w:iCs/>
          <w:sz w:val="22"/>
          <w:szCs w:val="22"/>
        </w:rPr>
        <w:t xml:space="preserve">, Investigating Officer and an independent note taker will be present at the hearing.  </w:t>
      </w:r>
      <w:r w:rsidR="00870E10" w:rsidRPr="00A85049">
        <w:rPr>
          <w:rFonts w:ascii="Arial" w:hAnsi="Arial" w:cs="Arial"/>
          <w:bCs/>
          <w:iCs/>
          <w:sz w:val="22"/>
          <w:szCs w:val="22"/>
        </w:rPr>
        <w:t xml:space="preserve">If the note taker intends to use a </w:t>
      </w:r>
      <w:proofErr w:type="spellStart"/>
      <w:r w:rsidR="00870E10" w:rsidRPr="00A85049">
        <w:rPr>
          <w:rFonts w:ascii="Arial" w:hAnsi="Arial" w:cs="Arial"/>
          <w:bCs/>
          <w:iCs/>
          <w:sz w:val="22"/>
          <w:szCs w:val="22"/>
        </w:rPr>
        <w:t>Livescribe</w:t>
      </w:r>
      <w:proofErr w:type="spellEnd"/>
      <w:r w:rsidR="00870E10" w:rsidRPr="00A85049">
        <w:rPr>
          <w:rFonts w:ascii="Arial" w:hAnsi="Arial" w:cs="Arial"/>
          <w:bCs/>
          <w:iCs/>
          <w:sz w:val="22"/>
          <w:szCs w:val="22"/>
        </w:rPr>
        <w:t xml:space="preserve"> Pen, the attendees need to be advised at the start of the </w:t>
      </w:r>
      <w:r w:rsidRPr="00A85049">
        <w:rPr>
          <w:rFonts w:ascii="Arial" w:hAnsi="Arial" w:cs="Arial"/>
          <w:bCs/>
          <w:iCs/>
          <w:sz w:val="22"/>
          <w:szCs w:val="22"/>
        </w:rPr>
        <w:t>hearing</w:t>
      </w:r>
      <w:r w:rsidR="00870E10" w:rsidRPr="00A85049">
        <w:rPr>
          <w:rFonts w:ascii="Arial" w:hAnsi="Arial" w:cs="Arial"/>
          <w:bCs/>
          <w:iCs/>
          <w:sz w:val="22"/>
          <w:szCs w:val="22"/>
        </w:rPr>
        <w:t xml:space="preserve"> that the discussion will be recorded</w:t>
      </w:r>
      <w:r w:rsidR="00870E10" w:rsidRPr="00A85049">
        <w:rPr>
          <w:rFonts w:ascii="Arial" w:hAnsi="Arial" w:cs="Arial"/>
          <w:bCs/>
          <w:iCs/>
          <w:color w:val="FF0000"/>
          <w:sz w:val="22"/>
          <w:szCs w:val="22"/>
        </w:rPr>
        <w:t>.</w:t>
      </w:r>
      <w:r w:rsidR="0047159A" w:rsidRPr="00A85049">
        <w:rPr>
          <w:rFonts w:ascii="Arial" w:hAnsi="Arial" w:cs="Arial"/>
          <w:bCs/>
          <w:iCs/>
          <w:color w:val="FF0000"/>
          <w:sz w:val="22"/>
          <w:szCs w:val="22"/>
        </w:rPr>
        <w:t xml:space="preserve">  </w:t>
      </w:r>
    </w:p>
    <w:p w:rsidR="00E20D98" w:rsidRPr="00A85049" w:rsidRDefault="00E20D98" w:rsidP="00342F83">
      <w:pPr>
        <w:ind w:left="363"/>
        <w:rPr>
          <w:rFonts w:ascii="Arial" w:hAnsi="Arial" w:cs="Arial"/>
          <w:bCs/>
          <w:iCs/>
          <w:sz w:val="22"/>
          <w:szCs w:val="22"/>
        </w:rPr>
      </w:pPr>
    </w:p>
    <w:p w:rsidR="00657B8F" w:rsidRPr="00A85049" w:rsidRDefault="00E20D98" w:rsidP="00BC26BC">
      <w:pPr>
        <w:ind w:left="363"/>
        <w:rPr>
          <w:rFonts w:ascii="Arial" w:hAnsi="Arial" w:cs="Arial"/>
          <w:bCs/>
          <w:iCs/>
          <w:sz w:val="22"/>
          <w:szCs w:val="22"/>
        </w:rPr>
      </w:pPr>
      <w:r w:rsidRPr="00A85049">
        <w:rPr>
          <w:rFonts w:ascii="Arial" w:hAnsi="Arial" w:cs="Arial"/>
          <w:bCs/>
          <w:iCs/>
          <w:sz w:val="22"/>
          <w:szCs w:val="22"/>
        </w:rPr>
        <w:t xml:space="preserve">The </w:t>
      </w:r>
      <w:r w:rsidR="00657B8F" w:rsidRPr="00A85049">
        <w:rPr>
          <w:rFonts w:ascii="Arial" w:hAnsi="Arial" w:cs="Arial"/>
          <w:bCs/>
          <w:iCs/>
          <w:sz w:val="22"/>
          <w:szCs w:val="22"/>
        </w:rPr>
        <w:t>Investigation Officer</w:t>
      </w:r>
      <w:r w:rsidRPr="00A85049">
        <w:rPr>
          <w:rFonts w:ascii="Arial" w:hAnsi="Arial" w:cs="Arial"/>
          <w:bCs/>
          <w:iCs/>
          <w:color w:val="FF0000"/>
          <w:sz w:val="22"/>
          <w:szCs w:val="22"/>
        </w:rPr>
        <w:t xml:space="preserve"> </w:t>
      </w:r>
      <w:r w:rsidRPr="00A85049">
        <w:rPr>
          <w:rFonts w:ascii="Arial" w:hAnsi="Arial" w:cs="Arial"/>
          <w:bCs/>
          <w:iCs/>
          <w:sz w:val="22"/>
          <w:szCs w:val="22"/>
        </w:rPr>
        <w:t>will present detail</w:t>
      </w:r>
      <w:r w:rsidR="0047159A" w:rsidRPr="00A85049">
        <w:rPr>
          <w:rFonts w:ascii="Arial" w:hAnsi="Arial" w:cs="Arial"/>
          <w:bCs/>
          <w:iCs/>
          <w:sz w:val="22"/>
          <w:szCs w:val="22"/>
        </w:rPr>
        <w:t>s</w:t>
      </w:r>
      <w:r w:rsidRPr="00A85049">
        <w:rPr>
          <w:rFonts w:ascii="Arial" w:hAnsi="Arial" w:cs="Arial"/>
          <w:bCs/>
          <w:iCs/>
          <w:sz w:val="22"/>
          <w:szCs w:val="22"/>
        </w:rPr>
        <w:t xml:space="preserve"> of the alleged inciden</w:t>
      </w:r>
      <w:r w:rsidR="0047159A" w:rsidRPr="00A85049">
        <w:rPr>
          <w:rFonts w:ascii="Arial" w:hAnsi="Arial" w:cs="Arial"/>
          <w:bCs/>
          <w:iCs/>
          <w:sz w:val="22"/>
          <w:szCs w:val="22"/>
        </w:rPr>
        <w:t>t</w:t>
      </w:r>
      <w:r w:rsidRPr="00A85049">
        <w:rPr>
          <w:rFonts w:ascii="Arial" w:hAnsi="Arial" w:cs="Arial"/>
          <w:bCs/>
          <w:iCs/>
          <w:sz w:val="22"/>
          <w:szCs w:val="22"/>
        </w:rPr>
        <w:t xml:space="preserve"> together with any supporting evidence.  The learner will then present</w:t>
      </w:r>
      <w:r w:rsidR="0047159A" w:rsidRPr="00A85049">
        <w:rPr>
          <w:rFonts w:ascii="Arial" w:hAnsi="Arial" w:cs="Arial"/>
          <w:bCs/>
          <w:iCs/>
          <w:sz w:val="22"/>
          <w:szCs w:val="22"/>
        </w:rPr>
        <w:t xml:space="preserve"> their side of the case.  </w:t>
      </w:r>
      <w:r w:rsidR="00657B8F" w:rsidRPr="00A85049">
        <w:rPr>
          <w:rFonts w:ascii="Arial" w:hAnsi="Arial" w:cs="Arial"/>
          <w:bCs/>
          <w:iCs/>
          <w:sz w:val="22"/>
          <w:szCs w:val="22"/>
        </w:rPr>
        <w:t>The advocates of the learner may also take the opportunity to speak at the hearing particularly if the</w:t>
      </w:r>
      <w:r w:rsidR="00894D00" w:rsidRPr="00A85049">
        <w:rPr>
          <w:rFonts w:ascii="Arial" w:hAnsi="Arial" w:cs="Arial"/>
          <w:bCs/>
          <w:iCs/>
          <w:sz w:val="22"/>
          <w:szCs w:val="22"/>
        </w:rPr>
        <w:t>y</w:t>
      </w:r>
      <w:r w:rsidR="00657B8F" w:rsidRPr="00A85049">
        <w:rPr>
          <w:rFonts w:ascii="Arial" w:hAnsi="Arial" w:cs="Arial"/>
          <w:bCs/>
          <w:iCs/>
          <w:sz w:val="22"/>
          <w:szCs w:val="22"/>
        </w:rPr>
        <w:t xml:space="preserve"> are aware of </w:t>
      </w:r>
      <w:r w:rsidR="005152D1" w:rsidRPr="00A85049">
        <w:rPr>
          <w:rFonts w:ascii="Arial" w:hAnsi="Arial" w:cs="Arial"/>
          <w:bCs/>
          <w:iCs/>
          <w:sz w:val="22"/>
          <w:szCs w:val="22"/>
        </w:rPr>
        <w:t xml:space="preserve">any </w:t>
      </w:r>
      <w:r w:rsidR="00657B8F" w:rsidRPr="00A85049">
        <w:rPr>
          <w:rFonts w:ascii="Arial" w:hAnsi="Arial" w:cs="Arial"/>
          <w:bCs/>
          <w:iCs/>
          <w:sz w:val="22"/>
          <w:szCs w:val="22"/>
        </w:rPr>
        <w:t xml:space="preserve">mitigating circumstances </w:t>
      </w:r>
      <w:r w:rsidR="005152D1" w:rsidRPr="00A85049">
        <w:rPr>
          <w:rFonts w:ascii="Arial" w:hAnsi="Arial" w:cs="Arial"/>
          <w:bCs/>
          <w:iCs/>
          <w:sz w:val="22"/>
          <w:szCs w:val="22"/>
        </w:rPr>
        <w:t xml:space="preserve">surrounding </w:t>
      </w:r>
      <w:r w:rsidR="00657B8F" w:rsidRPr="00A85049">
        <w:rPr>
          <w:rFonts w:ascii="Arial" w:hAnsi="Arial" w:cs="Arial"/>
          <w:bCs/>
          <w:iCs/>
          <w:sz w:val="22"/>
          <w:szCs w:val="22"/>
        </w:rPr>
        <w:t>the alleged incident.</w:t>
      </w:r>
      <w:r w:rsidR="00BC26BC" w:rsidRPr="00A85049">
        <w:rPr>
          <w:rFonts w:ascii="Arial" w:hAnsi="Arial" w:cs="Arial"/>
          <w:bCs/>
          <w:iCs/>
          <w:sz w:val="22"/>
          <w:szCs w:val="22"/>
        </w:rPr>
        <w:t xml:space="preserve"> </w:t>
      </w:r>
    </w:p>
    <w:p w:rsidR="00657B8F" w:rsidRPr="00A85049" w:rsidRDefault="00657B8F" w:rsidP="00BC26BC">
      <w:pPr>
        <w:ind w:left="363"/>
        <w:rPr>
          <w:rFonts w:ascii="Arial" w:hAnsi="Arial" w:cs="Arial"/>
          <w:bCs/>
          <w:iCs/>
          <w:color w:val="FF0000"/>
          <w:sz w:val="22"/>
          <w:szCs w:val="22"/>
        </w:rPr>
      </w:pPr>
    </w:p>
    <w:p w:rsidR="00657B8F" w:rsidRPr="00A85049" w:rsidRDefault="00657B8F" w:rsidP="00BC26BC">
      <w:pPr>
        <w:ind w:left="363"/>
        <w:rPr>
          <w:rFonts w:ascii="Arial" w:hAnsi="Arial" w:cs="Arial"/>
          <w:bCs/>
          <w:iCs/>
          <w:sz w:val="22"/>
          <w:szCs w:val="22"/>
        </w:rPr>
      </w:pPr>
      <w:r w:rsidRPr="00A85049">
        <w:rPr>
          <w:rFonts w:ascii="Arial" w:hAnsi="Arial" w:cs="Arial"/>
          <w:bCs/>
          <w:iCs/>
          <w:sz w:val="22"/>
          <w:szCs w:val="22"/>
        </w:rPr>
        <w:t xml:space="preserve">The hearing should be adjourned </w:t>
      </w:r>
      <w:r w:rsidR="009E308A" w:rsidRPr="00A85049">
        <w:rPr>
          <w:rFonts w:ascii="Arial" w:hAnsi="Arial" w:cs="Arial"/>
          <w:bCs/>
          <w:iCs/>
          <w:sz w:val="22"/>
          <w:szCs w:val="22"/>
        </w:rPr>
        <w:t xml:space="preserve">for </w:t>
      </w:r>
      <w:r w:rsidR="00680EAF" w:rsidRPr="00A85049">
        <w:rPr>
          <w:rFonts w:ascii="Arial" w:hAnsi="Arial" w:cs="Arial"/>
          <w:bCs/>
          <w:iCs/>
          <w:sz w:val="22"/>
          <w:szCs w:val="22"/>
        </w:rPr>
        <w:t xml:space="preserve">up to </w:t>
      </w:r>
      <w:r w:rsidR="009E308A" w:rsidRPr="00A85049">
        <w:rPr>
          <w:rFonts w:ascii="Arial" w:hAnsi="Arial" w:cs="Arial"/>
          <w:bCs/>
          <w:iCs/>
          <w:sz w:val="22"/>
          <w:szCs w:val="22"/>
        </w:rPr>
        <w:t xml:space="preserve">30 minutes </w:t>
      </w:r>
      <w:r w:rsidRPr="00A85049">
        <w:rPr>
          <w:rFonts w:ascii="Arial" w:hAnsi="Arial" w:cs="Arial"/>
          <w:bCs/>
          <w:iCs/>
          <w:sz w:val="22"/>
          <w:szCs w:val="22"/>
        </w:rPr>
        <w:t xml:space="preserve">to allow the </w:t>
      </w:r>
      <w:r w:rsidR="003F5997">
        <w:rPr>
          <w:rFonts w:ascii="Arial" w:hAnsi="Arial" w:cs="Arial"/>
          <w:bCs/>
          <w:iCs/>
          <w:sz w:val="22"/>
          <w:szCs w:val="22"/>
        </w:rPr>
        <w:t>Curriculum Manager</w:t>
      </w:r>
      <w:r w:rsidR="00EC3342">
        <w:rPr>
          <w:rFonts w:ascii="Arial" w:hAnsi="Arial" w:cs="Arial"/>
          <w:bCs/>
          <w:iCs/>
          <w:sz w:val="22"/>
          <w:szCs w:val="22"/>
        </w:rPr>
        <w:t xml:space="preserve"> </w:t>
      </w:r>
      <w:r w:rsidR="00EC3342">
        <w:rPr>
          <w:rFonts w:ascii="Arial" w:hAnsi="Arial" w:cs="Arial"/>
          <w:bCs/>
          <w:sz w:val="22"/>
          <w:szCs w:val="22"/>
        </w:rPr>
        <w:t>or delegated ACM</w:t>
      </w:r>
      <w:r w:rsidRPr="00A85049">
        <w:rPr>
          <w:rFonts w:ascii="Arial" w:hAnsi="Arial" w:cs="Arial"/>
          <w:bCs/>
          <w:iCs/>
          <w:sz w:val="22"/>
          <w:szCs w:val="22"/>
        </w:rPr>
        <w:t xml:space="preserve"> some time to consider the findings.  </w:t>
      </w:r>
      <w:r w:rsidR="00003917" w:rsidRPr="00A85049">
        <w:rPr>
          <w:rFonts w:ascii="Arial" w:hAnsi="Arial" w:cs="Arial"/>
          <w:bCs/>
          <w:iCs/>
          <w:sz w:val="22"/>
          <w:szCs w:val="22"/>
        </w:rPr>
        <w:t xml:space="preserve">They </w:t>
      </w:r>
      <w:r w:rsidRPr="00A85049">
        <w:rPr>
          <w:rFonts w:ascii="Arial" w:hAnsi="Arial" w:cs="Arial"/>
          <w:bCs/>
          <w:iCs/>
          <w:sz w:val="22"/>
          <w:szCs w:val="22"/>
        </w:rPr>
        <w:t xml:space="preserve">should </w:t>
      </w:r>
      <w:r w:rsidR="003A51BD" w:rsidRPr="00A85049">
        <w:rPr>
          <w:rFonts w:ascii="Arial" w:hAnsi="Arial" w:cs="Arial"/>
          <w:bCs/>
          <w:iCs/>
          <w:sz w:val="22"/>
          <w:szCs w:val="22"/>
        </w:rPr>
        <w:t xml:space="preserve">use </w:t>
      </w:r>
      <w:r w:rsidR="00AE50EB" w:rsidRPr="00A85049">
        <w:rPr>
          <w:rFonts w:ascii="Arial" w:hAnsi="Arial" w:cs="Arial"/>
          <w:bCs/>
          <w:iCs/>
          <w:sz w:val="22"/>
          <w:szCs w:val="22"/>
        </w:rPr>
        <w:t xml:space="preserve">the evidence gathered during the investigation and the </w:t>
      </w:r>
      <w:r w:rsidR="00D82CE9" w:rsidRPr="00A85049">
        <w:rPr>
          <w:rFonts w:ascii="Arial" w:hAnsi="Arial" w:cs="Arial"/>
          <w:bCs/>
          <w:iCs/>
          <w:sz w:val="22"/>
          <w:szCs w:val="22"/>
        </w:rPr>
        <w:t>presentation</w:t>
      </w:r>
      <w:r w:rsidRPr="00A85049">
        <w:rPr>
          <w:rFonts w:ascii="Arial" w:hAnsi="Arial" w:cs="Arial"/>
          <w:bCs/>
          <w:iCs/>
          <w:sz w:val="22"/>
          <w:szCs w:val="22"/>
        </w:rPr>
        <w:t>s</w:t>
      </w:r>
      <w:r w:rsidR="00D82CE9" w:rsidRPr="00A85049">
        <w:rPr>
          <w:rFonts w:ascii="Arial" w:hAnsi="Arial" w:cs="Arial"/>
          <w:bCs/>
          <w:iCs/>
          <w:sz w:val="22"/>
          <w:szCs w:val="22"/>
        </w:rPr>
        <w:t xml:space="preserve"> d</w:t>
      </w:r>
      <w:r w:rsidR="00AE50EB" w:rsidRPr="00A85049">
        <w:rPr>
          <w:rFonts w:ascii="Arial" w:hAnsi="Arial" w:cs="Arial"/>
          <w:bCs/>
          <w:iCs/>
          <w:sz w:val="22"/>
          <w:szCs w:val="22"/>
        </w:rPr>
        <w:t>uring the hearing</w:t>
      </w:r>
      <w:r w:rsidR="003A51BD" w:rsidRPr="00A85049">
        <w:rPr>
          <w:rFonts w:ascii="Arial" w:hAnsi="Arial" w:cs="Arial"/>
          <w:bCs/>
          <w:iCs/>
          <w:sz w:val="22"/>
          <w:szCs w:val="22"/>
        </w:rPr>
        <w:t xml:space="preserve"> to determine the most appropriate outcome.</w:t>
      </w:r>
      <w:r w:rsidR="00894D00" w:rsidRPr="00A85049">
        <w:rPr>
          <w:rFonts w:ascii="Arial" w:hAnsi="Arial" w:cs="Arial"/>
          <w:bCs/>
          <w:iCs/>
          <w:sz w:val="22"/>
          <w:szCs w:val="22"/>
        </w:rPr>
        <w:t xml:space="preserve">  </w:t>
      </w:r>
      <w:r w:rsidR="006070BF" w:rsidRPr="00A85049">
        <w:rPr>
          <w:rFonts w:ascii="Arial" w:hAnsi="Arial" w:cs="Arial"/>
          <w:bCs/>
          <w:iCs/>
          <w:sz w:val="22"/>
          <w:szCs w:val="22"/>
        </w:rPr>
        <w:t>I</w:t>
      </w:r>
      <w:r w:rsidR="002532AF">
        <w:rPr>
          <w:rFonts w:ascii="Arial" w:hAnsi="Arial" w:cs="Arial"/>
          <w:bCs/>
          <w:iCs/>
          <w:sz w:val="22"/>
          <w:szCs w:val="22"/>
        </w:rPr>
        <w:t xml:space="preserve">n exceptional circumstances </w:t>
      </w:r>
      <w:r w:rsidR="006070BF" w:rsidRPr="00A85049">
        <w:rPr>
          <w:rFonts w:ascii="Arial" w:hAnsi="Arial" w:cs="Arial"/>
          <w:bCs/>
          <w:iCs/>
          <w:sz w:val="22"/>
          <w:szCs w:val="22"/>
        </w:rPr>
        <w:t xml:space="preserve">the </w:t>
      </w:r>
      <w:r w:rsidR="003F5997">
        <w:rPr>
          <w:rFonts w:ascii="Arial" w:hAnsi="Arial" w:cs="Arial"/>
          <w:bCs/>
          <w:iCs/>
          <w:sz w:val="22"/>
          <w:szCs w:val="22"/>
        </w:rPr>
        <w:t>Curriculum Manager</w:t>
      </w:r>
      <w:r w:rsidR="006070BF" w:rsidRPr="00A85049">
        <w:rPr>
          <w:rFonts w:ascii="Arial" w:hAnsi="Arial" w:cs="Arial"/>
          <w:bCs/>
          <w:iCs/>
          <w:sz w:val="22"/>
          <w:szCs w:val="22"/>
        </w:rPr>
        <w:t xml:space="preserve"> </w:t>
      </w:r>
      <w:r w:rsidR="00EC3342">
        <w:rPr>
          <w:rFonts w:ascii="Arial" w:hAnsi="Arial" w:cs="Arial"/>
          <w:bCs/>
          <w:sz w:val="22"/>
          <w:szCs w:val="22"/>
        </w:rPr>
        <w:t>or delegated ACM</w:t>
      </w:r>
      <w:r w:rsidR="00EC3342" w:rsidRPr="00A85049">
        <w:rPr>
          <w:rFonts w:ascii="Arial" w:hAnsi="Arial" w:cs="Arial"/>
          <w:bCs/>
          <w:sz w:val="22"/>
          <w:szCs w:val="22"/>
        </w:rPr>
        <w:t xml:space="preserve"> </w:t>
      </w:r>
      <w:r w:rsidR="002532AF">
        <w:rPr>
          <w:rFonts w:ascii="Arial" w:hAnsi="Arial" w:cs="Arial"/>
          <w:bCs/>
          <w:iCs/>
          <w:sz w:val="22"/>
          <w:szCs w:val="22"/>
        </w:rPr>
        <w:t xml:space="preserve">may </w:t>
      </w:r>
      <w:r w:rsidR="006070BF" w:rsidRPr="00A85049">
        <w:rPr>
          <w:rFonts w:ascii="Arial" w:hAnsi="Arial" w:cs="Arial"/>
          <w:bCs/>
          <w:iCs/>
          <w:sz w:val="22"/>
          <w:szCs w:val="22"/>
        </w:rPr>
        <w:t xml:space="preserve">require additional time </w:t>
      </w:r>
      <w:r w:rsidR="002532AF">
        <w:rPr>
          <w:rFonts w:ascii="Arial" w:hAnsi="Arial" w:cs="Arial"/>
          <w:bCs/>
          <w:iCs/>
          <w:sz w:val="22"/>
          <w:szCs w:val="22"/>
        </w:rPr>
        <w:t xml:space="preserve">to reflect on the </w:t>
      </w:r>
      <w:r w:rsidR="006070BF" w:rsidRPr="00A85049">
        <w:rPr>
          <w:rFonts w:ascii="Arial" w:hAnsi="Arial" w:cs="Arial"/>
          <w:bCs/>
          <w:iCs/>
          <w:sz w:val="22"/>
          <w:szCs w:val="22"/>
        </w:rPr>
        <w:t xml:space="preserve">evidence </w:t>
      </w:r>
      <w:r w:rsidR="002532AF">
        <w:rPr>
          <w:rFonts w:ascii="Arial" w:hAnsi="Arial" w:cs="Arial"/>
          <w:bCs/>
          <w:iCs/>
          <w:sz w:val="22"/>
          <w:szCs w:val="22"/>
        </w:rPr>
        <w:t xml:space="preserve">prior to making </w:t>
      </w:r>
      <w:r w:rsidR="00003917" w:rsidRPr="00A85049">
        <w:rPr>
          <w:rFonts w:ascii="Arial" w:hAnsi="Arial" w:cs="Arial"/>
          <w:bCs/>
          <w:iCs/>
          <w:sz w:val="22"/>
          <w:szCs w:val="22"/>
        </w:rPr>
        <w:t xml:space="preserve">their </w:t>
      </w:r>
      <w:r w:rsidR="006070BF" w:rsidRPr="00A85049">
        <w:rPr>
          <w:rFonts w:ascii="Arial" w:hAnsi="Arial" w:cs="Arial"/>
          <w:bCs/>
          <w:iCs/>
          <w:sz w:val="22"/>
          <w:szCs w:val="22"/>
        </w:rPr>
        <w:t>decision</w:t>
      </w:r>
      <w:r w:rsidR="002532AF">
        <w:rPr>
          <w:rFonts w:ascii="Arial" w:hAnsi="Arial" w:cs="Arial"/>
          <w:bCs/>
          <w:iCs/>
          <w:sz w:val="22"/>
          <w:szCs w:val="22"/>
        </w:rPr>
        <w:t xml:space="preserve">.  In these cases the </w:t>
      </w:r>
      <w:r w:rsidR="006070BF" w:rsidRPr="00A85049">
        <w:rPr>
          <w:rFonts w:ascii="Arial" w:hAnsi="Arial" w:cs="Arial"/>
          <w:bCs/>
          <w:iCs/>
          <w:sz w:val="22"/>
          <w:szCs w:val="22"/>
        </w:rPr>
        <w:t>outcome may be deferred for up to 2 working days</w:t>
      </w:r>
      <w:r w:rsidR="009E308A" w:rsidRPr="00A85049">
        <w:rPr>
          <w:rFonts w:ascii="Arial" w:hAnsi="Arial" w:cs="Arial"/>
          <w:bCs/>
          <w:iCs/>
          <w:sz w:val="22"/>
          <w:szCs w:val="22"/>
        </w:rPr>
        <w:t>.  The learner must be</w:t>
      </w:r>
      <w:r w:rsidR="00680EAF" w:rsidRPr="00A85049">
        <w:rPr>
          <w:rFonts w:ascii="Arial" w:hAnsi="Arial" w:cs="Arial"/>
          <w:bCs/>
          <w:iCs/>
          <w:sz w:val="22"/>
          <w:szCs w:val="22"/>
        </w:rPr>
        <w:t xml:space="preserve"> </w:t>
      </w:r>
      <w:r w:rsidR="00003917" w:rsidRPr="00A85049">
        <w:rPr>
          <w:rFonts w:ascii="Arial" w:hAnsi="Arial" w:cs="Arial"/>
          <w:bCs/>
          <w:iCs/>
          <w:sz w:val="22"/>
          <w:szCs w:val="22"/>
        </w:rPr>
        <w:t>kept informed of the timescales for the communication of the outcome</w:t>
      </w:r>
      <w:r w:rsidR="00680EAF" w:rsidRPr="00A85049">
        <w:rPr>
          <w:rFonts w:ascii="Arial" w:hAnsi="Arial" w:cs="Arial"/>
          <w:bCs/>
          <w:iCs/>
          <w:sz w:val="22"/>
          <w:szCs w:val="22"/>
        </w:rPr>
        <w:t>.</w:t>
      </w:r>
    </w:p>
    <w:p w:rsidR="00E3436C" w:rsidRDefault="00E3436C" w:rsidP="002505A0">
      <w:pPr>
        <w:pStyle w:val="ListParagraph"/>
        <w:ind w:left="363"/>
        <w:rPr>
          <w:rFonts w:ascii="Arial" w:hAnsi="Arial" w:cs="Arial"/>
          <w:bCs/>
          <w:iCs/>
          <w:sz w:val="22"/>
          <w:szCs w:val="22"/>
        </w:rPr>
      </w:pPr>
    </w:p>
    <w:p w:rsidR="00730490" w:rsidRPr="00A85049" w:rsidRDefault="00D82CE9" w:rsidP="002505A0">
      <w:pPr>
        <w:pStyle w:val="ListParagraph"/>
        <w:ind w:left="363"/>
        <w:rPr>
          <w:rFonts w:ascii="Arial" w:hAnsi="Arial" w:cs="Arial"/>
          <w:bCs/>
          <w:sz w:val="22"/>
          <w:szCs w:val="22"/>
        </w:rPr>
      </w:pPr>
      <w:r w:rsidRPr="00A85049">
        <w:rPr>
          <w:rFonts w:ascii="Arial" w:hAnsi="Arial" w:cs="Arial"/>
          <w:bCs/>
          <w:iCs/>
          <w:sz w:val="22"/>
          <w:szCs w:val="22"/>
        </w:rPr>
        <w:t>Once a decision</w:t>
      </w:r>
      <w:r w:rsidR="005152D1" w:rsidRPr="00A85049">
        <w:rPr>
          <w:rFonts w:ascii="Arial" w:hAnsi="Arial" w:cs="Arial"/>
          <w:bCs/>
          <w:iCs/>
          <w:sz w:val="22"/>
          <w:szCs w:val="22"/>
        </w:rPr>
        <w:t xml:space="preserve"> has been reached</w:t>
      </w:r>
      <w:r w:rsidRPr="00A85049">
        <w:rPr>
          <w:rFonts w:ascii="Arial" w:hAnsi="Arial" w:cs="Arial"/>
          <w:bCs/>
          <w:iCs/>
          <w:sz w:val="22"/>
          <w:szCs w:val="22"/>
        </w:rPr>
        <w:t xml:space="preserve">, the </w:t>
      </w:r>
      <w:r w:rsidR="006070BF" w:rsidRPr="00A85049">
        <w:rPr>
          <w:rFonts w:ascii="Arial" w:hAnsi="Arial" w:cs="Arial"/>
          <w:bCs/>
          <w:iCs/>
          <w:sz w:val="22"/>
          <w:szCs w:val="22"/>
        </w:rPr>
        <w:t>hearing should be reconvened and the learner</w:t>
      </w:r>
      <w:r w:rsidR="005152D1" w:rsidRPr="00A85049">
        <w:rPr>
          <w:rFonts w:ascii="Arial" w:hAnsi="Arial" w:cs="Arial"/>
          <w:bCs/>
          <w:iCs/>
          <w:sz w:val="22"/>
          <w:szCs w:val="22"/>
        </w:rPr>
        <w:t xml:space="preserve"> </w:t>
      </w:r>
      <w:r w:rsidRPr="00A85049">
        <w:rPr>
          <w:rFonts w:ascii="Arial" w:hAnsi="Arial" w:cs="Arial"/>
          <w:bCs/>
          <w:iCs/>
          <w:sz w:val="22"/>
          <w:szCs w:val="22"/>
        </w:rPr>
        <w:t>advised of the outcome.</w:t>
      </w:r>
      <w:r w:rsidR="005152D1" w:rsidRPr="00A85049">
        <w:rPr>
          <w:rFonts w:ascii="Arial" w:hAnsi="Arial" w:cs="Arial"/>
          <w:bCs/>
          <w:iCs/>
          <w:sz w:val="22"/>
          <w:szCs w:val="22"/>
        </w:rPr>
        <w:t xml:space="preserve">  </w:t>
      </w:r>
      <w:r w:rsidR="005152D1" w:rsidRPr="00A85049">
        <w:rPr>
          <w:rFonts w:ascii="Arial" w:hAnsi="Arial" w:cs="Arial"/>
          <w:sz w:val="22"/>
          <w:szCs w:val="22"/>
        </w:rPr>
        <w:t>The</w:t>
      </w:r>
      <w:r w:rsidR="009E308A" w:rsidRPr="00A85049">
        <w:rPr>
          <w:rFonts w:ascii="Arial" w:hAnsi="Arial" w:cs="Arial"/>
          <w:sz w:val="22"/>
          <w:szCs w:val="22"/>
        </w:rPr>
        <w:t xml:space="preserve"> learner </w:t>
      </w:r>
      <w:r w:rsidR="00D277AB" w:rsidRPr="00A85049">
        <w:rPr>
          <w:rFonts w:ascii="Arial" w:hAnsi="Arial" w:cs="Arial"/>
          <w:sz w:val="22"/>
          <w:szCs w:val="22"/>
        </w:rPr>
        <w:t xml:space="preserve">should also be made aware of </w:t>
      </w:r>
      <w:r w:rsidR="005152D1" w:rsidRPr="00A85049">
        <w:rPr>
          <w:rFonts w:ascii="Arial" w:hAnsi="Arial" w:cs="Arial"/>
          <w:sz w:val="22"/>
          <w:szCs w:val="22"/>
        </w:rPr>
        <w:t xml:space="preserve">the appeals process at this </w:t>
      </w:r>
      <w:r w:rsidR="009E308A" w:rsidRPr="00A85049">
        <w:rPr>
          <w:rFonts w:ascii="Arial" w:hAnsi="Arial" w:cs="Arial"/>
          <w:sz w:val="22"/>
          <w:szCs w:val="22"/>
        </w:rPr>
        <w:t>time</w:t>
      </w:r>
      <w:r w:rsidR="005152D1" w:rsidRPr="00A85049">
        <w:rPr>
          <w:rFonts w:ascii="Arial" w:hAnsi="Arial" w:cs="Arial"/>
          <w:sz w:val="22"/>
          <w:szCs w:val="22"/>
        </w:rPr>
        <w:t>.</w:t>
      </w:r>
      <w:r w:rsidR="005152D1" w:rsidRPr="00A85049">
        <w:rPr>
          <w:rFonts w:ascii="Arial" w:hAnsi="Arial" w:cs="Arial"/>
          <w:sz w:val="22"/>
          <w:szCs w:val="22"/>
        </w:rPr>
        <w:br/>
      </w:r>
    </w:p>
    <w:p w:rsidR="00794E70" w:rsidRPr="00A85049" w:rsidRDefault="00794E70" w:rsidP="00794E70">
      <w:pPr>
        <w:ind w:left="363"/>
        <w:rPr>
          <w:rFonts w:ascii="Arial" w:hAnsi="Arial" w:cs="Arial"/>
          <w:b/>
          <w:sz w:val="22"/>
          <w:szCs w:val="22"/>
        </w:rPr>
      </w:pPr>
      <w:r w:rsidRPr="00A85049">
        <w:rPr>
          <w:rFonts w:ascii="Arial" w:hAnsi="Arial" w:cs="Arial"/>
          <w:b/>
          <w:sz w:val="22"/>
          <w:szCs w:val="22"/>
        </w:rPr>
        <w:t>Possible Outcomes</w:t>
      </w:r>
    </w:p>
    <w:p w:rsidR="00794E70" w:rsidRPr="00A85049" w:rsidRDefault="00794E70" w:rsidP="00794E70">
      <w:pPr>
        <w:pStyle w:val="ListParagraph"/>
        <w:numPr>
          <w:ilvl w:val="0"/>
          <w:numId w:val="18"/>
        </w:numPr>
        <w:rPr>
          <w:rFonts w:ascii="Arial" w:hAnsi="Arial" w:cs="Arial"/>
          <w:sz w:val="22"/>
          <w:szCs w:val="22"/>
        </w:rPr>
      </w:pPr>
      <w:r w:rsidRPr="00A85049">
        <w:rPr>
          <w:rFonts w:ascii="Arial" w:hAnsi="Arial" w:cs="Arial"/>
          <w:b/>
          <w:sz w:val="22"/>
          <w:szCs w:val="22"/>
        </w:rPr>
        <w:t>No further action to be taken</w:t>
      </w:r>
      <w:r w:rsidR="00580B33" w:rsidRPr="00A85049">
        <w:rPr>
          <w:rFonts w:ascii="Arial" w:hAnsi="Arial" w:cs="Arial"/>
          <w:b/>
          <w:sz w:val="22"/>
          <w:szCs w:val="22"/>
        </w:rPr>
        <w:br/>
      </w:r>
      <w:proofErr w:type="gramStart"/>
      <w:r w:rsidR="00580B33" w:rsidRPr="00A85049">
        <w:rPr>
          <w:rFonts w:ascii="Arial" w:hAnsi="Arial" w:cs="Arial"/>
          <w:sz w:val="22"/>
          <w:szCs w:val="22"/>
        </w:rPr>
        <w:t>A</w:t>
      </w:r>
      <w:r w:rsidRPr="00A85049">
        <w:rPr>
          <w:rFonts w:ascii="Arial" w:hAnsi="Arial" w:cs="Arial"/>
          <w:sz w:val="22"/>
          <w:szCs w:val="22"/>
        </w:rPr>
        <w:t>ll</w:t>
      </w:r>
      <w:proofErr w:type="gramEnd"/>
      <w:r w:rsidRPr="00A85049">
        <w:rPr>
          <w:rFonts w:ascii="Arial" w:hAnsi="Arial" w:cs="Arial"/>
          <w:sz w:val="22"/>
          <w:szCs w:val="22"/>
        </w:rPr>
        <w:t xml:space="preserve"> records relating to the investigation and interview will be disposed of as confidential waste. </w:t>
      </w:r>
      <w:r w:rsidR="00580B33" w:rsidRPr="00A85049">
        <w:rPr>
          <w:rFonts w:ascii="Arial" w:hAnsi="Arial" w:cs="Arial"/>
          <w:sz w:val="22"/>
          <w:szCs w:val="22"/>
        </w:rPr>
        <w:br/>
      </w:r>
    </w:p>
    <w:p w:rsidR="00D82CE9" w:rsidRPr="00876205" w:rsidRDefault="00794E70" w:rsidP="002C6CBB">
      <w:pPr>
        <w:pStyle w:val="ListParagraph"/>
        <w:numPr>
          <w:ilvl w:val="0"/>
          <w:numId w:val="18"/>
        </w:numPr>
        <w:rPr>
          <w:rFonts w:ascii="Arial" w:hAnsi="Arial" w:cs="Arial"/>
          <w:b/>
          <w:sz w:val="22"/>
          <w:szCs w:val="22"/>
        </w:rPr>
      </w:pPr>
      <w:r w:rsidRPr="00A85049">
        <w:rPr>
          <w:rFonts w:ascii="Arial" w:hAnsi="Arial" w:cs="Arial"/>
          <w:b/>
          <w:sz w:val="22"/>
          <w:szCs w:val="22"/>
        </w:rPr>
        <w:t>Written Warning</w:t>
      </w:r>
      <w:r w:rsidR="00C6339E" w:rsidRPr="00A85049">
        <w:rPr>
          <w:rFonts w:ascii="Arial" w:hAnsi="Arial" w:cs="Arial"/>
          <w:b/>
          <w:sz w:val="22"/>
          <w:szCs w:val="22"/>
        </w:rPr>
        <w:t xml:space="preserve"> </w:t>
      </w:r>
      <w:r w:rsidR="002C6CBB" w:rsidRPr="00A85049">
        <w:rPr>
          <w:rFonts w:ascii="Arial" w:hAnsi="Arial" w:cs="Arial"/>
          <w:b/>
          <w:sz w:val="22"/>
          <w:szCs w:val="22"/>
        </w:rPr>
        <w:t>in the form of Notice for Improved Behaviour</w:t>
      </w:r>
      <w:r w:rsidR="00580B33" w:rsidRPr="00A85049">
        <w:rPr>
          <w:rFonts w:ascii="Arial" w:hAnsi="Arial" w:cs="Arial"/>
          <w:b/>
          <w:sz w:val="22"/>
          <w:szCs w:val="22"/>
        </w:rPr>
        <w:br/>
      </w:r>
      <w:r w:rsidR="00231650" w:rsidRPr="00876205">
        <w:rPr>
          <w:rFonts w:ascii="Arial" w:hAnsi="Arial" w:cs="Arial"/>
          <w:sz w:val="22"/>
          <w:szCs w:val="22"/>
        </w:rPr>
        <w:t xml:space="preserve">The </w:t>
      </w:r>
      <w:r w:rsidR="003F5997">
        <w:rPr>
          <w:rFonts w:ascii="Arial" w:hAnsi="Arial" w:cs="Arial"/>
          <w:sz w:val="22"/>
          <w:szCs w:val="22"/>
        </w:rPr>
        <w:t>Curriculum Manager</w:t>
      </w:r>
      <w:r w:rsidR="00EC3342">
        <w:rPr>
          <w:rFonts w:ascii="Arial" w:hAnsi="Arial" w:cs="Arial"/>
          <w:sz w:val="22"/>
          <w:szCs w:val="22"/>
        </w:rPr>
        <w:t xml:space="preserve"> </w:t>
      </w:r>
      <w:r w:rsidR="00EC3342">
        <w:rPr>
          <w:rFonts w:ascii="Arial" w:hAnsi="Arial" w:cs="Arial"/>
          <w:bCs/>
          <w:sz w:val="22"/>
          <w:szCs w:val="22"/>
        </w:rPr>
        <w:t>or delegated ACM</w:t>
      </w:r>
      <w:r w:rsidR="00231650" w:rsidRPr="00876205">
        <w:rPr>
          <w:rFonts w:ascii="Arial" w:hAnsi="Arial" w:cs="Arial"/>
          <w:sz w:val="22"/>
          <w:szCs w:val="22"/>
        </w:rPr>
        <w:t xml:space="preserve"> should complete t</w:t>
      </w:r>
      <w:r w:rsidRPr="00876205">
        <w:rPr>
          <w:rFonts w:ascii="Arial" w:hAnsi="Arial" w:cs="Arial"/>
          <w:sz w:val="22"/>
          <w:szCs w:val="22"/>
        </w:rPr>
        <w:t xml:space="preserve">he </w:t>
      </w:r>
      <w:r w:rsidR="00231650" w:rsidRPr="00876205">
        <w:rPr>
          <w:rFonts w:ascii="Arial" w:hAnsi="Arial" w:cs="Arial"/>
          <w:sz w:val="22"/>
          <w:szCs w:val="22"/>
        </w:rPr>
        <w:t xml:space="preserve">Notice for Improved Behaviour QAF 1.04D form which is signed by </w:t>
      </w:r>
      <w:r w:rsidR="00D82CE9" w:rsidRPr="00876205">
        <w:rPr>
          <w:rFonts w:ascii="Arial" w:hAnsi="Arial" w:cs="Arial"/>
          <w:sz w:val="22"/>
          <w:szCs w:val="22"/>
        </w:rPr>
        <w:t xml:space="preserve">both the </w:t>
      </w:r>
      <w:r w:rsidR="003F5997">
        <w:rPr>
          <w:rFonts w:ascii="Arial" w:hAnsi="Arial" w:cs="Arial"/>
          <w:sz w:val="22"/>
          <w:szCs w:val="22"/>
        </w:rPr>
        <w:t>Curriculum Manager</w:t>
      </w:r>
      <w:r w:rsidR="00EC3342">
        <w:rPr>
          <w:rFonts w:ascii="Arial" w:hAnsi="Arial" w:cs="Arial"/>
          <w:sz w:val="22"/>
          <w:szCs w:val="22"/>
        </w:rPr>
        <w:t xml:space="preserve"> </w:t>
      </w:r>
      <w:r w:rsidR="00EC3342">
        <w:rPr>
          <w:rFonts w:ascii="Arial" w:hAnsi="Arial" w:cs="Arial"/>
          <w:bCs/>
          <w:sz w:val="22"/>
          <w:szCs w:val="22"/>
        </w:rPr>
        <w:t>or delegated ACM</w:t>
      </w:r>
      <w:r w:rsidR="00D82CE9" w:rsidRPr="00876205">
        <w:rPr>
          <w:rFonts w:ascii="Arial" w:hAnsi="Arial" w:cs="Arial"/>
          <w:sz w:val="22"/>
          <w:szCs w:val="22"/>
        </w:rPr>
        <w:t xml:space="preserve"> and l</w:t>
      </w:r>
      <w:r w:rsidR="00231650" w:rsidRPr="00876205">
        <w:rPr>
          <w:rFonts w:ascii="Arial" w:hAnsi="Arial" w:cs="Arial"/>
          <w:sz w:val="22"/>
          <w:szCs w:val="22"/>
        </w:rPr>
        <w:t>earner.</w:t>
      </w:r>
      <w:r w:rsidR="00D82CE9" w:rsidRPr="00876205">
        <w:rPr>
          <w:rFonts w:ascii="Arial" w:hAnsi="Arial" w:cs="Arial"/>
          <w:sz w:val="22"/>
          <w:szCs w:val="22"/>
        </w:rPr>
        <w:t xml:space="preserve">  </w:t>
      </w:r>
      <w:r w:rsidR="0084177F" w:rsidRPr="00876205">
        <w:rPr>
          <w:rFonts w:ascii="Arial" w:hAnsi="Arial" w:cs="Arial"/>
          <w:sz w:val="22"/>
          <w:szCs w:val="22"/>
        </w:rPr>
        <w:t>This shows</w:t>
      </w:r>
      <w:r w:rsidR="002B64D9" w:rsidRPr="00876205">
        <w:rPr>
          <w:rFonts w:ascii="Arial" w:hAnsi="Arial" w:cs="Arial"/>
          <w:sz w:val="22"/>
          <w:szCs w:val="22"/>
        </w:rPr>
        <w:t xml:space="preserve"> the agreed action(s) by the learner and the College with </w:t>
      </w:r>
      <w:r w:rsidR="00F20666" w:rsidRPr="00876205">
        <w:rPr>
          <w:rFonts w:ascii="Arial" w:hAnsi="Arial" w:cs="Arial"/>
          <w:sz w:val="22"/>
          <w:szCs w:val="22"/>
        </w:rPr>
        <w:t>specified timescales</w:t>
      </w:r>
      <w:r w:rsidR="0084177F" w:rsidRPr="00876205">
        <w:rPr>
          <w:rFonts w:ascii="Arial" w:hAnsi="Arial" w:cs="Arial"/>
          <w:sz w:val="22"/>
          <w:szCs w:val="22"/>
        </w:rPr>
        <w:t xml:space="preserve"> for improvement</w:t>
      </w:r>
      <w:r w:rsidR="002B64D9" w:rsidRPr="00876205">
        <w:rPr>
          <w:rFonts w:ascii="Arial" w:hAnsi="Arial" w:cs="Arial"/>
          <w:sz w:val="22"/>
          <w:szCs w:val="22"/>
        </w:rPr>
        <w:t xml:space="preserve">.  </w:t>
      </w:r>
      <w:r w:rsidR="00231650" w:rsidRPr="00876205">
        <w:rPr>
          <w:rFonts w:ascii="Arial" w:hAnsi="Arial" w:cs="Arial"/>
          <w:sz w:val="22"/>
          <w:szCs w:val="22"/>
        </w:rPr>
        <w:br/>
      </w:r>
      <w:r w:rsidR="00231650" w:rsidRPr="00876205">
        <w:rPr>
          <w:rFonts w:ascii="Arial" w:hAnsi="Arial" w:cs="Arial"/>
          <w:sz w:val="22"/>
          <w:szCs w:val="22"/>
        </w:rPr>
        <w:br/>
        <w:t xml:space="preserve">The </w:t>
      </w:r>
      <w:r w:rsidR="003F5997">
        <w:rPr>
          <w:rFonts w:ascii="Arial" w:hAnsi="Arial" w:cs="Arial"/>
          <w:sz w:val="22"/>
          <w:szCs w:val="22"/>
        </w:rPr>
        <w:t>Curriculum Manager</w:t>
      </w:r>
      <w:r w:rsidR="00EC3342">
        <w:rPr>
          <w:rFonts w:ascii="Arial" w:hAnsi="Arial" w:cs="Arial"/>
          <w:sz w:val="22"/>
          <w:szCs w:val="22"/>
        </w:rPr>
        <w:t xml:space="preserve"> </w:t>
      </w:r>
      <w:r w:rsidR="00EC3342">
        <w:rPr>
          <w:rFonts w:ascii="Arial" w:hAnsi="Arial" w:cs="Arial"/>
          <w:bCs/>
          <w:sz w:val="22"/>
          <w:szCs w:val="22"/>
        </w:rPr>
        <w:t>or delegated ACM</w:t>
      </w:r>
      <w:r w:rsidR="00231650" w:rsidRPr="00876205">
        <w:rPr>
          <w:rFonts w:ascii="Arial" w:hAnsi="Arial" w:cs="Arial"/>
          <w:sz w:val="22"/>
          <w:szCs w:val="22"/>
        </w:rPr>
        <w:t xml:space="preserve"> will make it clear to the learner that any repeated or persistent violation of th</w:t>
      </w:r>
      <w:r w:rsidR="002C6CBB" w:rsidRPr="00876205">
        <w:rPr>
          <w:rFonts w:ascii="Arial" w:hAnsi="Arial" w:cs="Arial"/>
          <w:sz w:val="22"/>
          <w:szCs w:val="22"/>
        </w:rPr>
        <w:t>e Notice for Improved Behaviour</w:t>
      </w:r>
      <w:r w:rsidR="00231650" w:rsidRPr="00876205">
        <w:rPr>
          <w:rFonts w:ascii="Arial" w:hAnsi="Arial" w:cs="Arial"/>
          <w:sz w:val="22"/>
          <w:szCs w:val="22"/>
        </w:rPr>
        <w:t xml:space="preserve"> within the prescribed timescales will result in further disciplinary action. </w:t>
      </w:r>
      <w:r w:rsidR="00F20666" w:rsidRPr="00876205">
        <w:rPr>
          <w:rFonts w:ascii="Arial" w:hAnsi="Arial" w:cs="Arial"/>
          <w:sz w:val="22"/>
          <w:szCs w:val="22"/>
        </w:rPr>
        <w:br/>
      </w:r>
    </w:p>
    <w:p w:rsidR="00D82CE9" w:rsidRPr="00876205" w:rsidRDefault="006158BA" w:rsidP="00876205">
      <w:pPr>
        <w:pStyle w:val="ListParagraph"/>
        <w:numPr>
          <w:ilvl w:val="0"/>
          <w:numId w:val="18"/>
        </w:numPr>
        <w:rPr>
          <w:rFonts w:ascii="Arial" w:hAnsi="Arial" w:cs="Arial"/>
          <w:sz w:val="22"/>
          <w:szCs w:val="22"/>
        </w:rPr>
      </w:pPr>
      <w:r w:rsidRPr="00A85049">
        <w:rPr>
          <w:rFonts w:ascii="Arial" w:hAnsi="Arial" w:cs="Arial"/>
          <w:b/>
          <w:sz w:val="22"/>
          <w:szCs w:val="22"/>
        </w:rPr>
        <w:t>Go to a more appropriate stage of the Disciplinary Procedure</w:t>
      </w:r>
      <w:r w:rsidRPr="00A85049">
        <w:rPr>
          <w:rFonts w:ascii="Arial" w:hAnsi="Arial" w:cs="Arial"/>
          <w:b/>
          <w:sz w:val="22"/>
          <w:szCs w:val="22"/>
        </w:rPr>
        <w:br/>
      </w:r>
      <w:r w:rsidR="00EC3342">
        <w:rPr>
          <w:rFonts w:ascii="Arial" w:hAnsi="Arial" w:cs="Arial"/>
          <w:sz w:val="22"/>
          <w:szCs w:val="22"/>
        </w:rPr>
        <w:t>The Curriculum Manager or delegated ACM</w:t>
      </w:r>
      <w:r w:rsidR="00DB572A" w:rsidRPr="00876205">
        <w:rPr>
          <w:rFonts w:ascii="Arial" w:hAnsi="Arial" w:cs="Arial"/>
          <w:sz w:val="22"/>
          <w:szCs w:val="22"/>
        </w:rPr>
        <w:t xml:space="preserve"> may decide that the incidence does not </w:t>
      </w:r>
      <w:r w:rsidR="001C0692" w:rsidRPr="00876205">
        <w:rPr>
          <w:rFonts w:ascii="Arial" w:hAnsi="Arial" w:cs="Arial"/>
          <w:sz w:val="22"/>
          <w:szCs w:val="22"/>
        </w:rPr>
        <w:t>constitute</w:t>
      </w:r>
      <w:r w:rsidR="00DB572A" w:rsidRPr="00876205">
        <w:rPr>
          <w:rFonts w:ascii="Arial" w:hAnsi="Arial" w:cs="Arial"/>
          <w:sz w:val="22"/>
          <w:szCs w:val="22"/>
        </w:rPr>
        <w:t xml:space="preserve"> Serious Misconduct and that it would be more appropriate to follow the disciplinary procedure at a different level.  Follow the proce</w:t>
      </w:r>
      <w:r w:rsidR="00C7251C">
        <w:rPr>
          <w:rFonts w:ascii="Arial" w:hAnsi="Arial" w:cs="Arial"/>
          <w:sz w:val="22"/>
          <w:szCs w:val="22"/>
        </w:rPr>
        <w:t>ss</w:t>
      </w:r>
      <w:r w:rsidR="00DB572A" w:rsidRPr="00876205">
        <w:rPr>
          <w:rFonts w:ascii="Arial" w:hAnsi="Arial" w:cs="Arial"/>
          <w:sz w:val="22"/>
          <w:szCs w:val="22"/>
        </w:rPr>
        <w:t xml:space="preserve"> for the most appropriate stage as detailed in this document.</w:t>
      </w:r>
    </w:p>
    <w:p w:rsidR="003C50A5" w:rsidRPr="00A85049" w:rsidRDefault="003C50A5" w:rsidP="00604DEB">
      <w:pPr>
        <w:pStyle w:val="ListParagraph"/>
        <w:ind w:left="363"/>
        <w:rPr>
          <w:rFonts w:ascii="Arial" w:hAnsi="Arial" w:cs="Arial"/>
          <w:b/>
          <w:sz w:val="22"/>
          <w:szCs w:val="22"/>
        </w:rPr>
      </w:pPr>
    </w:p>
    <w:p w:rsidR="002505A0" w:rsidRPr="00A85049" w:rsidRDefault="0050481F" w:rsidP="00604DEB">
      <w:pPr>
        <w:pStyle w:val="ListParagraph"/>
        <w:ind w:left="363"/>
        <w:rPr>
          <w:rFonts w:ascii="Arial" w:hAnsi="Arial" w:cs="Arial"/>
          <w:sz w:val="22"/>
          <w:szCs w:val="22"/>
        </w:rPr>
      </w:pPr>
      <w:r w:rsidRPr="00A85049">
        <w:rPr>
          <w:rFonts w:ascii="Arial" w:hAnsi="Arial" w:cs="Arial"/>
          <w:b/>
          <w:sz w:val="22"/>
          <w:szCs w:val="22"/>
        </w:rPr>
        <w:t>Documentation</w:t>
      </w:r>
      <w:r w:rsidR="002505A0" w:rsidRPr="00A85049">
        <w:rPr>
          <w:rFonts w:ascii="Arial" w:hAnsi="Arial" w:cs="Arial"/>
          <w:sz w:val="22"/>
          <w:szCs w:val="22"/>
        </w:rPr>
        <w:t xml:space="preserve"> </w:t>
      </w:r>
    </w:p>
    <w:p w:rsidR="003C50A5" w:rsidRPr="00A85049" w:rsidRDefault="003C50A5" w:rsidP="004433AF">
      <w:pPr>
        <w:pStyle w:val="ListParagraph"/>
        <w:ind w:left="363"/>
        <w:rPr>
          <w:rFonts w:ascii="Arial" w:hAnsi="Arial" w:cs="Arial"/>
          <w:sz w:val="22"/>
          <w:szCs w:val="22"/>
        </w:rPr>
      </w:pPr>
    </w:p>
    <w:p w:rsidR="004433AF" w:rsidRPr="00A85049" w:rsidRDefault="002505A0" w:rsidP="00EF413F">
      <w:pPr>
        <w:ind w:left="363"/>
        <w:rPr>
          <w:rFonts w:ascii="Arial" w:hAnsi="Arial" w:cs="Arial"/>
          <w:sz w:val="22"/>
          <w:szCs w:val="22"/>
        </w:rPr>
      </w:pPr>
      <w:r w:rsidRPr="00A85049">
        <w:rPr>
          <w:rFonts w:ascii="Arial" w:hAnsi="Arial" w:cs="Arial"/>
          <w:sz w:val="22"/>
          <w:szCs w:val="22"/>
        </w:rPr>
        <w:t xml:space="preserve">A record of the </w:t>
      </w:r>
      <w:r w:rsidR="00CC7480">
        <w:rPr>
          <w:rFonts w:ascii="Arial" w:hAnsi="Arial" w:cs="Arial"/>
          <w:sz w:val="22"/>
          <w:szCs w:val="22"/>
        </w:rPr>
        <w:t>hearing</w:t>
      </w:r>
      <w:r w:rsidRPr="00A85049">
        <w:rPr>
          <w:rFonts w:ascii="Arial" w:hAnsi="Arial" w:cs="Arial"/>
          <w:sz w:val="22"/>
          <w:szCs w:val="22"/>
        </w:rPr>
        <w:t xml:space="preserve"> including any agreed actions must be made</w:t>
      </w:r>
      <w:r w:rsidR="00EF413F">
        <w:rPr>
          <w:rFonts w:ascii="Arial" w:hAnsi="Arial" w:cs="Arial"/>
          <w:sz w:val="22"/>
          <w:szCs w:val="22"/>
        </w:rPr>
        <w:t xml:space="preserve"> on </w:t>
      </w:r>
      <w:r w:rsidR="00EF413F" w:rsidRPr="00EF413F">
        <w:rPr>
          <w:rFonts w:ascii="Arial" w:hAnsi="Arial" w:cs="Arial"/>
          <w:sz w:val="22"/>
          <w:szCs w:val="22"/>
        </w:rPr>
        <w:t>QAF 1</w:t>
      </w:r>
      <w:r w:rsidR="00EF413F" w:rsidRPr="00C739B7">
        <w:rPr>
          <w:rFonts w:ascii="Arial" w:hAnsi="Arial" w:cs="Arial"/>
          <w:sz w:val="22"/>
          <w:szCs w:val="22"/>
        </w:rPr>
        <w:t>.</w:t>
      </w:r>
      <w:r w:rsidR="00EF413F" w:rsidRPr="00EF413F">
        <w:rPr>
          <w:rFonts w:ascii="Arial" w:hAnsi="Arial" w:cs="Arial"/>
          <w:sz w:val="22"/>
          <w:szCs w:val="22"/>
        </w:rPr>
        <w:t xml:space="preserve">04C – </w:t>
      </w:r>
      <w:r w:rsidR="00EF413F" w:rsidRPr="00C739B7">
        <w:rPr>
          <w:rFonts w:ascii="Arial" w:hAnsi="Arial" w:cs="Arial"/>
          <w:sz w:val="22"/>
          <w:szCs w:val="22"/>
        </w:rPr>
        <w:t>Record of learner Interview</w:t>
      </w:r>
      <w:r w:rsidR="00EF413F">
        <w:rPr>
          <w:rFonts w:ascii="Arial" w:hAnsi="Arial" w:cs="Arial"/>
          <w:sz w:val="22"/>
          <w:szCs w:val="22"/>
        </w:rPr>
        <w:t xml:space="preserve"> </w:t>
      </w:r>
      <w:r w:rsidR="00EF413F" w:rsidRPr="00EF413F">
        <w:rPr>
          <w:rFonts w:ascii="Arial" w:hAnsi="Arial" w:cs="Arial"/>
          <w:sz w:val="22"/>
          <w:szCs w:val="22"/>
          <w:u w:val="single"/>
        </w:rPr>
        <w:t xml:space="preserve">completed electronically in </w:t>
      </w:r>
      <w:proofErr w:type="spellStart"/>
      <w:r w:rsidR="004A0B63" w:rsidRPr="00EF413F">
        <w:rPr>
          <w:rFonts w:ascii="Arial" w:hAnsi="Arial" w:cs="Arial"/>
          <w:sz w:val="22"/>
          <w:szCs w:val="22"/>
          <w:u w:val="single"/>
        </w:rPr>
        <w:t>ProMonitor</w:t>
      </w:r>
      <w:proofErr w:type="spellEnd"/>
      <w:r w:rsidR="00EF413F" w:rsidRPr="00EF413F">
        <w:rPr>
          <w:rFonts w:ascii="Arial" w:hAnsi="Arial" w:cs="Arial"/>
          <w:sz w:val="22"/>
          <w:szCs w:val="22"/>
          <w:u w:val="single"/>
        </w:rPr>
        <w:t>.</w:t>
      </w:r>
      <w:r w:rsidR="00EF413F" w:rsidRPr="00A85049">
        <w:rPr>
          <w:rFonts w:ascii="Arial" w:hAnsi="Arial" w:cs="Arial"/>
          <w:sz w:val="22"/>
          <w:szCs w:val="22"/>
        </w:rPr>
        <w:t xml:space="preserve">  </w:t>
      </w:r>
      <w:r w:rsidR="000963A1">
        <w:rPr>
          <w:rFonts w:ascii="Arial" w:hAnsi="Arial" w:cs="Arial"/>
          <w:sz w:val="22"/>
          <w:szCs w:val="22"/>
        </w:rPr>
        <w:t>For outcome 3 or 4, a copy of form QAF 1.04</w:t>
      </w:r>
      <w:r w:rsidR="00EF413F">
        <w:rPr>
          <w:rFonts w:ascii="Arial" w:hAnsi="Arial" w:cs="Arial"/>
          <w:sz w:val="22"/>
          <w:szCs w:val="22"/>
        </w:rPr>
        <w:t>D</w:t>
      </w:r>
      <w:r w:rsidR="000963A1">
        <w:rPr>
          <w:rFonts w:ascii="Arial" w:hAnsi="Arial" w:cs="Arial"/>
          <w:sz w:val="22"/>
          <w:szCs w:val="22"/>
        </w:rPr>
        <w:t xml:space="preserve"> or a letter detailing further action will be issued to the learner w</w:t>
      </w:r>
      <w:r w:rsidRPr="00A85049">
        <w:rPr>
          <w:rFonts w:ascii="Arial" w:hAnsi="Arial" w:cs="Arial"/>
          <w:sz w:val="22"/>
          <w:szCs w:val="22"/>
        </w:rPr>
        <w:t xml:space="preserve">ithin 5 days of the </w:t>
      </w:r>
      <w:r w:rsidR="000963A1">
        <w:rPr>
          <w:rFonts w:ascii="Arial" w:hAnsi="Arial" w:cs="Arial"/>
          <w:sz w:val="22"/>
          <w:szCs w:val="22"/>
        </w:rPr>
        <w:t>hearing.</w:t>
      </w:r>
      <w:r w:rsidRPr="00A85049">
        <w:rPr>
          <w:rFonts w:ascii="Arial" w:hAnsi="Arial" w:cs="Arial"/>
          <w:sz w:val="22"/>
          <w:szCs w:val="22"/>
        </w:rPr>
        <w:t xml:space="preserve">  </w:t>
      </w:r>
      <w:r w:rsidR="004433AF" w:rsidRPr="00A85049">
        <w:rPr>
          <w:rFonts w:ascii="Arial" w:hAnsi="Arial" w:cs="Arial"/>
          <w:sz w:val="22"/>
          <w:szCs w:val="22"/>
        </w:rPr>
        <w:t>Where appropriate, cop</w:t>
      </w:r>
      <w:r w:rsidR="000963A1">
        <w:rPr>
          <w:rFonts w:ascii="Arial" w:hAnsi="Arial" w:cs="Arial"/>
          <w:sz w:val="22"/>
          <w:szCs w:val="22"/>
        </w:rPr>
        <w:t xml:space="preserve">ies </w:t>
      </w:r>
      <w:r w:rsidR="004433AF" w:rsidRPr="00A85049">
        <w:rPr>
          <w:rFonts w:ascii="Arial" w:hAnsi="Arial" w:cs="Arial"/>
          <w:sz w:val="22"/>
          <w:szCs w:val="22"/>
        </w:rPr>
        <w:t>will be sent separately to Employers, Training Officers, Youth Offending Team, Probation and/or Job Centre.</w:t>
      </w:r>
    </w:p>
    <w:p w:rsidR="003C50A5" w:rsidRPr="00A85049" w:rsidRDefault="003C50A5" w:rsidP="004433AF">
      <w:pPr>
        <w:pStyle w:val="ListParagraph"/>
        <w:ind w:left="363"/>
        <w:rPr>
          <w:rFonts w:ascii="Arial" w:hAnsi="Arial" w:cs="Arial"/>
          <w:sz w:val="22"/>
          <w:szCs w:val="22"/>
        </w:rPr>
      </w:pPr>
    </w:p>
    <w:p w:rsidR="002505A0" w:rsidRPr="00A85049" w:rsidRDefault="003C50A5" w:rsidP="00604DEB">
      <w:pPr>
        <w:pStyle w:val="ListParagraph"/>
        <w:ind w:left="363"/>
        <w:rPr>
          <w:rFonts w:ascii="Arial" w:hAnsi="Arial" w:cs="Arial"/>
          <w:sz w:val="22"/>
          <w:szCs w:val="22"/>
        </w:rPr>
      </w:pPr>
      <w:r w:rsidRPr="00A85049">
        <w:rPr>
          <w:rFonts w:ascii="Arial" w:hAnsi="Arial" w:cs="Arial"/>
          <w:sz w:val="22"/>
          <w:szCs w:val="22"/>
        </w:rPr>
        <w:t>A copy should also be sent separately to the parents/guardians of learners who are under the age of 18 or perceived as a vulnerable adult.</w:t>
      </w:r>
      <w:r w:rsidRPr="00A85049">
        <w:rPr>
          <w:rFonts w:ascii="Arial" w:hAnsi="Arial" w:cs="Arial"/>
          <w:sz w:val="22"/>
          <w:szCs w:val="22"/>
        </w:rPr>
        <w:br/>
      </w:r>
    </w:p>
    <w:p w:rsidR="003C50A5" w:rsidRPr="00A85049" w:rsidRDefault="002505A0" w:rsidP="00604DEB">
      <w:pPr>
        <w:pStyle w:val="ListParagraph"/>
        <w:ind w:left="363"/>
        <w:rPr>
          <w:rFonts w:ascii="Arial" w:hAnsi="Arial" w:cs="Arial"/>
          <w:sz w:val="22"/>
          <w:szCs w:val="22"/>
        </w:rPr>
      </w:pPr>
      <w:r w:rsidRPr="00A85049">
        <w:rPr>
          <w:rFonts w:ascii="Arial" w:hAnsi="Arial" w:cs="Arial"/>
          <w:sz w:val="22"/>
          <w:szCs w:val="22"/>
        </w:rPr>
        <w:t xml:space="preserve">All original documentation relating to the Stage 3 investigation and hearing must be retained on the learner’s file held in the </w:t>
      </w:r>
      <w:r w:rsidR="00790F92">
        <w:rPr>
          <w:rFonts w:ascii="Arial" w:hAnsi="Arial" w:cs="Arial"/>
          <w:sz w:val="22"/>
          <w:szCs w:val="22"/>
        </w:rPr>
        <w:t>Curriculum</w:t>
      </w:r>
      <w:r w:rsidRPr="00A85049">
        <w:rPr>
          <w:rFonts w:ascii="Arial" w:hAnsi="Arial" w:cs="Arial"/>
          <w:sz w:val="22"/>
          <w:szCs w:val="22"/>
        </w:rPr>
        <w:t xml:space="preserve"> Office throughout the duration of the course programme.</w:t>
      </w:r>
    </w:p>
    <w:p w:rsidR="003C50A5" w:rsidRDefault="003C50A5" w:rsidP="00604DEB">
      <w:pPr>
        <w:pStyle w:val="ListParagraph"/>
        <w:ind w:left="363"/>
        <w:rPr>
          <w:rFonts w:ascii="Arial" w:hAnsi="Arial" w:cs="Arial"/>
          <w:sz w:val="22"/>
          <w:szCs w:val="22"/>
        </w:rPr>
      </w:pPr>
      <w:r w:rsidRPr="00A85049">
        <w:rPr>
          <w:rFonts w:ascii="Arial" w:hAnsi="Arial" w:cs="Arial"/>
          <w:sz w:val="22"/>
          <w:szCs w:val="22"/>
        </w:rPr>
        <w:t>This includes all evidence and the original QAF 1.04D</w:t>
      </w:r>
      <w:r w:rsidR="00EF413F">
        <w:rPr>
          <w:rFonts w:ascii="Arial" w:hAnsi="Arial" w:cs="Arial"/>
          <w:sz w:val="22"/>
          <w:szCs w:val="22"/>
        </w:rPr>
        <w:t xml:space="preserve"> </w:t>
      </w:r>
      <w:r w:rsidR="00EF413F" w:rsidRPr="00EF413F">
        <w:rPr>
          <w:rFonts w:ascii="Arial" w:hAnsi="Arial" w:cs="Arial"/>
          <w:sz w:val="22"/>
          <w:szCs w:val="22"/>
          <w:u w:val="single"/>
        </w:rPr>
        <w:t xml:space="preserve">completed electronically in </w:t>
      </w:r>
      <w:proofErr w:type="spellStart"/>
      <w:r w:rsidR="004A0B63" w:rsidRPr="00EF413F">
        <w:rPr>
          <w:rFonts w:ascii="Arial" w:hAnsi="Arial" w:cs="Arial"/>
          <w:sz w:val="22"/>
          <w:szCs w:val="22"/>
          <w:u w:val="single"/>
        </w:rPr>
        <w:t>ProMonitor</w:t>
      </w:r>
      <w:proofErr w:type="spellEnd"/>
      <w:r w:rsidR="00EF413F" w:rsidRPr="00EF413F">
        <w:rPr>
          <w:rFonts w:ascii="Arial" w:hAnsi="Arial" w:cs="Arial"/>
          <w:sz w:val="22"/>
          <w:szCs w:val="22"/>
          <w:u w:val="single"/>
        </w:rPr>
        <w:t>.</w:t>
      </w:r>
      <w:r w:rsidR="00EF413F" w:rsidRPr="00A85049">
        <w:rPr>
          <w:rFonts w:ascii="Arial" w:hAnsi="Arial" w:cs="Arial"/>
          <w:sz w:val="22"/>
          <w:szCs w:val="22"/>
        </w:rPr>
        <w:t xml:space="preserve">  </w:t>
      </w:r>
      <w:r w:rsidR="00EF413F">
        <w:rPr>
          <w:rFonts w:ascii="Arial" w:hAnsi="Arial" w:cs="Arial"/>
          <w:sz w:val="22"/>
          <w:szCs w:val="22"/>
        </w:rPr>
        <w:t>.</w:t>
      </w:r>
    </w:p>
    <w:p w:rsidR="0005742D" w:rsidRDefault="0005742D" w:rsidP="00604DEB">
      <w:pPr>
        <w:pStyle w:val="ListParagraph"/>
        <w:ind w:left="363"/>
        <w:rPr>
          <w:rFonts w:ascii="Arial" w:hAnsi="Arial" w:cs="Arial"/>
          <w:sz w:val="22"/>
          <w:szCs w:val="22"/>
        </w:rPr>
      </w:pPr>
    </w:p>
    <w:p w:rsidR="0005742D" w:rsidRPr="00A85049" w:rsidRDefault="0005742D" w:rsidP="00604DEB">
      <w:pPr>
        <w:pStyle w:val="ListParagraph"/>
        <w:ind w:left="363"/>
        <w:rPr>
          <w:rFonts w:ascii="Arial" w:hAnsi="Arial" w:cs="Arial"/>
          <w:sz w:val="22"/>
          <w:szCs w:val="22"/>
        </w:rPr>
      </w:pPr>
      <w:r>
        <w:rPr>
          <w:rFonts w:ascii="Arial" w:hAnsi="Arial" w:cs="Arial"/>
          <w:sz w:val="22"/>
          <w:szCs w:val="22"/>
        </w:rPr>
        <w:t>Advice &amp; Guidance will hold duplicate copy documentation in the learner disciplinary support file held in their office.</w:t>
      </w:r>
    </w:p>
    <w:p w:rsidR="009B0B07" w:rsidRDefault="002505A0" w:rsidP="00E3436C">
      <w:pPr>
        <w:pStyle w:val="ListParagraph"/>
        <w:ind w:left="363"/>
        <w:rPr>
          <w:rFonts w:ascii="Arial" w:hAnsi="Arial" w:cs="Arial"/>
          <w:b/>
          <w:sz w:val="22"/>
          <w:szCs w:val="22"/>
        </w:rPr>
      </w:pPr>
      <w:r w:rsidRPr="00A85049">
        <w:rPr>
          <w:rFonts w:ascii="Arial" w:hAnsi="Arial" w:cs="Arial"/>
          <w:sz w:val="22"/>
          <w:szCs w:val="22"/>
        </w:rPr>
        <w:br/>
      </w:r>
      <w:r w:rsidR="009B0B07">
        <w:rPr>
          <w:rFonts w:ascii="Arial" w:hAnsi="Arial" w:cs="Arial"/>
          <w:b/>
          <w:sz w:val="22"/>
          <w:szCs w:val="22"/>
        </w:rPr>
        <w:br w:type="page"/>
      </w:r>
    </w:p>
    <w:p w:rsidR="00F20666" w:rsidRPr="00A85049" w:rsidRDefault="00F20666" w:rsidP="00F20666">
      <w:pPr>
        <w:ind w:left="363"/>
        <w:rPr>
          <w:rFonts w:ascii="Arial" w:hAnsi="Arial" w:cs="Arial"/>
          <w:b/>
          <w:sz w:val="22"/>
          <w:szCs w:val="22"/>
        </w:rPr>
      </w:pPr>
      <w:r w:rsidRPr="00A85049">
        <w:rPr>
          <w:rFonts w:ascii="Arial" w:hAnsi="Arial" w:cs="Arial"/>
          <w:b/>
          <w:sz w:val="22"/>
          <w:szCs w:val="22"/>
        </w:rPr>
        <w:lastRenderedPageBreak/>
        <w:t>Stage 4 – Gross Misconduct</w:t>
      </w:r>
    </w:p>
    <w:p w:rsidR="005152D1" w:rsidRPr="00A85049" w:rsidRDefault="005152D1" w:rsidP="005152D1">
      <w:pPr>
        <w:pBdr>
          <w:top w:val="single" w:sz="4" w:space="1" w:color="auto"/>
          <w:left w:val="single" w:sz="4" w:space="4" w:color="auto"/>
          <w:bottom w:val="single" w:sz="4" w:space="1" w:color="auto"/>
          <w:right w:val="single" w:sz="4" w:space="4" w:color="auto"/>
        </w:pBdr>
        <w:tabs>
          <w:tab w:val="num" w:pos="540"/>
        </w:tabs>
        <w:ind w:left="363"/>
        <w:jc w:val="both"/>
        <w:rPr>
          <w:rFonts w:ascii="Arial" w:hAnsi="Arial" w:cs="Arial"/>
          <w:b/>
          <w:bCs/>
          <w:sz w:val="22"/>
          <w:szCs w:val="22"/>
        </w:rPr>
      </w:pPr>
      <w:r w:rsidRPr="00A85049">
        <w:rPr>
          <w:rFonts w:ascii="Arial" w:hAnsi="Arial" w:cs="Arial"/>
          <w:b/>
          <w:bCs/>
          <w:sz w:val="22"/>
          <w:szCs w:val="22"/>
        </w:rPr>
        <w:t xml:space="preserve">Issued by: </w:t>
      </w:r>
      <w:r w:rsidRPr="00A85049">
        <w:rPr>
          <w:rFonts w:ascii="Arial" w:hAnsi="Arial" w:cs="Arial"/>
          <w:sz w:val="22"/>
          <w:szCs w:val="22"/>
        </w:rPr>
        <w:t xml:space="preserve">Assistant Principal Teaching &amp; Learning </w:t>
      </w:r>
    </w:p>
    <w:p w:rsidR="00DA6328" w:rsidRPr="00A85049" w:rsidRDefault="00DA6328" w:rsidP="004B4F5A">
      <w:pPr>
        <w:pBdr>
          <w:top w:val="single" w:sz="4" w:space="1" w:color="auto"/>
          <w:left w:val="single" w:sz="4" w:space="4" w:color="auto"/>
          <w:bottom w:val="single" w:sz="4" w:space="1" w:color="auto"/>
          <w:right w:val="single" w:sz="4" w:space="4" w:color="auto"/>
        </w:pBdr>
        <w:tabs>
          <w:tab w:val="num" w:pos="540"/>
        </w:tabs>
        <w:ind w:left="363"/>
        <w:jc w:val="both"/>
        <w:rPr>
          <w:rFonts w:ascii="Arial" w:hAnsi="Arial" w:cs="Arial"/>
          <w:bCs/>
          <w:sz w:val="22"/>
          <w:szCs w:val="22"/>
        </w:rPr>
      </w:pPr>
      <w:r w:rsidRPr="00A85049">
        <w:rPr>
          <w:rFonts w:ascii="Arial" w:hAnsi="Arial" w:cs="Arial"/>
          <w:b/>
          <w:bCs/>
          <w:sz w:val="22"/>
          <w:szCs w:val="22"/>
        </w:rPr>
        <w:t xml:space="preserve">Level sanctioned by: </w:t>
      </w:r>
      <w:r w:rsidR="00EC3342" w:rsidRPr="00EC3342">
        <w:rPr>
          <w:rFonts w:ascii="Arial" w:hAnsi="Arial" w:cs="Arial"/>
          <w:bCs/>
          <w:sz w:val="22"/>
          <w:szCs w:val="22"/>
        </w:rPr>
        <w:t>Safeguarding Officer</w:t>
      </w:r>
    </w:p>
    <w:p w:rsidR="004B4F5A" w:rsidRPr="00A85049" w:rsidRDefault="004B4F5A" w:rsidP="004B4F5A">
      <w:pPr>
        <w:pBdr>
          <w:top w:val="single" w:sz="4" w:space="1" w:color="auto"/>
          <w:left w:val="single" w:sz="4" w:space="4" w:color="auto"/>
          <w:bottom w:val="single" w:sz="4" w:space="1" w:color="auto"/>
          <w:right w:val="single" w:sz="4" w:space="4" w:color="auto"/>
        </w:pBdr>
        <w:ind w:left="363"/>
        <w:jc w:val="both"/>
        <w:rPr>
          <w:rFonts w:ascii="Arial" w:hAnsi="Arial" w:cs="Arial"/>
          <w:sz w:val="22"/>
          <w:szCs w:val="22"/>
        </w:rPr>
      </w:pPr>
      <w:r w:rsidRPr="00A85049">
        <w:rPr>
          <w:rFonts w:ascii="Arial" w:hAnsi="Arial" w:cs="Arial"/>
          <w:b/>
          <w:bCs/>
          <w:sz w:val="22"/>
          <w:szCs w:val="22"/>
        </w:rPr>
        <w:t xml:space="preserve">Appeal to: </w:t>
      </w:r>
      <w:r w:rsidR="007D5F24" w:rsidRPr="00A85049">
        <w:rPr>
          <w:rFonts w:ascii="Arial" w:hAnsi="Arial" w:cs="Arial"/>
          <w:bCs/>
          <w:sz w:val="22"/>
          <w:szCs w:val="22"/>
        </w:rPr>
        <w:t>Vice Principal</w:t>
      </w:r>
      <w:r w:rsidR="007D5F24" w:rsidRPr="00A85049">
        <w:rPr>
          <w:rFonts w:ascii="Arial" w:hAnsi="Arial" w:cs="Arial"/>
          <w:b/>
          <w:bCs/>
          <w:sz w:val="22"/>
          <w:szCs w:val="22"/>
        </w:rPr>
        <w:t xml:space="preserve"> </w:t>
      </w:r>
      <w:r w:rsidR="007D5F24" w:rsidRPr="00A85049">
        <w:rPr>
          <w:rFonts w:ascii="Arial" w:hAnsi="Arial" w:cs="Arial"/>
          <w:sz w:val="22"/>
          <w:szCs w:val="22"/>
        </w:rPr>
        <w:t xml:space="preserve">for Contract for Improved Behaviour.  The </w:t>
      </w:r>
      <w:r w:rsidRPr="00A85049">
        <w:rPr>
          <w:rFonts w:ascii="Arial" w:hAnsi="Arial" w:cs="Arial"/>
          <w:sz w:val="22"/>
          <w:szCs w:val="22"/>
        </w:rPr>
        <w:t>Principal</w:t>
      </w:r>
      <w:r w:rsidR="007D5F24" w:rsidRPr="00A85049">
        <w:rPr>
          <w:rFonts w:ascii="Arial" w:hAnsi="Arial" w:cs="Arial"/>
          <w:sz w:val="22"/>
          <w:szCs w:val="22"/>
        </w:rPr>
        <w:t xml:space="preserve"> will hear appeals for Exclusion</w:t>
      </w:r>
      <w:r w:rsidRPr="00A85049">
        <w:rPr>
          <w:rFonts w:ascii="Arial" w:hAnsi="Arial" w:cs="Arial"/>
          <w:sz w:val="22"/>
          <w:szCs w:val="22"/>
        </w:rPr>
        <w:t xml:space="preserve">  </w:t>
      </w:r>
    </w:p>
    <w:p w:rsidR="004B4F5A" w:rsidRPr="00A85049" w:rsidRDefault="004B4F5A" w:rsidP="004B4F5A">
      <w:pPr>
        <w:pBdr>
          <w:top w:val="single" w:sz="4" w:space="1" w:color="auto"/>
          <w:left w:val="single" w:sz="4" w:space="4" w:color="auto"/>
          <w:bottom w:val="single" w:sz="4" w:space="1" w:color="auto"/>
          <w:right w:val="single" w:sz="4" w:space="4" w:color="auto"/>
        </w:pBdr>
        <w:ind w:left="363"/>
        <w:rPr>
          <w:rFonts w:ascii="Arial" w:hAnsi="Arial" w:cs="Arial"/>
          <w:sz w:val="22"/>
          <w:szCs w:val="22"/>
        </w:rPr>
      </w:pPr>
      <w:r w:rsidRPr="00A85049">
        <w:rPr>
          <w:rFonts w:ascii="Arial" w:hAnsi="Arial" w:cs="Arial"/>
          <w:b/>
          <w:bCs/>
          <w:sz w:val="22"/>
          <w:szCs w:val="22"/>
        </w:rPr>
        <w:t xml:space="preserve">Copies to: </w:t>
      </w:r>
      <w:r w:rsidRPr="00A85049">
        <w:rPr>
          <w:rFonts w:ascii="Arial" w:hAnsi="Arial" w:cs="Arial"/>
          <w:sz w:val="22"/>
          <w:szCs w:val="22"/>
        </w:rPr>
        <w:t>Learner,</w:t>
      </w:r>
      <w:r w:rsidRPr="00A85049">
        <w:rPr>
          <w:rFonts w:ascii="Arial" w:hAnsi="Arial" w:cs="Arial"/>
          <w:b/>
          <w:bCs/>
          <w:sz w:val="22"/>
          <w:szCs w:val="22"/>
        </w:rPr>
        <w:t xml:space="preserve"> </w:t>
      </w:r>
      <w:r w:rsidR="00484FD9">
        <w:rPr>
          <w:rFonts w:ascii="Arial" w:hAnsi="Arial" w:cs="Arial"/>
          <w:sz w:val="22"/>
          <w:szCs w:val="22"/>
        </w:rPr>
        <w:t xml:space="preserve">Course </w:t>
      </w:r>
      <w:r w:rsidR="00EF413F">
        <w:rPr>
          <w:rFonts w:ascii="Arial" w:hAnsi="Arial" w:cs="Arial"/>
          <w:sz w:val="22"/>
          <w:szCs w:val="22"/>
        </w:rPr>
        <w:t>T</w:t>
      </w:r>
      <w:r w:rsidR="00484FD9">
        <w:rPr>
          <w:rFonts w:ascii="Arial" w:hAnsi="Arial" w:cs="Arial"/>
          <w:sz w:val="22"/>
          <w:szCs w:val="22"/>
        </w:rPr>
        <w:t xml:space="preserve">eam </w:t>
      </w:r>
      <w:r w:rsidR="00EF413F">
        <w:rPr>
          <w:rFonts w:ascii="Arial" w:hAnsi="Arial" w:cs="Arial"/>
          <w:sz w:val="22"/>
          <w:szCs w:val="22"/>
        </w:rPr>
        <w:t>L</w:t>
      </w:r>
      <w:r w:rsidR="00484FD9">
        <w:rPr>
          <w:rFonts w:ascii="Arial" w:hAnsi="Arial" w:cs="Arial"/>
          <w:sz w:val="22"/>
          <w:szCs w:val="22"/>
        </w:rPr>
        <w:t>eader</w:t>
      </w:r>
      <w:r w:rsidRPr="00A85049">
        <w:rPr>
          <w:rFonts w:ascii="Arial" w:hAnsi="Arial" w:cs="Arial"/>
          <w:sz w:val="22"/>
          <w:szCs w:val="22"/>
        </w:rPr>
        <w:t xml:space="preserve">, </w:t>
      </w:r>
      <w:r w:rsidR="00AC30D4">
        <w:rPr>
          <w:rFonts w:ascii="Arial" w:hAnsi="Arial" w:cs="Arial"/>
          <w:sz w:val="22"/>
          <w:szCs w:val="22"/>
        </w:rPr>
        <w:t xml:space="preserve">Safeguarding officer </w:t>
      </w:r>
      <w:r w:rsidR="00EA4DB7">
        <w:rPr>
          <w:rFonts w:ascii="Arial" w:hAnsi="Arial" w:cs="Arial"/>
          <w:sz w:val="22"/>
          <w:szCs w:val="22"/>
        </w:rPr>
        <w:t>Advice &amp; Guidance</w:t>
      </w:r>
      <w:r w:rsidRPr="00A85049">
        <w:rPr>
          <w:rFonts w:ascii="Arial" w:hAnsi="Arial" w:cs="Arial"/>
          <w:sz w:val="22"/>
          <w:szCs w:val="22"/>
        </w:rPr>
        <w:t>, Parent/Guardian, Employer</w:t>
      </w:r>
      <w:r w:rsidR="00AC30D4">
        <w:rPr>
          <w:rFonts w:ascii="Arial" w:hAnsi="Arial" w:cs="Arial"/>
          <w:sz w:val="22"/>
          <w:szCs w:val="22"/>
        </w:rPr>
        <w:t>,</w:t>
      </w:r>
      <w:r w:rsidRPr="00A85049">
        <w:rPr>
          <w:rFonts w:ascii="Arial" w:hAnsi="Arial" w:cs="Arial"/>
          <w:sz w:val="22"/>
          <w:szCs w:val="22"/>
        </w:rPr>
        <w:t xml:space="preserve"> </w:t>
      </w:r>
      <w:r w:rsidR="00EF413F">
        <w:rPr>
          <w:rFonts w:ascii="Arial" w:hAnsi="Arial" w:cs="Arial"/>
          <w:sz w:val="22"/>
          <w:szCs w:val="22"/>
        </w:rPr>
        <w:t>C</w:t>
      </w:r>
      <w:r w:rsidR="00EF413F" w:rsidRPr="00EF413F">
        <w:rPr>
          <w:rFonts w:ascii="Arial" w:hAnsi="Arial" w:cs="Arial"/>
          <w:sz w:val="22"/>
          <w:szCs w:val="22"/>
          <w:u w:val="single"/>
        </w:rPr>
        <w:t xml:space="preserve">ompleted electronically in </w:t>
      </w:r>
      <w:proofErr w:type="spellStart"/>
      <w:r w:rsidR="004A0B63" w:rsidRPr="00EF413F">
        <w:rPr>
          <w:rFonts w:ascii="Arial" w:hAnsi="Arial" w:cs="Arial"/>
          <w:sz w:val="22"/>
          <w:szCs w:val="22"/>
          <w:u w:val="single"/>
        </w:rPr>
        <w:t>ProMonitor</w:t>
      </w:r>
      <w:proofErr w:type="spellEnd"/>
      <w:r w:rsidR="00EF413F" w:rsidRPr="00EF413F">
        <w:rPr>
          <w:rFonts w:ascii="Arial" w:hAnsi="Arial" w:cs="Arial"/>
          <w:sz w:val="22"/>
          <w:szCs w:val="22"/>
          <w:u w:val="single"/>
        </w:rPr>
        <w:t>.</w:t>
      </w:r>
      <w:r w:rsidR="00EF413F" w:rsidRPr="00A85049">
        <w:rPr>
          <w:rFonts w:ascii="Arial" w:hAnsi="Arial" w:cs="Arial"/>
          <w:sz w:val="22"/>
          <w:szCs w:val="22"/>
        </w:rPr>
        <w:t xml:space="preserve">  </w:t>
      </w:r>
    </w:p>
    <w:p w:rsidR="004B4F5A" w:rsidRPr="00A85049" w:rsidRDefault="004B4F5A" w:rsidP="00D40CA0">
      <w:pPr>
        <w:tabs>
          <w:tab w:val="left" w:pos="450"/>
        </w:tabs>
        <w:ind w:left="363"/>
        <w:rPr>
          <w:rFonts w:ascii="Arial" w:hAnsi="Arial" w:cs="Arial"/>
          <w:bCs/>
          <w:sz w:val="22"/>
          <w:szCs w:val="22"/>
        </w:rPr>
      </w:pPr>
    </w:p>
    <w:p w:rsidR="00DA6328" w:rsidRDefault="00DA6328" w:rsidP="00DA6328">
      <w:pPr>
        <w:tabs>
          <w:tab w:val="left" w:pos="450"/>
        </w:tabs>
        <w:ind w:left="363"/>
        <w:rPr>
          <w:rFonts w:ascii="Arial" w:hAnsi="Arial" w:cs="Arial"/>
          <w:sz w:val="22"/>
          <w:szCs w:val="22"/>
        </w:rPr>
      </w:pPr>
      <w:r w:rsidRPr="00A85049">
        <w:rPr>
          <w:rFonts w:ascii="Arial" w:hAnsi="Arial" w:cs="Arial"/>
          <w:bCs/>
          <w:sz w:val="22"/>
          <w:szCs w:val="22"/>
        </w:rPr>
        <w:t>When there is an alleged instance of Gross Misconduct, the Assistant Princip</w:t>
      </w:r>
      <w:r w:rsidR="00A94971" w:rsidRPr="00A85049">
        <w:rPr>
          <w:rFonts w:ascii="Arial" w:hAnsi="Arial" w:cs="Arial"/>
          <w:bCs/>
          <w:sz w:val="22"/>
          <w:szCs w:val="22"/>
        </w:rPr>
        <w:t>a</w:t>
      </w:r>
      <w:r w:rsidRPr="00A85049">
        <w:rPr>
          <w:rFonts w:ascii="Arial" w:hAnsi="Arial" w:cs="Arial"/>
          <w:bCs/>
          <w:sz w:val="22"/>
          <w:szCs w:val="22"/>
        </w:rPr>
        <w:t xml:space="preserve">l Teaching &amp; Learning needs to be informed immediately.  </w:t>
      </w:r>
      <w:r w:rsidR="004D4030" w:rsidRPr="00A85049">
        <w:rPr>
          <w:rFonts w:ascii="Arial" w:hAnsi="Arial" w:cs="Arial"/>
          <w:sz w:val="22"/>
          <w:szCs w:val="22"/>
        </w:rPr>
        <w:t xml:space="preserve">A clear, written statement providing full details of the incident should be completed by the relevant member of staff.  </w:t>
      </w:r>
      <w:r w:rsidRPr="00A85049">
        <w:rPr>
          <w:rFonts w:ascii="Arial" w:hAnsi="Arial" w:cs="Arial"/>
          <w:sz w:val="22"/>
          <w:szCs w:val="22"/>
        </w:rPr>
        <w:t xml:space="preserve">The </w:t>
      </w:r>
      <w:r w:rsidRPr="00A85049">
        <w:rPr>
          <w:rFonts w:ascii="Arial" w:hAnsi="Arial" w:cs="Arial"/>
          <w:bCs/>
          <w:sz w:val="22"/>
          <w:szCs w:val="22"/>
        </w:rPr>
        <w:t>Assistant Princip</w:t>
      </w:r>
      <w:r w:rsidR="00A94971" w:rsidRPr="00A85049">
        <w:rPr>
          <w:rFonts w:ascii="Arial" w:hAnsi="Arial" w:cs="Arial"/>
          <w:bCs/>
          <w:sz w:val="22"/>
          <w:szCs w:val="22"/>
        </w:rPr>
        <w:t>a</w:t>
      </w:r>
      <w:r w:rsidRPr="00A85049">
        <w:rPr>
          <w:rFonts w:ascii="Arial" w:hAnsi="Arial" w:cs="Arial"/>
          <w:bCs/>
          <w:sz w:val="22"/>
          <w:szCs w:val="22"/>
        </w:rPr>
        <w:t>l Teaching &amp; Learning</w:t>
      </w:r>
      <w:r w:rsidRPr="00A85049">
        <w:rPr>
          <w:rFonts w:ascii="Arial" w:hAnsi="Arial" w:cs="Arial"/>
          <w:sz w:val="22"/>
          <w:szCs w:val="22"/>
        </w:rPr>
        <w:t xml:space="preserve"> will </w:t>
      </w:r>
      <w:r w:rsidR="00663820">
        <w:rPr>
          <w:rFonts w:ascii="Arial" w:hAnsi="Arial" w:cs="Arial"/>
          <w:sz w:val="22"/>
          <w:szCs w:val="22"/>
        </w:rPr>
        <w:t xml:space="preserve">immediately </w:t>
      </w:r>
      <w:r w:rsidRPr="00A85049">
        <w:rPr>
          <w:rFonts w:ascii="Arial" w:hAnsi="Arial" w:cs="Arial"/>
          <w:sz w:val="22"/>
          <w:szCs w:val="22"/>
        </w:rPr>
        <w:t xml:space="preserve">nominate an </w:t>
      </w:r>
      <w:r w:rsidR="00663820">
        <w:rPr>
          <w:rFonts w:ascii="Arial" w:hAnsi="Arial" w:cs="Arial"/>
          <w:sz w:val="22"/>
          <w:szCs w:val="22"/>
        </w:rPr>
        <w:t xml:space="preserve">independent </w:t>
      </w:r>
      <w:r w:rsidRPr="00A85049">
        <w:rPr>
          <w:rFonts w:ascii="Arial" w:hAnsi="Arial" w:cs="Arial"/>
          <w:sz w:val="22"/>
          <w:szCs w:val="22"/>
        </w:rPr>
        <w:t>Investigating Officer who will be responsible for conducting a full and comprehensive investigation of the alleged instance.  The Investigating Officer should collect all relevant evidence such as witness testimonies, evidence and records.  Detailed notes must be kept.</w:t>
      </w:r>
    </w:p>
    <w:p w:rsidR="00E3436C" w:rsidRDefault="00E3436C" w:rsidP="00DA6328">
      <w:pPr>
        <w:tabs>
          <w:tab w:val="left" w:pos="450"/>
        </w:tabs>
        <w:ind w:left="363"/>
        <w:rPr>
          <w:rFonts w:ascii="Arial" w:hAnsi="Arial" w:cs="Arial"/>
          <w:sz w:val="22"/>
          <w:szCs w:val="22"/>
        </w:rPr>
      </w:pPr>
    </w:p>
    <w:p w:rsidR="00B06F26" w:rsidRPr="00AD3E10" w:rsidRDefault="001F5EDA" w:rsidP="00DA6328">
      <w:pPr>
        <w:tabs>
          <w:tab w:val="left" w:pos="450"/>
        </w:tabs>
        <w:ind w:left="363"/>
        <w:rPr>
          <w:rFonts w:ascii="Arial" w:hAnsi="Arial" w:cs="Arial"/>
          <w:sz w:val="22"/>
          <w:szCs w:val="22"/>
        </w:rPr>
      </w:pPr>
      <w:r w:rsidRPr="00AD3E10">
        <w:rPr>
          <w:rFonts w:ascii="Arial" w:hAnsi="Arial" w:cs="Arial"/>
          <w:sz w:val="22"/>
          <w:szCs w:val="22"/>
        </w:rPr>
        <w:t>W</w:t>
      </w:r>
      <w:r w:rsidR="00E3436C" w:rsidRPr="00AD3E10">
        <w:rPr>
          <w:rFonts w:ascii="Arial" w:hAnsi="Arial" w:cs="Arial"/>
          <w:sz w:val="22"/>
          <w:szCs w:val="22"/>
        </w:rPr>
        <w:t xml:space="preserve">here </w:t>
      </w:r>
      <w:r w:rsidRPr="00AD3E10">
        <w:rPr>
          <w:rFonts w:ascii="Arial" w:hAnsi="Arial" w:cs="Arial"/>
          <w:sz w:val="22"/>
          <w:szCs w:val="22"/>
        </w:rPr>
        <w:t>a</w:t>
      </w:r>
      <w:r w:rsidR="004155D4" w:rsidRPr="00AD3E10">
        <w:rPr>
          <w:rFonts w:ascii="Arial" w:hAnsi="Arial" w:cs="Arial"/>
          <w:sz w:val="22"/>
          <w:szCs w:val="22"/>
        </w:rPr>
        <w:t xml:space="preserve"> l</w:t>
      </w:r>
      <w:r w:rsidR="00E3436C" w:rsidRPr="00AD3E10">
        <w:rPr>
          <w:rFonts w:ascii="Arial" w:hAnsi="Arial" w:cs="Arial"/>
          <w:sz w:val="22"/>
          <w:szCs w:val="22"/>
        </w:rPr>
        <w:t xml:space="preserve">earner has </w:t>
      </w:r>
      <w:r w:rsidR="00AF1BA2" w:rsidRPr="00AD3E10">
        <w:rPr>
          <w:rFonts w:ascii="Arial" w:hAnsi="Arial" w:cs="Arial"/>
          <w:sz w:val="22"/>
          <w:szCs w:val="22"/>
        </w:rPr>
        <w:t xml:space="preserve">escalated </w:t>
      </w:r>
      <w:r w:rsidR="004155D4" w:rsidRPr="00AD3E10">
        <w:rPr>
          <w:rFonts w:ascii="Arial" w:hAnsi="Arial" w:cs="Arial"/>
          <w:sz w:val="22"/>
          <w:szCs w:val="22"/>
        </w:rPr>
        <w:t>through to stage 4 of the d</w:t>
      </w:r>
      <w:r w:rsidR="00E3436C" w:rsidRPr="00AD3E10">
        <w:rPr>
          <w:rFonts w:ascii="Arial" w:hAnsi="Arial" w:cs="Arial"/>
          <w:sz w:val="22"/>
          <w:szCs w:val="22"/>
        </w:rPr>
        <w:t xml:space="preserve">isciplinary process </w:t>
      </w:r>
      <w:r w:rsidR="00BE3948" w:rsidRPr="00AD3E10">
        <w:rPr>
          <w:rFonts w:ascii="Arial" w:hAnsi="Arial" w:cs="Arial"/>
          <w:sz w:val="22"/>
          <w:szCs w:val="22"/>
        </w:rPr>
        <w:t>due to a lack of sustained and significant improvement</w:t>
      </w:r>
      <w:r w:rsidR="00B06F26" w:rsidRPr="00AD3E10">
        <w:rPr>
          <w:rFonts w:ascii="Arial" w:hAnsi="Arial" w:cs="Arial"/>
          <w:sz w:val="22"/>
          <w:szCs w:val="22"/>
        </w:rPr>
        <w:t>,</w:t>
      </w:r>
      <w:r w:rsidR="00E3436C" w:rsidRPr="00AD3E10">
        <w:rPr>
          <w:rFonts w:ascii="Arial" w:hAnsi="Arial" w:cs="Arial"/>
          <w:sz w:val="22"/>
          <w:szCs w:val="22"/>
        </w:rPr>
        <w:t xml:space="preserve"> the same Investigating Officer should be used</w:t>
      </w:r>
      <w:r w:rsidR="001143F8" w:rsidRPr="00AD3E10">
        <w:rPr>
          <w:rFonts w:ascii="Arial" w:hAnsi="Arial" w:cs="Arial"/>
          <w:sz w:val="22"/>
          <w:szCs w:val="22"/>
        </w:rPr>
        <w:t xml:space="preserve"> to carry on the investigation.</w:t>
      </w:r>
      <w:r w:rsidR="00E3436C" w:rsidRPr="00AD3E10">
        <w:rPr>
          <w:rFonts w:ascii="Arial" w:hAnsi="Arial" w:cs="Arial"/>
          <w:sz w:val="22"/>
          <w:szCs w:val="22"/>
        </w:rPr>
        <w:t xml:space="preserve">  </w:t>
      </w:r>
      <w:r w:rsidR="004155D4" w:rsidRPr="00AD3E10">
        <w:rPr>
          <w:rFonts w:ascii="Arial" w:hAnsi="Arial" w:cs="Arial"/>
          <w:sz w:val="22"/>
          <w:szCs w:val="22"/>
        </w:rPr>
        <w:t xml:space="preserve">They should </w:t>
      </w:r>
      <w:r w:rsidR="008B5F35" w:rsidRPr="00AD3E10">
        <w:rPr>
          <w:rFonts w:ascii="Arial" w:hAnsi="Arial" w:cs="Arial"/>
          <w:sz w:val="22"/>
          <w:szCs w:val="22"/>
        </w:rPr>
        <w:t>continue</w:t>
      </w:r>
      <w:r w:rsidR="00B06F26" w:rsidRPr="00AD3E10">
        <w:rPr>
          <w:rFonts w:ascii="Arial" w:hAnsi="Arial" w:cs="Arial"/>
          <w:sz w:val="22"/>
          <w:szCs w:val="22"/>
        </w:rPr>
        <w:t xml:space="preserve"> from the Stage 3</w:t>
      </w:r>
      <w:r w:rsidR="001143F8" w:rsidRPr="00AD3E10">
        <w:rPr>
          <w:rFonts w:ascii="Arial" w:hAnsi="Arial" w:cs="Arial"/>
          <w:sz w:val="22"/>
          <w:szCs w:val="22"/>
        </w:rPr>
        <w:t xml:space="preserve"> investigation, r</w:t>
      </w:r>
      <w:r w:rsidR="00B06F26" w:rsidRPr="00AD3E10">
        <w:rPr>
          <w:rFonts w:ascii="Arial" w:hAnsi="Arial" w:cs="Arial"/>
          <w:sz w:val="22"/>
          <w:szCs w:val="22"/>
        </w:rPr>
        <w:t xml:space="preserve">eview progress made </w:t>
      </w:r>
      <w:r w:rsidR="008B5F35" w:rsidRPr="00AD3E10">
        <w:rPr>
          <w:rFonts w:ascii="Arial" w:hAnsi="Arial" w:cs="Arial"/>
          <w:sz w:val="22"/>
          <w:szCs w:val="22"/>
        </w:rPr>
        <w:t xml:space="preserve">against </w:t>
      </w:r>
      <w:r w:rsidR="001143F8" w:rsidRPr="00AD3E10">
        <w:rPr>
          <w:rFonts w:ascii="Arial" w:hAnsi="Arial" w:cs="Arial"/>
          <w:sz w:val="22"/>
          <w:szCs w:val="22"/>
        </w:rPr>
        <w:t xml:space="preserve">the agreed </w:t>
      </w:r>
      <w:r w:rsidR="008B5F35" w:rsidRPr="00AD3E10">
        <w:rPr>
          <w:rFonts w:ascii="Arial" w:hAnsi="Arial" w:cs="Arial"/>
          <w:sz w:val="22"/>
          <w:szCs w:val="22"/>
        </w:rPr>
        <w:t xml:space="preserve">actions </w:t>
      </w:r>
      <w:r w:rsidR="001143F8" w:rsidRPr="00AD3E10">
        <w:rPr>
          <w:rFonts w:ascii="Arial" w:hAnsi="Arial" w:cs="Arial"/>
          <w:sz w:val="22"/>
          <w:szCs w:val="22"/>
        </w:rPr>
        <w:t xml:space="preserve">documented in </w:t>
      </w:r>
      <w:r w:rsidR="008B5F35" w:rsidRPr="00AD3E10">
        <w:rPr>
          <w:rFonts w:ascii="Arial" w:hAnsi="Arial" w:cs="Arial"/>
          <w:sz w:val="22"/>
          <w:szCs w:val="22"/>
        </w:rPr>
        <w:t xml:space="preserve">the Notice for Improved Behaviour </w:t>
      </w:r>
      <w:r w:rsidR="00B06F26" w:rsidRPr="00AD3E10">
        <w:rPr>
          <w:rFonts w:ascii="Arial" w:hAnsi="Arial" w:cs="Arial"/>
          <w:sz w:val="22"/>
          <w:szCs w:val="22"/>
        </w:rPr>
        <w:t xml:space="preserve">and collect </w:t>
      </w:r>
      <w:r w:rsidR="008367F4" w:rsidRPr="00AD3E10">
        <w:rPr>
          <w:rFonts w:ascii="Arial" w:hAnsi="Arial" w:cs="Arial"/>
          <w:sz w:val="22"/>
          <w:szCs w:val="22"/>
        </w:rPr>
        <w:t>any new evidence</w:t>
      </w:r>
      <w:r w:rsidR="00B06F26" w:rsidRPr="00AD3E10">
        <w:rPr>
          <w:rFonts w:ascii="Arial" w:hAnsi="Arial" w:cs="Arial"/>
          <w:sz w:val="22"/>
          <w:szCs w:val="22"/>
        </w:rPr>
        <w:t xml:space="preserve"> relevant to the Stage 4 investigation.</w:t>
      </w:r>
    </w:p>
    <w:p w:rsidR="00B06F26" w:rsidRDefault="00B06F26" w:rsidP="00DA6328">
      <w:pPr>
        <w:tabs>
          <w:tab w:val="left" w:pos="450"/>
        </w:tabs>
        <w:ind w:left="363"/>
        <w:rPr>
          <w:rFonts w:ascii="Arial" w:hAnsi="Arial" w:cs="Arial"/>
          <w:sz w:val="22"/>
          <w:szCs w:val="22"/>
        </w:rPr>
      </w:pPr>
    </w:p>
    <w:p w:rsidR="00A338DE" w:rsidRPr="00A85049" w:rsidRDefault="00DA6328" w:rsidP="00A338DE">
      <w:pPr>
        <w:tabs>
          <w:tab w:val="left" w:pos="450"/>
        </w:tabs>
        <w:ind w:left="363"/>
        <w:rPr>
          <w:rFonts w:ascii="Arial" w:hAnsi="Arial" w:cs="Arial"/>
          <w:bCs/>
          <w:sz w:val="22"/>
          <w:szCs w:val="22"/>
        </w:rPr>
      </w:pPr>
      <w:r w:rsidRPr="00A85049">
        <w:rPr>
          <w:rFonts w:ascii="Arial" w:hAnsi="Arial" w:cs="Arial"/>
          <w:bCs/>
          <w:sz w:val="22"/>
          <w:szCs w:val="22"/>
        </w:rPr>
        <w:t>The Assistant Princip</w:t>
      </w:r>
      <w:r w:rsidR="00A94971" w:rsidRPr="00A85049">
        <w:rPr>
          <w:rFonts w:ascii="Arial" w:hAnsi="Arial" w:cs="Arial"/>
          <w:bCs/>
          <w:sz w:val="22"/>
          <w:szCs w:val="22"/>
        </w:rPr>
        <w:t>a</w:t>
      </w:r>
      <w:r w:rsidRPr="00A85049">
        <w:rPr>
          <w:rFonts w:ascii="Arial" w:hAnsi="Arial" w:cs="Arial"/>
          <w:bCs/>
          <w:sz w:val="22"/>
          <w:szCs w:val="22"/>
        </w:rPr>
        <w:t>l Teaching &amp; Learning should review the details of the investigation and, in conjunction with the</w:t>
      </w:r>
      <w:r w:rsidR="00EC3342">
        <w:rPr>
          <w:rFonts w:ascii="Arial" w:hAnsi="Arial" w:cs="Arial"/>
          <w:bCs/>
          <w:sz w:val="22"/>
          <w:szCs w:val="22"/>
        </w:rPr>
        <w:t xml:space="preserve"> Safeguarding officer,</w:t>
      </w:r>
      <w:r w:rsidRPr="00A85049">
        <w:rPr>
          <w:rFonts w:ascii="Arial" w:hAnsi="Arial" w:cs="Arial"/>
          <w:bCs/>
          <w:sz w:val="22"/>
          <w:szCs w:val="22"/>
        </w:rPr>
        <w:t xml:space="preserve"> agree the stage of the disciplinary.  </w:t>
      </w:r>
      <w:r w:rsidR="00A338DE" w:rsidRPr="00A85049">
        <w:rPr>
          <w:rFonts w:ascii="Arial" w:hAnsi="Arial" w:cs="Arial"/>
          <w:bCs/>
          <w:sz w:val="22"/>
          <w:szCs w:val="22"/>
        </w:rPr>
        <w:t xml:space="preserve">This consultation will ensure that there is cross College consistency on the stage of the disciplinary policy adopted.   </w:t>
      </w:r>
    </w:p>
    <w:p w:rsidR="00DA6328" w:rsidRPr="00A85049" w:rsidRDefault="00DA6328" w:rsidP="00A338DE">
      <w:pPr>
        <w:tabs>
          <w:tab w:val="left" w:pos="450"/>
        </w:tabs>
        <w:ind w:left="363"/>
        <w:rPr>
          <w:rFonts w:ascii="Arial" w:hAnsi="Arial" w:cs="Arial"/>
          <w:bCs/>
          <w:sz w:val="22"/>
          <w:szCs w:val="22"/>
        </w:rPr>
      </w:pPr>
      <w:r w:rsidRPr="00A85049">
        <w:rPr>
          <w:rFonts w:ascii="Arial" w:hAnsi="Arial" w:cs="Arial"/>
          <w:bCs/>
          <w:sz w:val="22"/>
          <w:szCs w:val="22"/>
        </w:rPr>
        <w:tab/>
      </w:r>
      <w:r w:rsidRPr="00A85049">
        <w:rPr>
          <w:rFonts w:ascii="Arial" w:hAnsi="Arial" w:cs="Arial"/>
          <w:bCs/>
          <w:sz w:val="22"/>
          <w:szCs w:val="22"/>
        </w:rPr>
        <w:tab/>
      </w:r>
    </w:p>
    <w:p w:rsidR="00837DB5" w:rsidRDefault="00837DB5" w:rsidP="00837DB5">
      <w:pPr>
        <w:tabs>
          <w:tab w:val="left" w:pos="450"/>
        </w:tabs>
        <w:ind w:left="363"/>
        <w:rPr>
          <w:rFonts w:ascii="Arial" w:hAnsi="Arial" w:cs="Arial"/>
          <w:sz w:val="22"/>
          <w:szCs w:val="22"/>
        </w:rPr>
      </w:pPr>
      <w:r w:rsidRPr="00A85049">
        <w:rPr>
          <w:rFonts w:ascii="Arial" w:hAnsi="Arial" w:cs="Arial"/>
          <w:bCs/>
          <w:sz w:val="22"/>
          <w:szCs w:val="22"/>
        </w:rPr>
        <w:t>The learner should be issued with form QAF 1.04B providing them with at least</w:t>
      </w:r>
      <w:r w:rsidRPr="00A85049">
        <w:rPr>
          <w:rFonts w:ascii="Arial" w:hAnsi="Arial" w:cs="Arial"/>
          <w:sz w:val="22"/>
          <w:szCs w:val="22"/>
        </w:rPr>
        <w:t xml:space="preserve"> 5 </w:t>
      </w:r>
      <w:r w:rsidR="001C0692" w:rsidRPr="00A85049">
        <w:rPr>
          <w:rFonts w:ascii="Arial" w:hAnsi="Arial" w:cs="Arial"/>
          <w:sz w:val="22"/>
          <w:szCs w:val="22"/>
        </w:rPr>
        <w:t>days’ notice</w:t>
      </w:r>
      <w:r w:rsidRPr="00A85049">
        <w:rPr>
          <w:rFonts w:ascii="Arial" w:hAnsi="Arial" w:cs="Arial"/>
          <w:sz w:val="22"/>
          <w:szCs w:val="22"/>
        </w:rPr>
        <w:t xml:space="preserve"> of the disciplinary hearing.  For convenience to them, this should be arranged for when they would normally be scheduled to attend College.  The form should sho</w:t>
      </w:r>
      <w:r w:rsidRPr="00A85049">
        <w:rPr>
          <w:rFonts w:ascii="Arial" w:hAnsi="Arial" w:cs="Arial"/>
          <w:bCs/>
          <w:sz w:val="22"/>
          <w:szCs w:val="22"/>
        </w:rPr>
        <w:t xml:space="preserve">w full details of the alleged incident and a copy of the disciplinary policy should be attached.  </w:t>
      </w:r>
      <w:r w:rsidRPr="00A85049">
        <w:rPr>
          <w:rFonts w:ascii="Arial" w:hAnsi="Arial" w:cs="Arial"/>
          <w:sz w:val="22"/>
          <w:szCs w:val="22"/>
        </w:rPr>
        <w:t xml:space="preserve">A copy of QAF 1.04B should be sent to Advice &amp; Guidance who will </w:t>
      </w:r>
      <w:r w:rsidR="0005742D">
        <w:rPr>
          <w:rFonts w:ascii="Arial" w:hAnsi="Arial" w:cs="Arial"/>
          <w:sz w:val="22"/>
          <w:szCs w:val="22"/>
        </w:rPr>
        <w:t xml:space="preserve">create </w:t>
      </w:r>
      <w:r w:rsidR="0005742D" w:rsidRPr="0005742D">
        <w:rPr>
          <w:rFonts w:ascii="Arial" w:hAnsi="Arial" w:cs="Arial"/>
          <w:sz w:val="22"/>
          <w:szCs w:val="22"/>
        </w:rPr>
        <w:t>a disciplinary support file</w:t>
      </w:r>
      <w:r w:rsidR="0005742D">
        <w:rPr>
          <w:rFonts w:ascii="Arial" w:hAnsi="Arial" w:cs="Arial"/>
          <w:sz w:val="22"/>
          <w:szCs w:val="22"/>
        </w:rPr>
        <w:t xml:space="preserve">.  They will </w:t>
      </w:r>
      <w:r w:rsidRPr="00A85049">
        <w:rPr>
          <w:rFonts w:ascii="Arial" w:hAnsi="Arial" w:cs="Arial"/>
          <w:sz w:val="22"/>
          <w:szCs w:val="22"/>
        </w:rPr>
        <w:t>contact t</w:t>
      </w:r>
      <w:r w:rsidR="005470F4">
        <w:rPr>
          <w:rFonts w:ascii="Arial" w:hAnsi="Arial" w:cs="Arial"/>
          <w:sz w:val="22"/>
          <w:szCs w:val="22"/>
        </w:rPr>
        <w:t>he</w:t>
      </w:r>
      <w:r w:rsidRPr="00A85049">
        <w:rPr>
          <w:rFonts w:ascii="Arial" w:hAnsi="Arial" w:cs="Arial"/>
          <w:sz w:val="22"/>
          <w:szCs w:val="22"/>
        </w:rPr>
        <w:t xml:space="preserve"> learner to offer </w:t>
      </w:r>
      <w:r w:rsidR="005470F4">
        <w:rPr>
          <w:rFonts w:ascii="Arial" w:hAnsi="Arial" w:cs="Arial"/>
          <w:sz w:val="22"/>
          <w:szCs w:val="22"/>
        </w:rPr>
        <w:t xml:space="preserve">their services </w:t>
      </w:r>
      <w:r w:rsidR="005470F4" w:rsidRPr="005470F4">
        <w:rPr>
          <w:rFonts w:ascii="Arial" w:hAnsi="Arial" w:cs="Arial"/>
          <w:sz w:val="22"/>
          <w:szCs w:val="22"/>
        </w:rPr>
        <w:t>and arrange appropriate support throughout the disciplinary procedure</w:t>
      </w:r>
      <w:r w:rsidR="00C31E9B" w:rsidRPr="00A85049">
        <w:rPr>
          <w:rFonts w:ascii="Arial" w:hAnsi="Arial" w:cs="Arial"/>
          <w:sz w:val="22"/>
          <w:szCs w:val="22"/>
        </w:rPr>
        <w:t xml:space="preserve"> and advise them that they will be in attendance at the hearing</w:t>
      </w:r>
      <w:r w:rsidRPr="00A85049">
        <w:rPr>
          <w:rFonts w:ascii="Arial" w:hAnsi="Arial" w:cs="Arial"/>
          <w:sz w:val="22"/>
          <w:szCs w:val="22"/>
        </w:rPr>
        <w:t xml:space="preserve">.  </w:t>
      </w:r>
    </w:p>
    <w:p w:rsidR="005470F4" w:rsidRDefault="005470F4" w:rsidP="00837DB5">
      <w:pPr>
        <w:tabs>
          <w:tab w:val="left" w:pos="450"/>
        </w:tabs>
        <w:ind w:left="363"/>
        <w:rPr>
          <w:rFonts w:ascii="Arial" w:hAnsi="Arial" w:cs="Arial"/>
          <w:sz w:val="22"/>
          <w:szCs w:val="22"/>
        </w:rPr>
      </w:pPr>
    </w:p>
    <w:p w:rsidR="00A338DE" w:rsidRPr="00A85049" w:rsidRDefault="00A338DE" w:rsidP="00A338DE">
      <w:pPr>
        <w:ind w:left="363"/>
        <w:rPr>
          <w:rFonts w:ascii="Arial" w:hAnsi="Arial" w:cs="Arial"/>
          <w:sz w:val="22"/>
          <w:szCs w:val="22"/>
        </w:rPr>
      </w:pPr>
      <w:r w:rsidRPr="00A85049">
        <w:rPr>
          <w:rFonts w:ascii="Arial" w:hAnsi="Arial" w:cs="Arial"/>
          <w:sz w:val="22"/>
          <w:szCs w:val="22"/>
        </w:rPr>
        <w:t xml:space="preserve">At least 48 </w:t>
      </w:r>
      <w:r w:rsidR="009D15F4">
        <w:rPr>
          <w:rFonts w:ascii="Arial" w:hAnsi="Arial" w:cs="Arial"/>
          <w:sz w:val="22"/>
          <w:szCs w:val="22"/>
        </w:rPr>
        <w:t xml:space="preserve">hours prior to the hearing, the </w:t>
      </w:r>
      <w:r w:rsidRPr="00A85049">
        <w:rPr>
          <w:rFonts w:ascii="Arial" w:hAnsi="Arial" w:cs="Arial"/>
          <w:sz w:val="22"/>
          <w:szCs w:val="22"/>
        </w:rPr>
        <w:t>learner</w:t>
      </w:r>
      <w:r w:rsidR="009D15F4">
        <w:rPr>
          <w:rFonts w:ascii="Arial" w:hAnsi="Arial" w:cs="Arial"/>
          <w:sz w:val="22"/>
          <w:szCs w:val="22"/>
        </w:rPr>
        <w:t xml:space="preserve"> and the panel members</w:t>
      </w:r>
      <w:r w:rsidRPr="00A85049">
        <w:rPr>
          <w:rFonts w:ascii="Arial" w:hAnsi="Arial" w:cs="Arial"/>
          <w:sz w:val="22"/>
          <w:szCs w:val="22"/>
        </w:rPr>
        <w:t xml:space="preserve"> must be provided with copies of any documentation that will be used as evidence. </w:t>
      </w:r>
      <w:r w:rsidRPr="00A85049">
        <w:rPr>
          <w:rFonts w:ascii="Arial" w:hAnsi="Arial" w:cs="Arial"/>
          <w:color w:val="FF0000"/>
          <w:sz w:val="22"/>
          <w:szCs w:val="22"/>
        </w:rPr>
        <w:t xml:space="preserve"> </w:t>
      </w:r>
      <w:r w:rsidRPr="00A85049">
        <w:rPr>
          <w:rFonts w:ascii="Arial" w:hAnsi="Arial" w:cs="Arial"/>
          <w:sz w:val="22"/>
          <w:szCs w:val="22"/>
        </w:rPr>
        <w:t xml:space="preserve">Only if a witness believes that harm may come to them if their evidence is shown to the learner may this be </w:t>
      </w:r>
      <w:proofErr w:type="spellStart"/>
      <w:r w:rsidR="001C0692" w:rsidRPr="00A85049">
        <w:rPr>
          <w:rFonts w:ascii="Arial" w:hAnsi="Arial" w:cs="Arial"/>
          <w:sz w:val="22"/>
          <w:szCs w:val="22"/>
        </w:rPr>
        <w:t>anony</w:t>
      </w:r>
      <w:r w:rsidRPr="00A85049">
        <w:rPr>
          <w:rFonts w:ascii="Arial" w:hAnsi="Arial" w:cs="Arial"/>
          <w:sz w:val="22"/>
          <w:szCs w:val="22"/>
        </w:rPr>
        <w:t>mised</w:t>
      </w:r>
      <w:proofErr w:type="spellEnd"/>
      <w:r w:rsidRPr="00A85049">
        <w:rPr>
          <w:rFonts w:ascii="Arial" w:hAnsi="Arial" w:cs="Arial"/>
          <w:sz w:val="22"/>
          <w:szCs w:val="22"/>
        </w:rPr>
        <w:t xml:space="preserve"> or withheld until the hearing.  If evidence is contained within CCTV footage, the learner will be advised that he/she has the right to view the footage under supervision at a pre-arranged time and have a parent/guardian, member of Learner Services or any other representative present.  This is subject to maintaining conditions that ensure compliance to the Data Protection Act 1998.</w:t>
      </w:r>
      <w:r w:rsidRPr="00A85049">
        <w:rPr>
          <w:rFonts w:ascii="Arial" w:hAnsi="Arial" w:cs="Arial"/>
          <w:b/>
          <w:bCs/>
          <w:i/>
          <w:iCs/>
          <w:sz w:val="22"/>
          <w:szCs w:val="22"/>
        </w:rPr>
        <w:t xml:space="preserve"> </w:t>
      </w:r>
    </w:p>
    <w:p w:rsidR="00A338DE" w:rsidRPr="00A85049" w:rsidRDefault="00A338DE" w:rsidP="00DA6328">
      <w:pPr>
        <w:tabs>
          <w:tab w:val="left" w:pos="450"/>
        </w:tabs>
        <w:ind w:left="363"/>
        <w:rPr>
          <w:rFonts w:ascii="Arial" w:hAnsi="Arial" w:cs="Arial"/>
          <w:color w:val="00B0F0"/>
          <w:sz w:val="22"/>
          <w:szCs w:val="22"/>
        </w:rPr>
      </w:pPr>
    </w:p>
    <w:p w:rsidR="00786898" w:rsidRDefault="00786898" w:rsidP="00986D93">
      <w:pPr>
        <w:ind w:left="363"/>
        <w:rPr>
          <w:rFonts w:ascii="Arial" w:hAnsi="Arial" w:cs="Arial"/>
          <w:sz w:val="22"/>
          <w:szCs w:val="22"/>
        </w:rPr>
      </w:pPr>
      <w:r w:rsidRPr="00786898">
        <w:rPr>
          <w:rFonts w:ascii="Arial" w:hAnsi="Arial" w:cs="Arial"/>
          <w:b/>
          <w:sz w:val="22"/>
          <w:szCs w:val="22"/>
        </w:rPr>
        <w:t>NB</w:t>
      </w:r>
      <w:r>
        <w:rPr>
          <w:rFonts w:ascii="Arial" w:hAnsi="Arial" w:cs="Arial"/>
          <w:sz w:val="22"/>
          <w:szCs w:val="22"/>
        </w:rPr>
        <w:t xml:space="preserve">.  </w:t>
      </w:r>
      <w:r w:rsidRPr="00786898">
        <w:rPr>
          <w:rFonts w:ascii="Arial" w:hAnsi="Arial" w:cs="Arial"/>
          <w:sz w:val="22"/>
          <w:szCs w:val="22"/>
        </w:rPr>
        <w:t>It should not take more than 10 working days from incident being reported to the disciplinary hearing – see Appendix A.</w:t>
      </w:r>
    </w:p>
    <w:p w:rsidR="00786898" w:rsidRDefault="00786898" w:rsidP="00986D93">
      <w:pPr>
        <w:ind w:left="363"/>
        <w:rPr>
          <w:rFonts w:ascii="Arial" w:hAnsi="Arial" w:cs="Arial"/>
          <w:sz w:val="22"/>
          <w:szCs w:val="22"/>
        </w:rPr>
      </w:pPr>
    </w:p>
    <w:p w:rsidR="002505A0" w:rsidRPr="00A85049" w:rsidRDefault="00986D93" w:rsidP="00986D93">
      <w:pPr>
        <w:ind w:left="363"/>
        <w:rPr>
          <w:rFonts w:ascii="Arial" w:hAnsi="Arial" w:cs="Arial"/>
          <w:sz w:val="22"/>
          <w:szCs w:val="22"/>
        </w:rPr>
      </w:pPr>
      <w:r w:rsidRPr="00A85049">
        <w:rPr>
          <w:rFonts w:ascii="Arial" w:hAnsi="Arial" w:cs="Arial"/>
          <w:sz w:val="22"/>
          <w:szCs w:val="22"/>
        </w:rPr>
        <w:t xml:space="preserve">The learner may be accompanied at this </w:t>
      </w:r>
      <w:r w:rsidR="00637DBD">
        <w:rPr>
          <w:rFonts w:ascii="Arial" w:hAnsi="Arial" w:cs="Arial"/>
          <w:sz w:val="22"/>
          <w:szCs w:val="22"/>
        </w:rPr>
        <w:t>hearing</w:t>
      </w:r>
      <w:r w:rsidRPr="00A85049">
        <w:rPr>
          <w:rFonts w:ascii="Arial" w:hAnsi="Arial" w:cs="Arial"/>
          <w:sz w:val="22"/>
          <w:szCs w:val="22"/>
        </w:rPr>
        <w:t xml:space="preserve"> by a friend, family member or other representative acting in a supportive capacity.  Disabled learners can also be accompanied by a support worker as appropriate to their needs.</w:t>
      </w:r>
      <w:r w:rsidR="002505A0" w:rsidRPr="00A85049">
        <w:rPr>
          <w:rFonts w:ascii="Arial" w:hAnsi="Arial" w:cs="Arial"/>
          <w:sz w:val="22"/>
          <w:szCs w:val="22"/>
        </w:rPr>
        <w:t xml:space="preserve">  </w:t>
      </w:r>
    </w:p>
    <w:p w:rsidR="002505A0" w:rsidRPr="00A85049" w:rsidRDefault="002505A0" w:rsidP="00986D93">
      <w:pPr>
        <w:ind w:left="363"/>
        <w:rPr>
          <w:rFonts w:ascii="Arial" w:hAnsi="Arial" w:cs="Arial"/>
          <w:sz w:val="22"/>
          <w:szCs w:val="22"/>
        </w:rPr>
      </w:pPr>
    </w:p>
    <w:p w:rsidR="00986D93" w:rsidRPr="00A85049" w:rsidRDefault="00986D93" w:rsidP="00986D93">
      <w:pPr>
        <w:ind w:left="363"/>
        <w:rPr>
          <w:rFonts w:ascii="Arial" w:hAnsi="Arial" w:cs="Arial"/>
          <w:sz w:val="22"/>
          <w:szCs w:val="22"/>
        </w:rPr>
      </w:pPr>
      <w:r w:rsidRPr="00A85049">
        <w:rPr>
          <w:rFonts w:ascii="Arial" w:hAnsi="Arial" w:cs="Arial"/>
          <w:sz w:val="22"/>
          <w:szCs w:val="22"/>
        </w:rPr>
        <w:t>If the learner fails to attend the case conference it will be rescheduled.  A second invite will be issued with explicit instructions that further failure to attend without good reason will result in the case conference taking place in his/her absence.</w:t>
      </w:r>
    </w:p>
    <w:p w:rsidR="00986D93" w:rsidRPr="00A85049" w:rsidRDefault="00986D93" w:rsidP="00986D93">
      <w:pPr>
        <w:ind w:left="363"/>
        <w:rPr>
          <w:rFonts w:ascii="Arial" w:hAnsi="Arial" w:cs="Arial"/>
          <w:sz w:val="22"/>
          <w:szCs w:val="22"/>
        </w:rPr>
      </w:pPr>
    </w:p>
    <w:p w:rsidR="00DA6328" w:rsidRPr="00A85049" w:rsidRDefault="005470F4" w:rsidP="00DA6328">
      <w:pPr>
        <w:tabs>
          <w:tab w:val="left" w:pos="450"/>
        </w:tabs>
        <w:ind w:left="363"/>
        <w:rPr>
          <w:rFonts w:ascii="Arial" w:hAnsi="Arial" w:cs="Arial"/>
          <w:sz w:val="22"/>
          <w:szCs w:val="22"/>
        </w:rPr>
      </w:pPr>
      <w:r w:rsidRPr="005470F4">
        <w:rPr>
          <w:rFonts w:ascii="Arial" w:hAnsi="Arial" w:cs="Arial"/>
          <w:sz w:val="22"/>
          <w:szCs w:val="22"/>
        </w:rPr>
        <w:lastRenderedPageBreak/>
        <w:t xml:space="preserve">Parents/guardians (the named ‘next of kin’ as shown on EBS) </w:t>
      </w:r>
      <w:r w:rsidR="00DA6328" w:rsidRPr="00A85049">
        <w:rPr>
          <w:rFonts w:ascii="Arial" w:hAnsi="Arial" w:cs="Arial"/>
          <w:sz w:val="22"/>
          <w:szCs w:val="22"/>
        </w:rPr>
        <w:t>may be informed and invited to attend the hearing</w:t>
      </w:r>
      <w:r w:rsidR="006C1263">
        <w:rPr>
          <w:rFonts w:ascii="Arial" w:hAnsi="Arial" w:cs="Arial"/>
          <w:sz w:val="22"/>
          <w:szCs w:val="22"/>
        </w:rPr>
        <w:t>,</w:t>
      </w:r>
      <w:r w:rsidR="00DA6328" w:rsidRPr="00A85049">
        <w:rPr>
          <w:rFonts w:ascii="Arial" w:hAnsi="Arial" w:cs="Arial"/>
          <w:sz w:val="22"/>
          <w:szCs w:val="22"/>
        </w:rPr>
        <w:t xml:space="preserve"> where learners are under 18 years of age or perceived as a vulnerable adult.</w:t>
      </w:r>
    </w:p>
    <w:p w:rsidR="00DA6328" w:rsidRPr="00A85049" w:rsidRDefault="00DA6328" w:rsidP="00DA6328">
      <w:pPr>
        <w:tabs>
          <w:tab w:val="left" w:pos="450"/>
        </w:tabs>
        <w:ind w:left="363"/>
        <w:rPr>
          <w:rFonts w:ascii="Arial" w:hAnsi="Arial" w:cs="Arial"/>
          <w:sz w:val="22"/>
          <w:szCs w:val="22"/>
        </w:rPr>
      </w:pPr>
      <w:r w:rsidRPr="00A85049">
        <w:rPr>
          <w:rFonts w:ascii="Arial" w:hAnsi="Arial" w:cs="Arial"/>
          <w:sz w:val="22"/>
          <w:szCs w:val="22"/>
        </w:rPr>
        <w:t>Employers</w:t>
      </w:r>
      <w:r w:rsidR="00DE157C" w:rsidRPr="00A85049">
        <w:rPr>
          <w:rFonts w:ascii="Arial" w:hAnsi="Arial" w:cs="Arial"/>
          <w:sz w:val="22"/>
          <w:szCs w:val="22"/>
        </w:rPr>
        <w:t xml:space="preserve">, </w:t>
      </w:r>
      <w:r w:rsidR="002C6CBB" w:rsidRPr="00A85049">
        <w:rPr>
          <w:rFonts w:ascii="Arial" w:hAnsi="Arial" w:cs="Arial"/>
          <w:sz w:val="22"/>
          <w:szCs w:val="22"/>
        </w:rPr>
        <w:t>Training Officers</w:t>
      </w:r>
      <w:r w:rsidR="00DE157C" w:rsidRPr="00A85049">
        <w:rPr>
          <w:rFonts w:ascii="Arial" w:hAnsi="Arial" w:cs="Arial"/>
          <w:sz w:val="22"/>
          <w:szCs w:val="22"/>
        </w:rPr>
        <w:t xml:space="preserve">, Youth Offending Team, Probation and/or Job Centre </w:t>
      </w:r>
      <w:r w:rsidR="006C1263" w:rsidRPr="00AC30D4">
        <w:rPr>
          <w:rFonts w:ascii="Arial" w:hAnsi="Arial" w:cs="Arial"/>
          <w:sz w:val="22"/>
          <w:szCs w:val="22"/>
        </w:rPr>
        <w:t>may</w:t>
      </w:r>
      <w:r w:rsidRPr="00A85049">
        <w:rPr>
          <w:rFonts w:ascii="Arial" w:hAnsi="Arial" w:cs="Arial"/>
          <w:sz w:val="22"/>
          <w:szCs w:val="22"/>
        </w:rPr>
        <w:t xml:space="preserve"> be informed and invited to attend the hearing if the learner is on release and employer sponsored</w:t>
      </w:r>
      <w:r w:rsidR="005470F4">
        <w:rPr>
          <w:rFonts w:ascii="Arial" w:hAnsi="Arial" w:cs="Arial"/>
          <w:sz w:val="22"/>
          <w:szCs w:val="22"/>
        </w:rPr>
        <w:t xml:space="preserve"> </w:t>
      </w:r>
      <w:r w:rsidR="005470F4" w:rsidRPr="005470F4">
        <w:t xml:space="preserve"> </w:t>
      </w:r>
      <w:r w:rsidR="005470F4" w:rsidRPr="005470F4">
        <w:rPr>
          <w:rFonts w:ascii="Arial" w:hAnsi="Arial" w:cs="Arial"/>
          <w:sz w:val="22"/>
          <w:szCs w:val="22"/>
        </w:rPr>
        <w:t>or part of a mandatory work/study programme.</w:t>
      </w:r>
    </w:p>
    <w:p w:rsidR="00D23BF7" w:rsidRDefault="00D23BF7" w:rsidP="00986D93">
      <w:pPr>
        <w:tabs>
          <w:tab w:val="left" w:pos="450"/>
        </w:tabs>
        <w:ind w:left="363"/>
        <w:rPr>
          <w:rFonts w:ascii="Arial" w:hAnsi="Arial" w:cs="Arial"/>
          <w:sz w:val="22"/>
          <w:szCs w:val="22"/>
        </w:rPr>
      </w:pPr>
    </w:p>
    <w:p w:rsidR="00986D93" w:rsidRPr="00A85049" w:rsidRDefault="00986D93" w:rsidP="00986D93">
      <w:pPr>
        <w:tabs>
          <w:tab w:val="left" w:pos="450"/>
        </w:tabs>
        <w:ind w:left="363"/>
        <w:rPr>
          <w:rFonts w:ascii="Arial" w:hAnsi="Arial" w:cs="Arial"/>
          <w:sz w:val="22"/>
          <w:szCs w:val="22"/>
        </w:rPr>
      </w:pPr>
      <w:r w:rsidRPr="00A85049">
        <w:rPr>
          <w:rFonts w:ascii="Arial" w:hAnsi="Arial" w:cs="Arial"/>
          <w:sz w:val="22"/>
          <w:szCs w:val="22"/>
        </w:rPr>
        <w:t xml:space="preserve">If appropriate, the Assistant Principal Teaching &amp; Learning </w:t>
      </w:r>
      <w:r w:rsidRPr="00A85049">
        <w:rPr>
          <w:rFonts w:ascii="Arial" w:hAnsi="Arial" w:cs="Arial"/>
          <w:bCs/>
          <w:sz w:val="22"/>
          <w:szCs w:val="22"/>
        </w:rPr>
        <w:t xml:space="preserve">may instigate a home visit if the learner is under the age of </w:t>
      </w:r>
      <w:r w:rsidRPr="00A85049">
        <w:rPr>
          <w:rFonts w:ascii="Arial" w:hAnsi="Arial" w:cs="Arial"/>
          <w:sz w:val="22"/>
          <w:szCs w:val="22"/>
        </w:rPr>
        <w:t xml:space="preserve">18 years or a vulnerable adult when there was no parent/guardian representation at the </w:t>
      </w:r>
      <w:r w:rsidR="00637DBD">
        <w:rPr>
          <w:rFonts w:ascii="Arial" w:hAnsi="Arial" w:cs="Arial"/>
          <w:sz w:val="22"/>
          <w:szCs w:val="22"/>
        </w:rPr>
        <w:t>hearing</w:t>
      </w:r>
      <w:r w:rsidRPr="00A85049">
        <w:rPr>
          <w:rFonts w:ascii="Arial" w:hAnsi="Arial" w:cs="Arial"/>
          <w:sz w:val="22"/>
          <w:szCs w:val="22"/>
        </w:rPr>
        <w:t xml:space="preserve">.  This will only be exercised if it is believed that parent/guardian support is needed.  </w:t>
      </w:r>
      <w:r w:rsidRPr="00A85049">
        <w:rPr>
          <w:rFonts w:ascii="Arial" w:hAnsi="Arial" w:cs="Arial"/>
          <w:bCs/>
          <w:iCs/>
          <w:sz w:val="22"/>
          <w:szCs w:val="22"/>
        </w:rPr>
        <w:t>Contact Advice &amp; Guidance for further advice.</w:t>
      </w:r>
    </w:p>
    <w:p w:rsidR="00A338DE" w:rsidRPr="00A85049" w:rsidRDefault="00A338DE" w:rsidP="00A338DE">
      <w:pPr>
        <w:keepNext/>
        <w:ind w:left="363"/>
        <w:outlineLvl w:val="8"/>
        <w:rPr>
          <w:rFonts w:ascii="Arial" w:hAnsi="Arial" w:cs="Arial"/>
          <w:bCs/>
          <w:sz w:val="22"/>
          <w:szCs w:val="22"/>
        </w:rPr>
      </w:pPr>
    </w:p>
    <w:p w:rsidR="00DA6328" w:rsidRPr="00A85049" w:rsidRDefault="00DA6328" w:rsidP="00DA6328">
      <w:pPr>
        <w:ind w:left="363"/>
        <w:rPr>
          <w:rFonts w:ascii="Arial" w:hAnsi="Arial" w:cs="Arial"/>
          <w:b/>
          <w:bCs/>
          <w:iCs/>
          <w:sz w:val="22"/>
          <w:szCs w:val="22"/>
        </w:rPr>
      </w:pPr>
      <w:r w:rsidRPr="00A85049">
        <w:rPr>
          <w:rFonts w:ascii="Arial" w:hAnsi="Arial" w:cs="Arial"/>
          <w:b/>
          <w:bCs/>
          <w:iCs/>
          <w:sz w:val="22"/>
          <w:szCs w:val="22"/>
        </w:rPr>
        <w:t>The Hearing</w:t>
      </w:r>
    </w:p>
    <w:p w:rsidR="00DA6328" w:rsidRPr="00A85049" w:rsidRDefault="00DA6328" w:rsidP="00DA6328">
      <w:pPr>
        <w:ind w:left="363"/>
        <w:rPr>
          <w:rFonts w:ascii="Arial" w:hAnsi="Arial" w:cs="Arial"/>
          <w:bCs/>
          <w:iCs/>
          <w:sz w:val="22"/>
          <w:szCs w:val="22"/>
        </w:rPr>
      </w:pPr>
    </w:p>
    <w:p w:rsidR="00986D93" w:rsidRPr="00A85049" w:rsidRDefault="00730490" w:rsidP="00D277AB">
      <w:pPr>
        <w:ind w:left="363"/>
        <w:rPr>
          <w:rFonts w:ascii="Arial" w:hAnsi="Arial" w:cs="Arial"/>
          <w:bCs/>
          <w:iCs/>
          <w:sz w:val="22"/>
          <w:szCs w:val="22"/>
        </w:rPr>
      </w:pPr>
      <w:r w:rsidRPr="00A85049">
        <w:rPr>
          <w:rFonts w:ascii="Arial" w:hAnsi="Arial" w:cs="Arial"/>
          <w:bCs/>
          <w:iCs/>
          <w:sz w:val="22"/>
          <w:szCs w:val="22"/>
        </w:rPr>
        <w:t>The hearing panel will consist of th</w:t>
      </w:r>
      <w:r w:rsidR="00DA6328" w:rsidRPr="00A85049">
        <w:rPr>
          <w:rFonts w:ascii="Arial" w:hAnsi="Arial" w:cs="Arial"/>
          <w:bCs/>
          <w:iCs/>
          <w:sz w:val="22"/>
          <w:szCs w:val="22"/>
        </w:rPr>
        <w:t xml:space="preserve">e </w:t>
      </w:r>
      <w:r w:rsidR="00DA6328" w:rsidRPr="00A85049">
        <w:rPr>
          <w:rFonts w:ascii="Arial" w:hAnsi="Arial" w:cs="Arial"/>
          <w:bCs/>
          <w:sz w:val="22"/>
          <w:szCs w:val="22"/>
        </w:rPr>
        <w:t>Assistant Princip</w:t>
      </w:r>
      <w:r w:rsidR="00A94971" w:rsidRPr="00A85049">
        <w:rPr>
          <w:rFonts w:ascii="Arial" w:hAnsi="Arial" w:cs="Arial"/>
          <w:bCs/>
          <w:sz w:val="22"/>
          <w:szCs w:val="22"/>
        </w:rPr>
        <w:t>a</w:t>
      </w:r>
      <w:r w:rsidR="00DA6328" w:rsidRPr="00A85049">
        <w:rPr>
          <w:rFonts w:ascii="Arial" w:hAnsi="Arial" w:cs="Arial"/>
          <w:bCs/>
          <w:sz w:val="22"/>
          <w:szCs w:val="22"/>
        </w:rPr>
        <w:t>l Teaching &amp; Learning</w:t>
      </w:r>
      <w:r w:rsidR="00A94971" w:rsidRPr="00A85049">
        <w:rPr>
          <w:rFonts w:ascii="Arial" w:hAnsi="Arial" w:cs="Arial"/>
          <w:bCs/>
          <w:sz w:val="22"/>
          <w:szCs w:val="22"/>
        </w:rPr>
        <w:t xml:space="preserve"> (Chair), The Assistant Principal Lear</w:t>
      </w:r>
      <w:r w:rsidRPr="00A85049">
        <w:rPr>
          <w:rFonts w:ascii="Arial" w:hAnsi="Arial" w:cs="Arial"/>
          <w:bCs/>
          <w:sz w:val="22"/>
          <w:szCs w:val="22"/>
        </w:rPr>
        <w:t>ner Services &amp; Quality (Advice)</w:t>
      </w:r>
      <w:r w:rsidR="00A94971" w:rsidRPr="00A85049">
        <w:rPr>
          <w:rFonts w:ascii="Arial" w:hAnsi="Arial" w:cs="Arial"/>
          <w:bCs/>
          <w:sz w:val="22"/>
          <w:szCs w:val="22"/>
        </w:rPr>
        <w:t xml:space="preserve"> </w:t>
      </w:r>
      <w:r w:rsidRPr="00A85049">
        <w:rPr>
          <w:rFonts w:ascii="Arial" w:hAnsi="Arial" w:cs="Arial"/>
          <w:bCs/>
          <w:sz w:val="22"/>
          <w:szCs w:val="22"/>
        </w:rPr>
        <w:t>and</w:t>
      </w:r>
      <w:r w:rsidR="00A94971" w:rsidRPr="00A85049">
        <w:rPr>
          <w:rFonts w:ascii="Arial" w:hAnsi="Arial" w:cs="Arial"/>
          <w:bCs/>
          <w:sz w:val="22"/>
          <w:szCs w:val="22"/>
        </w:rPr>
        <w:t xml:space="preserve"> another indep</w:t>
      </w:r>
      <w:r w:rsidRPr="00A85049">
        <w:rPr>
          <w:rFonts w:ascii="Arial" w:hAnsi="Arial" w:cs="Arial"/>
          <w:bCs/>
          <w:sz w:val="22"/>
          <w:szCs w:val="22"/>
        </w:rPr>
        <w:t>endent member of staff.</w:t>
      </w:r>
      <w:r w:rsidR="00DA6328" w:rsidRPr="00A85049">
        <w:rPr>
          <w:rFonts w:ascii="Arial" w:hAnsi="Arial" w:cs="Arial"/>
          <w:bCs/>
          <w:sz w:val="22"/>
          <w:szCs w:val="22"/>
        </w:rPr>
        <w:t xml:space="preserve"> </w:t>
      </w:r>
      <w:r w:rsidRPr="00A85049">
        <w:rPr>
          <w:rFonts w:ascii="Arial" w:hAnsi="Arial" w:cs="Arial"/>
          <w:bCs/>
          <w:sz w:val="22"/>
          <w:szCs w:val="22"/>
        </w:rPr>
        <w:t xml:space="preserve"> </w:t>
      </w:r>
      <w:r w:rsidRPr="00A85049">
        <w:rPr>
          <w:rFonts w:ascii="Arial" w:hAnsi="Arial" w:cs="Arial"/>
          <w:bCs/>
          <w:iCs/>
          <w:sz w:val="22"/>
          <w:szCs w:val="22"/>
        </w:rPr>
        <w:t>The College reserves the right to use nominated representatives.</w:t>
      </w:r>
      <w:r w:rsidR="0042281E" w:rsidRPr="00A85049">
        <w:rPr>
          <w:rFonts w:ascii="Arial" w:hAnsi="Arial" w:cs="Arial"/>
          <w:bCs/>
          <w:iCs/>
          <w:sz w:val="22"/>
          <w:szCs w:val="22"/>
        </w:rPr>
        <w:t xml:space="preserve">  </w:t>
      </w:r>
    </w:p>
    <w:p w:rsidR="00986D93" w:rsidRPr="00A85049" w:rsidRDefault="00986D93" w:rsidP="00D277AB">
      <w:pPr>
        <w:ind w:left="363"/>
        <w:rPr>
          <w:rFonts w:ascii="Arial" w:hAnsi="Arial" w:cs="Arial"/>
          <w:bCs/>
          <w:iCs/>
          <w:sz w:val="22"/>
          <w:szCs w:val="22"/>
        </w:rPr>
      </w:pPr>
    </w:p>
    <w:p w:rsidR="00D277AB" w:rsidRPr="00A85049" w:rsidRDefault="00986D93" w:rsidP="00D277AB">
      <w:pPr>
        <w:ind w:left="363"/>
        <w:rPr>
          <w:rFonts w:ascii="Arial" w:hAnsi="Arial" w:cs="Arial"/>
          <w:bCs/>
          <w:iCs/>
          <w:sz w:val="22"/>
          <w:szCs w:val="22"/>
        </w:rPr>
      </w:pPr>
      <w:r w:rsidRPr="00A85049">
        <w:rPr>
          <w:rFonts w:ascii="Arial" w:hAnsi="Arial" w:cs="Arial"/>
          <w:bCs/>
          <w:iCs/>
          <w:sz w:val="22"/>
          <w:szCs w:val="22"/>
        </w:rPr>
        <w:t xml:space="preserve">Also present at the hearing but not on the panel is the Investigating Officer and an </w:t>
      </w:r>
      <w:r w:rsidR="00DA6328" w:rsidRPr="00A85049">
        <w:rPr>
          <w:rFonts w:ascii="Arial" w:hAnsi="Arial" w:cs="Arial"/>
          <w:bCs/>
          <w:iCs/>
          <w:sz w:val="22"/>
          <w:szCs w:val="22"/>
        </w:rPr>
        <w:t xml:space="preserve">independent note taker </w:t>
      </w:r>
      <w:r w:rsidR="0042281E" w:rsidRPr="00A85049">
        <w:rPr>
          <w:rFonts w:ascii="Arial" w:hAnsi="Arial" w:cs="Arial"/>
          <w:bCs/>
          <w:iCs/>
          <w:sz w:val="22"/>
          <w:szCs w:val="22"/>
        </w:rPr>
        <w:t xml:space="preserve">to </w:t>
      </w:r>
      <w:r w:rsidRPr="00A85049">
        <w:rPr>
          <w:rFonts w:ascii="Arial" w:hAnsi="Arial" w:cs="Arial"/>
          <w:bCs/>
          <w:iCs/>
          <w:sz w:val="22"/>
          <w:szCs w:val="22"/>
        </w:rPr>
        <w:t xml:space="preserve">record the details of </w:t>
      </w:r>
      <w:r w:rsidR="0042281E" w:rsidRPr="00A85049">
        <w:rPr>
          <w:rFonts w:ascii="Arial" w:hAnsi="Arial" w:cs="Arial"/>
          <w:bCs/>
          <w:iCs/>
          <w:sz w:val="22"/>
          <w:szCs w:val="22"/>
        </w:rPr>
        <w:t>the proceedings</w:t>
      </w:r>
      <w:r w:rsidR="00DA6328" w:rsidRPr="00A85049">
        <w:rPr>
          <w:rFonts w:ascii="Arial" w:hAnsi="Arial" w:cs="Arial"/>
          <w:bCs/>
          <w:iCs/>
          <w:sz w:val="22"/>
          <w:szCs w:val="22"/>
        </w:rPr>
        <w:t xml:space="preserve">. </w:t>
      </w:r>
      <w:r w:rsidR="00D277AB" w:rsidRPr="00A85049">
        <w:rPr>
          <w:rFonts w:ascii="Arial" w:hAnsi="Arial" w:cs="Arial"/>
          <w:bCs/>
          <w:iCs/>
          <w:sz w:val="22"/>
          <w:szCs w:val="22"/>
        </w:rPr>
        <w:t xml:space="preserve">If the note taker intends to use a </w:t>
      </w:r>
      <w:proofErr w:type="spellStart"/>
      <w:r w:rsidR="00D277AB" w:rsidRPr="00A85049">
        <w:rPr>
          <w:rFonts w:ascii="Arial" w:hAnsi="Arial" w:cs="Arial"/>
          <w:bCs/>
          <w:iCs/>
          <w:sz w:val="22"/>
          <w:szCs w:val="22"/>
        </w:rPr>
        <w:t>Livescribe</w:t>
      </w:r>
      <w:proofErr w:type="spellEnd"/>
      <w:r w:rsidR="00D277AB" w:rsidRPr="00A85049">
        <w:rPr>
          <w:rFonts w:ascii="Arial" w:hAnsi="Arial" w:cs="Arial"/>
          <w:bCs/>
          <w:iCs/>
          <w:sz w:val="22"/>
          <w:szCs w:val="22"/>
        </w:rPr>
        <w:t xml:space="preserve"> Pen, the attendees need to be advised at the start of the hearing that the discussion will be recorded.  </w:t>
      </w:r>
    </w:p>
    <w:p w:rsidR="00DA6328" w:rsidRPr="00A85049" w:rsidRDefault="00DA6328" w:rsidP="00DA6328">
      <w:pPr>
        <w:ind w:left="363"/>
        <w:rPr>
          <w:rFonts w:ascii="Arial" w:hAnsi="Arial" w:cs="Arial"/>
          <w:bCs/>
          <w:iCs/>
          <w:sz w:val="22"/>
          <w:szCs w:val="22"/>
        </w:rPr>
      </w:pPr>
      <w:r w:rsidRPr="00A85049">
        <w:rPr>
          <w:rFonts w:ascii="Arial" w:hAnsi="Arial" w:cs="Arial"/>
          <w:bCs/>
          <w:iCs/>
          <w:color w:val="FF0000"/>
          <w:sz w:val="22"/>
          <w:szCs w:val="22"/>
        </w:rPr>
        <w:t xml:space="preserve">  </w:t>
      </w:r>
    </w:p>
    <w:p w:rsidR="0029637E" w:rsidRPr="00A85049" w:rsidRDefault="00DA6328" w:rsidP="00DA6328">
      <w:pPr>
        <w:ind w:left="363"/>
        <w:rPr>
          <w:rFonts w:ascii="Arial" w:hAnsi="Arial" w:cs="Arial"/>
          <w:bCs/>
          <w:iCs/>
          <w:sz w:val="22"/>
          <w:szCs w:val="22"/>
        </w:rPr>
      </w:pPr>
      <w:r w:rsidRPr="00A85049">
        <w:rPr>
          <w:rFonts w:ascii="Arial" w:hAnsi="Arial" w:cs="Arial"/>
          <w:bCs/>
          <w:iCs/>
          <w:sz w:val="22"/>
          <w:szCs w:val="22"/>
        </w:rPr>
        <w:t xml:space="preserve">The </w:t>
      </w:r>
      <w:r w:rsidR="00A94971" w:rsidRPr="00A85049">
        <w:rPr>
          <w:rFonts w:ascii="Arial" w:hAnsi="Arial" w:cs="Arial"/>
          <w:bCs/>
          <w:iCs/>
          <w:sz w:val="22"/>
          <w:szCs w:val="22"/>
        </w:rPr>
        <w:t xml:space="preserve">Investigating Officer </w:t>
      </w:r>
      <w:r w:rsidRPr="00A85049">
        <w:rPr>
          <w:rFonts w:ascii="Arial" w:hAnsi="Arial" w:cs="Arial"/>
          <w:bCs/>
          <w:iCs/>
          <w:sz w:val="22"/>
          <w:szCs w:val="22"/>
        </w:rPr>
        <w:t xml:space="preserve">will present details of the alleged incident together with any supporting evidence.  The learner will then </w:t>
      </w:r>
      <w:r w:rsidR="0042281E" w:rsidRPr="00A85049">
        <w:rPr>
          <w:rFonts w:ascii="Arial" w:hAnsi="Arial" w:cs="Arial"/>
          <w:bCs/>
          <w:iCs/>
          <w:sz w:val="22"/>
          <w:szCs w:val="22"/>
        </w:rPr>
        <w:t xml:space="preserve">be given the opportunity to </w:t>
      </w:r>
      <w:r w:rsidRPr="00A85049">
        <w:rPr>
          <w:rFonts w:ascii="Arial" w:hAnsi="Arial" w:cs="Arial"/>
          <w:bCs/>
          <w:iCs/>
          <w:sz w:val="22"/>
          <w:szCs w:val="22"/>
        </w:rPr>
        <w:t xml:space="preserve">present their side of the case.  </w:t>
      </w:r>
      <w:r w:rsidR="00986D93" w:rsidRPr="00A85049">
        <w:rPr>
          <w:rFonts w:ascii="Arial" w:hAnsi="Arial" w:cs="Arial"/>
          <w:bCs/>
          <w:iCs/>
          <w:sz w:val="22"/>
          <w:szCs w:val="22"/>
        </w:rPr>
        <w:t>The advocates of the learner may also take the opportunity to speak at the hearing particularly if they are aware of any mitigating circumstances surrounding the alleged incident.</w:t>
      </w:r>
      <w:r w:rsidR="00894D00" w:rsidRPr="00A85049">
        <w:rPr>
          <w:rFonts w:ascii="Arial" w:hAnsi="Arial" w:cs="Arial"/>
          <w:bCs/>
          <w:iCs/>
          <w:sz w:val="22"/>
          <w:szCs w:val="22"/>
        </w:rPr>
        <w:t xml:space="preserve"> </w:t>
      </w:r>
      <w:r w:rsidR="00986D93" w:rsidRPr="00A85049">
        <w:rPr>
          <w:rFonts w:ascii="Arial" w:hAnsi="Arial" w:cs="Arial"/>
          <w:bCs/>
          <w:iCs/>
          <w:sz w:val="22"/>
          <w:szCs w:val="22"/>
        </w:rPr>
        <w:t xml:space="preserve"> All</w:t>
      </w:r>
      <w:r w:rsidR="0029637E" w:rsidRPr="00A85049">
        <w:rPr>
          <w:rFonts w:ascii="Arial" w:hAnsi="Arial" w:cs="Arial"/>
          <w:bCs/>
          <w:iCs/>
          <w:sz w:val="22"/>
          <w:szCs w:val="22"/>
        </w:rPr>
        <w:t xml:space="preserve"> accounts should be limited to the allegation of gross misconduct.</w:t>
      </w:r>
      <w:r w:rsidR="00986D93" w:rsidRPr="00A85049">
        <w:rPr>
          <w:rFonts w:ascii="Arial" w:hAnsi="Arial" w:cs="Arial"/>
          <w:bCs/>
          <w:iCs/>
          <w:sz w:val="22"/>
          <w:szCs w:val="22"/>
        </w:rPr>
        <w:t xml:space="preserve">  </w:t>
      </w:r>
    </w:p>
    <w:p w:rsidR="00203F3A" w:rsidRDefault="00203F3A" w:rsidP="00C6339E">
      <w:pPr>
        <w:ind w:left="363"/>
        <w:rPr>
          <w:rFonts w:ascii="Arial" w:hAnsi="Arial" w:cs="Arial"/>
          <w:bCs/>
          <w:iCs/>
          <w:sz w:val="22"/>
          <w:szCs w:val="22"/>
        </w:rPr>
      </w:pPr>
    </w:p>
    <w:p w:rsidR="00C6339E" w:rsidRPr="00A85049" w:rsidRDefault="00C6339E" w:rsidP="00C6339E">
      <w:pPr>
        <w:ind w:left="363"/>
        <w:rPr>
          <w:rFonts w:ascii="Arial" w:hAnsi="Arial" w:cs="Arial"/>
          <w:bCs/>
          <w:iCs/>
          <w:sz w:val="22"/>
          <w:szCs w:val="22"/>
        </w:rPr>
      </w:pPr>
      <w:r w:rsidRPr="00A85049">
        <w:rPr>
          <w:rFonts w:ascii="Arial" w:hAnsi="Arial" w:cs="Arial"/>
          <w:bCs/>
          <w:iCs/>
          <w:sz w:val="22"/>
          <w:szCs w:val="22"/>
        </w:rPr>
        <w:t>Further evidence cannot be considered by the Panel after the hearing without the learner having the opportunity to comment.</w:t>
      </w:r>
    </w:p>
    <w:p w:rsidR="00786898" w:rsidRDefault="00786898" w:rsidP="00730490">
      <w:pPr>
        <w:ind w:left="363"/>
        <w:rPr>
          <w:rFonts w:ascii="Arial" w:hAnsi="Arial" w:cs="Arial"/>
          <w:bCs/>
          <w:iCs/>
          <w:sz w:val="22"/>
          <w:szCs w:val="22"/>
        </w:rPr>
      </w:pPr>
    </w:p>
    <w:p w:rsidR="00730490" w:rsidRPr="00A85049" w:rsidRDefault="00894D00" w:rsidP="00730490">
      <w:pPr>
        <w:ind w:left="363"/>
        <w:rPr>
          <w:rFonts w:ascii="Arial" w:hAnsi="Arial" w:cs="Arial"/>
          <w:sz w:val="22"/>
          <w:szCs w:val="22"/>
        </w:rPr>
      </w:pPr>
      <w:r w:rsidRPr="00A85049">
        <w:rPr>
          <w:rFonts w:ascii="Arial" w:hAnsi="Arial" w:cs="Arial"/>
          <w:bCs/>
          <w:iCs/>
          <w:sz w:val="22"/>
          <w:szCs w:val="22"/>
        </w:rPr>
        <w:t>When deciding on the outcome, t</w:t>
      </w:r>
      <w:r w:rsidR="00730490" w:rsidRPr="00A85049">
        <w:rPr>
          <w:rFonts w:ascii="Arial" w:hAnsi="Arial" w:cs="Arial"/>
          <w:bCs/>
          <w:iCs/>
          <w:sz w:val="22"/>
          <w:szCs w:val="22"/>
        </w:rPr>
        <w:t xml:space="preserve">he </w:t>
      </w:r>
      <w:r w:rsidRPr="00A85049">
        <w:rPr>
          <w:rFonts w:ascii="Arial" w:hAnsi="Arial" w:cs="Arial"/>
          <w:bCs/>
          <w:iCs/>
          <w:sz w:val="22"/>
          <w:szCs w:val="22"/>
        </w:rPr>
        <w:t>p</w:t>
      </w:r>
      <w:r w:rsidR="00730490" w:rsidRPr="00A85049">
        <w:rPr>
          <w:rFonts w:ascii="Arial" w:hAnsi="Arial" w:cs="Arial"/>
          <w:bCs/>
          <w:iCs/>
          <w:sz w:val="22"/>
          <w:szCs w:val="22"/>
        </w:rPr>
        <w:t xml:space="preserve">anel should </w:t>
      </w:r>
      <w:r w:rsidRPr="00A85049">
        <w:rPr>
          <w:rFonts w:ascii="Arial" w:hAnsi="Arial" w:cs="Arial"/>
          <w:bCs/>
          <w:iCs/>
          <w:sz w:val="22"/>
          <w:szCs w:val="22"/>
        </w:rPr>
        <w:t>consider</w:t>
      </w:r>
      <w:r w:rsidR="00730490" w:rsidRPr="00A85049">
        <w:rPr>
          <w:rFonts w:ascii="Arial" w:hAnsi="Arial" w:cs="Arial"/>
          <w:sz w:val="22"/>
          <w:szCs w:val="22"/>
        </w:rPr>
        <w:t xml:space="preserve">:- </w:t>
      </w:r>
    </w:p>
    <w:p w:rsidR="00730490" w:rsidRPr="00A85049" w:rsidRDefault="00730490" w:rsidP="00730490">
      <w:pPr>
        <w:pStyle w:val="ListParagraph"/>
        <w:numPr>
          <w:ilvl w:val="0"/>
          <w:numId w:val="26"/>
        </w:numPr>
        <w:rPr>
          <w:rFonts w:ascii="Arial" w:hAnsi="Arial" w:cs="Arial"/>
          <w:sz w:val="22"/>
          <w:szCs w:val="22"/>
        </w:rPr>
      </w:pPr>
      <w:r w:rsidRPr="00A85049">
        <w:rPr>
          <w:rFonts w:ascii="Arial" w:hAnsi="Arial" w:cs="Arial"/>
          <w:sz w:val="22"/>
          <w:szCs w:val="22"/>
        </w:rPr>
        <w:t>the seriousness of the case</w:t>
      </w:r>
      <w:r w:rsidR="00894D00" w:rsidRPr="00A85049">
        <w:rPr>
          <w:rFonts w:ascii="Arial" w:hAnsi="Arial" w:cs="Arial"/>
          <w:sz w:val="22"/>
          <w:szCs w:val="22"/>
        </w:rPr>
        <w:t>;</w:t>
      </w:r>
    </w:p>
    <w:p w:rsidR="00730490" w:rsidRPr="00A85049" w:rsidRDefault="00730490" w:rsidP="00730490">
      <w:pPr>
        <w:pStyle w:val="ListParagraph"/>
        <w:numPr>
          <w:ilvl w:val="0"/>
          <w:numId w:val="26"/>
        </w:numPr>
        <w:rPr>
          <w:rFonts w:ascii="Arial" w:hAnsi="Arial" w:cs="Arial"/>
          <w:sz w:val="22"/>
          <w:szCs w:val="22"/>
        </w:rPr>
      </w:pPr>
      <w:r w:rsidRPr="00A85049">
        <w:rPr>
          <w:rFonts w:ascii="Arial" w:hAnsi="Arial" w:cs="Arial"/>
          <w:sz w:val="22"/>
          <w:szCs w:val="22"/>
        </w:rPr>
        <w:t>the impact on learners and staff</w:t>
      </w:r>
      <w:r w:rsidR="00894D00" w:rsidRPr="00A85049">
        <w:rPr>
          <w:rFonts w:ascii="Arial" w:hAnsi="Arial" w:cs="Arial"/>
          <w:sz w:val="22"/>
          <w:szCs w:val="22"/>
        </w:rPr>
        <w:t>;</w:t>
      </w:r>
    </w:p>
    <w:p w:rsidR="00730490" w:rsidRPr="00A85049" w:rsidRDefault="00730490" w:rsidP="00730490">
      <w:pPr>
        <w:pStyle w:val="ListParagraph"/>
        <w:numPr>
          <w:ilvl w:val="0"/>
          <w:numId w:val="26"/>
        </w:numPr>
        <w:rPr>
          <w:rFonts w:ascii="Arial" w:hAnsi="Arial" w:cs="Arial"/>
          <w:sz w:val="22"/>
          <w:szCs w:val="22"/>
        </w:rPr>
      </w:pPr>
      <w:r w:rsidRPr="00A85049">
        <w:rPr>
          <w:rFonts w:ascii="Arial" w:hAnsi="Arial" w:cs="Arial"/>
          <w:sz w:val="22"/>
          <w:szCs w:val="22"/>
        </w:rPr>
        <w:t>the standing of the College as a centre for excellence in learning</w:t>
      </w:r>
      <w:r w:rsidR="00894D00" w:rsidRPr="00A85049">
        <w:rPr>
          <w:rFonts w:ascii="Arial" w:hAnsi="Arial" w:cs="Arial"/>
          <w:sz w:val="22"/>
          <w:szCs w:val="22"/>
        </w:rPr>
        <w:t>;</w:t>
      </w:r>
      <w:r w:rsidRPr="00A85049">
        <w:rPr>
          <w:rFonts w:ascii="Arial" w:hAnsi="Arial" w:cs="Arial"/>
          <w:sz w:val="22"/>
          <w:szCs w:val="22"/>
        </w:rPr>
        <w:t xml:space="preserve"> and </w:t>
      </w:r>
    </w:p>
    <w:p w:rsidR="00203F3A" w:rsidRDefault="00730490" w:rsidP="00730490">
      <w:pPr>
        <w:pStyle w:val="ListParagraph"/>
        <w:numPr>
          <w:ilvl w:val="0"/>
          <w:numId w:val="26"/>
        </w:numPr>
        <w:rPr>
          <w:rFonts w:ascii="Arial" w:hAnsi="Arial" w:cs="Arial"/>
          <w:sz w:val="22"/>
          <w:szCs w:val="22"/>
        </w:rPr>
      </w:pPr>
      <w:proofErr w:type="gramStart"/>
      <w:r w:rsidRPr="00A85049">
        <w:rPr>
          <w:rFonts w:ascii="Arial" w:hAnsi="Arial" w:cs="Arial"/>
          <w:sz w:val="22"/>
          <w:szCs w:val="22"/>
        </w:rPr>
        <w:t>the</w:t>
      </w:r>
      <w:proofErr w:type="gramEnd"/>
      <w:r w:rsidRPr="00A85049">
        <w:rPr>
          <w:rFonts w:ascii="Arial" w:hAnsi="Arial" w:cs="Arial"/>
          <w:sz w:val="22"/>
          <w:szCs w:val="22"/>
        </w:rPr>
        <w:t xml:space="preserve"> circumstances of the individual </w:t>
      </w:r>
      <w:r w:rsidR="00203F3A">
        <w:rPr>
          <w:rFonts w:ascii="Arial" w:hAnsi="Arial" w:cs="Arial"/>
          <w:sz w:val="22"/>
          <w:szCs w:val="22"/>
        </w:rPr>
        <w:t>e.g. adherence to previous contracts, other misdemeanours etc.</w:t>
      </w:r>
    </w:p>
    <w:p w:rsidR="00730490" w:rsidRPr="00A85049" w:rsidRDefault="00730490" w:rsidP="00203F3A">
      <w:pPr>
        <w:pStyle w:val="ListParagraph"/>
        <w:ind w:left="1214"/>
        <w:rPr>
          <w:rFonts w:ascii="Arial" w:hAnsi="Arial" w:cs="Arial"/>
          <w:sz w:val="22"/>
          <w:szCs w:val="22"/>
        </w:rPr>
      </w:pPr>
    </w:p>
    <w:p w:rsidR="00680EAF" w:rsidRDefault="007B2615" w:rsidP="007B2615">
      <w:pPr>
        <w:ind w:left="363"/>
        <w:rPr>
          <w:rFonts w:ascii="Arial" w:hAnsi="Arial" w:cs="Arial"/>
          <w:bCs/>
          <w:iCs/>
          <w:sz w:val="22"/>
          <w:szCs w:val="22"/>
        </w:rPr>
      </w:pPr>
      <w:r w:rsidRPr="00A85049">
        <w:rPr>
          <w:rFonts w:ascii="Arial" w:hAnsi="Arial" w:cs="Arial"/>
          <w:bCs/>
          <w:iCs/>
          <w:sz w:val="22"/>
          <w:szCs w:val="22"/>
        </w:rPr>
        <w:t xml:space="preserve">The hearing should be adjourned </w:t>
      </w:r>
      <w:r w:rsidR="009E308A" w:rsidRPr="00A85049">
        <w:rPr>
          <w:rFonts w:ascii="Arial" w:hAnsi="Arial" w:cs="Arial"/>
          <w:bCs/>
          <w:iCs/>
          <w:sz w:val="22"/>
          <w:szCs w:val="22"/>
        </w:rPr>
        <w:t xml:space="preserve">for </w:t>
      </w:r>
      <w:r w:rsidR="00680EAF" w:rsidRPr="00A85049">
        <w:rPr>
          <w:rFonts w:ascii="Arial" w:hAnsi="Arial" w:cs="Arial"/>
          <w:bCs/>
          <w:iCs/>
          <w:sz w:val="22"/>
          <w:szCs w:val="22"/>
        </w:rPr>
        <w:t xml:space="preserve">up to </w:t>
      </w:r>
      <w:r w:rsidR="009E308A" w:rsidRPr="00A85049">
        <w:rPr>
          <w:rFonts w:ascii="Arial" w:hAnsi="Arial" w:cs="Arial"/>
          <w:bCs/>
          <w:iCs/>
          <w:sz w:val="22"/>
          <w:szCs w:val="22"/>
        </w:rPr>
        <w:t xml:space="preserve">30 minutes </w:t>
      </w:r>
      <w:r w:rsidRPr="00A85049">
        <w:rPr>
          <w:rFonts w:ascii="Arial" w:hAnsi="Arial" w:cs="Arial"/>
          <w:bCs/>
          <w:iCs/>
          <w:sz w:val="22"/>
          <w:szCs w:val="22"/>
        </w:rPr>
        <w:t xml:space="preserve">to allow the panel time to consider the </w:t>
      </w:r>
      <w:r w:rsidR="00680EAF" w:rsidRPr="00A85049">
        <w:rPr>
          <w:rFonts w:ascii="Arial" w:hAnsi="Arial" w:cs="Arial"/>
          <w:bCs/>
          <w:iCs/>
          <w:sz w:val="22"/>
          <w:szCs w:val="22"/>
        </w:rPr>
        <w:t>evidence</w:t>
      </w:r>
      <w:r w:rsidRPr="00A85049">
        <w:rPr>
          <w:rFonts w:ascii="Arial" w:hAnsi="Arial" w:cs="Arial"/>
          <w:bCs/>
          <w:iCs/>
          <w:sz w:val="22"/>
          <w:szCs w:val="22"/>
        </w:rPr>
        <w:t xml:space="preserve">.  If </w:t>
      </w:r>
      <w:r w:rsidR="009E308A" w:rsidRPr="00A85049">
        <w:rPr>
          <w:rFonts w:ascii="Arial" w:hAnsi="Arial" w:cs="Arial"/>
          <w:bCs/>
          <w:iCs/>
          <w:sz w:val="22"/>
          <w:szCs w:val="22"/>
        </w:rPr>
        <w:t>the</w:t>
      </w:r>
      <w:r w:rsidR="00680EAF" w:rsidRPr="00A85049">
        <w:rPr>
          <w:rFonts w:ascii="Arial" w:hAnsi="Arial" w:cs="Arial"/>
          <w:bCs/>
          <w:iCs/>
          <w:sz w:val="22"/>
          <w:szCs w:val="22"/>
        </w:rPr>
        <w:t xml:space="preserve"> panel requires additional time to </w:t>
      </w:r>
      <w:r w:rsidR="009E308A" w:rsidRPr="00A85049">
        <w:rPr>
          <w:rFonts w:ascii="Arial" w:hAnsi="Arial" w:cs="Arial"/>
          <w:bCs/>
          <w:iCs/>
          <w:sz w:val="22"/>
          <w:szCs w:val="22"/>
        </w:rPr>
        <w:t>re</w:t>
      </w:r>
      <w:r w:rsidR="00DE0504">
        <w:rPr>
          <w:rFonts w:ascii="Arial" w:hAnsi="Arial" w:cs="Arial"/>
          <w:bCs/>
          <w:iCs/>
          <w:sz w:val="22"/>
          <w:szCs w:val="22"/>
        </w:rPr>
        <w:t xml:space="preserve">flect on the evidence prior to making </w:t>
      </w:r>
      <w:r w:rsidRPr="00A85049">
        <w:rPr>
          <w:rFonts w:ascii="Arial" w:hAnsi="Arial" w:cs="Arial"/>
          <w:bCs/>
          <w:iCs/>
          <w:sz w:val="22"/>
          <w:szCs w:val="22"/>
        </w:rPr>
        <w:t xml:space="preserve">their decision, </w:t>
      </w:r>
      <w:r w:rsidR="00680EAF" w:rsidRPr="00A85049">
        <w:rPr>
          <w:rFonts w:ascii="Arial" w:hAnsi="Arial" w:cs="Arial"/>
          <w:bCs/>
          <w:iCs/>
          <w:sz w:val="22"/>
          <w:szCs w:val="22"/>
        </w:rPr>
        <w:t xml:space="preserve">the outcome may be deferred for up to </w:t>
      </w:r>
      <w:r w:rsidR="00DE0504">
        <w:rPr>
          <w:rFonts w:ascii="Arial" w:hAnsi="Arial" w:cs="Arial"/>
          <w:bCs/>
          <w:iCs/>
          <w:sz w:val="22"/>
          <w:szCs w:val="22"/>
        </w:rPr>
        <w:t>2</w:t>
      </w:r>
      <w:r w:rsidR="00680EAF" w:rsidRPr="00A85049">
        <w:rPr>
          <w:rFonts w:ascii="Arial" w:hAnsi="Arial" w:cs="Arial"/>
          <w:bCs/>
          <w:iCs/>
          <w:sz w:val="22"/>
          <w:szCs w:val="22"/>
        </w:rPr>
        <w:t xml:space="preserve"> working days.  </w:t>
      </w:r>
      <w:r w:rsidR="00003917" w:rsidRPr="00A85049">
        <w:rPr>
          <w:rFonts w:ascii="Arial" w:hAnsi="Arial" w:cs="Arial"/>
          <w:bCs/>
          <w:iCs/>
          <w:sz w:val="22"/>
          <w:szCs w:val="22"/>
        </w:rPr>
        <w:t>The learner must be kept informed of the timescales for the communication of the outcome.</w:t>
      </w:r>
    </w:p>
    <w:p w:rsidR="00DE0504" w:rsidRDefault="00DE0504" w:rsidP="007B2615">
      <w:pPr>
        <w:ind w:left="363"/>
        <w:rPr>
          <w:rFonts w:ascii="Arial" w:hAnsi="Arial" w:cs="Arial"/>
          <w:bCs/>
          <w:iCs/>
          <w:sz w:val="22"/>
          <w:szCs w:val="22"/>
        </w:rPr>
      </w:pPr>
    </w:p>
    <w:p w:rsidR="007B2615" w:rsidRPr="00A85049" w:rsidRDefault="007B2615" w:rsidP="007B2615">
      <w:pPr>
        <w:ind w:left="363"/>
        <w:rPr>
          <w:rFonts w:ascii="Arial" w:hAnsi="Arial" w:cs="Arial"/>
          <w:sz w:val="22"/>
          <w:szCs w:val="22"/>
        </w:rPr>
      </w:pPr>
      <w:r w:rsidRPr="00A85049">
        <w:rPr>
          <w:rFonts w:ascii="Arial" w:hAnsi="Arial" w:cs="Arial"/>
          <w:bCs/>
          <w:iCs/>
          <w:sz w:val="22"/>
          <w:szCs w:val="22"/>
        </w:rPr>
        <w:t>Once a decision has been rea</w:t>
      </w:r>
      <w:r w:rsidR="00003917" w:rsidRPr="00A85049">
        <w:rPr>
          <w:rFonts w:ascii="Arial" w:hAnsi="Arial" w:cs="Arial"/>
          <w:bCs/>
          <w:iCs/>
          <w:sz w:val="22"/>
          <w:szCs w:val="22"/>
        </w:rPr>
        <w:t>ched, the H</w:t>
      </w:r>
      <w:r w:rsidRPr="00A85049">
        <w:rPr>
          <w:rFonts w:ascii="Arial" w:hAnsi="Arial" w:cs="Arial"/>
          <w:bCs/>
          <w:iCs/>
          <w:sz w:val="22"/>
          <w:szCs w:val="22"/>
        </w:rPr>
        <w:t xml:space="preserve">earing </w:t>
      </w:r>
      <w:r w:rsidR="00003917" w:rsidRPr="00A85049">
        <w:rPr>
          <w:rFonts w:ascii="Arial" w:hAnsi="Arial" w:cs="Arial"/>
          <w:bCs/>
          <w:iCs/>
          <w:sz w:val="22"/>
          <w:szCs w:val="22"/>
        </w:rPr>
        <w:t xml:space="preserve">Panel </w:t>
      </w:r>
      <w:r w:rsidRPr="00A85049">
        <w:rPr>
          <w:rFonts w:ascii="Arial" w:hAnsi="Arial" w:cs="Arial"/>
          <w:bCs/>
          <w:iCs/>
          <w:sz w:val="22"/>
          <w:szCs w:val="22"/>
        </w:rPr>
        <w:t xml:space="preserve">should </w:t>
      </w:r>
      <w:r w:rsidR="001C0692" w:rsidRPr="00A85049">
        <w:rPr>
          <w:rFonts w:ascii="Arial" w:hAnsi="Arial" w:cs="Arial"/>
          <w:bCs/>
          <w:iCs/>
          <w:sz w:val="22"/>
          <w:szCs w:val="22"/>
        </w:rPr>
        <w:t>reconvene</w:t>
      </w:r>
      <w:r w:rsidRPr="00A85049">
        <w:rPr>
          <w:rFonts w:ascii="Arial" w:hAnsi="Arial" w:cs="Arial"/>
          <w:bCs/>
          <w:iCs/>
          <w:sz w:val="22"/>
          <w:szCs w:val="22"/>
        </w:rPr>
        <w:t xml:space="preserve"> and the learner advised of the outcome.  </w:t>
      </w:r>
      <w:r w:rsidRPr="00A85049">
        <w:rPr>
          <w:rFonts w:ascii="Arial" w:hAnsi="Arial" w:cs="Arial"/>
          <w:sz w:val="22"/>
          <w:szCs w:val="22"/>
        </w:rPr>
        <w:t>The</w:t>
      </w:r>
      <w:r w:rsidR="00003917" w:rsidRPr="00A85049">
        <w:rPr>
          <w:rFonts w:ascii="Arial" w:hAnsi="Arial" w:cs="Arial"/>
          <w:sz w:val="22"/>
          <w:szCs w:val="22"/>
        </w:rPr>
        <w:t xml:space="preserve"> learner </w:t>
      </w:r>
      <w:r w:rsidRPr="00A85049">
        <w:rPr>
          <w:rFonts w:ascii="Arial" w:hAnsi="Arial" w:cs="Arial"/>
          <w:sz w:val="22"/>
          <w:szCs w:val="22"/>
        </w:rPr>
        <w:t>should also be made aware of the appeals process at this stage.</w:t>
      </w:r>
    </w:p>
    <w:p w:rsidR="00003917" w:rsidRPr="00A85049" w:rsidRDefault="00003917" w:rsidP="00DA6328">
      <w:pPr>
        <w:ind w:left="363"/>
        <w:rPr>
          <w:rFonts w:ascii="Arial" w:hAnsi="Arial" w:cs="Arial"/>
          <w:b/>
          <w:sz w:val="22"/>
          <w:szCs w:val="22"/>
        </w:rPr>
      </w:pPr>
    </w:p>
    <w:p w:rsidR="00DA6328" w:rsidRPr="00A85049" w:rsidRDefault="00DA6328" w:rsidP="00DA6328">
      <w:pPr>
        <w:ind w:left="363"/>
        <w:rPr>
          <w:rFonts w:ascii="Arial" w:hAnsi="Arial" w:cs="Arial"/>
          <w:b/>
          <w:sz w:val="22"/>
          <w:szCs w:val="22"/>
        </w:rPr>
      </w:pPr>
      <w:r w:rsidRPr="00A85049">
        <w:rPr>
          <w:rFonts w:ascii="Arial" w:hAnsi="Arial" w:cs="Arial"/>
          <w:b/>
          <w:sz w:val="22"/>
          <w:szCs w:val="22"/>
        </w:rPr>
        <w:t>Possible Outcomes</w:t>
      </w:r>
    </w:p>
    <w:p w:rsidR="00DA6328" w:rsidRPr="00A85049" w:rsidRDefault="00DA6328" w:rsidP="00DA6328">
      <w:pPr>
        <w:pStyle w:val="ListParagraph"/>
        <w:numPr>
          <w:ilvl w:val="0"/>
          <w:numId w:val="38"/>
        </w:numPr>
        <w:rPr>
          <w:rFonts w:ascii="Arial" w:hAnsi="Arial" w:cs="Arial"/>
          <w:sz w:val="22"/>
          <w:szCs w:val="22"/>
        </w:rPr>
      </w:pPr>
      <w:r w:rsidRPr="00A85049">
        <w:rPr>
          <w:rFonts w:ascii="Arial" w:hAnsi="Arial" w:cs="Arial"/>
          <w:b/>
          <w:sz w:val="22"/>
          <w:szCs w:val="22"/>
        </w:rPr>
        <w:t>No further action to be taken</w:t>
      </w:r>
      <w:r w:rsidR="0042281E" w:rsidRPr="00A85049">
        <w:rPr>
          <w:rFonts w:ascii="Arial" w:hAnsi="Arial" w:cs="Arial"/>
          <w:b/>
          <w:sz w:val="22"/>
          <w:szCs w:val="22"/>
        </w:rPr>
        <w:t>/The case is dismissed</w:t>
      </w:r>
      <w:r w:rsidRPr="00A85049">
        <w:rPr>
          <w:rFonts w:ascii="Arial" w:hAnsi="Arial" w:cs="Arial"/>
          <w:b/>
          <w:sz w:val="22"/>
          <w:szCs w:val="22"/>
        </w:rPr>
        <w:br/>
      </w:r>
      <w:r w:rsidRPr="00A85049">
        <w:rPr>
          <w:rFonts w:ascii="Arial" w:hAnsi="Arial" w:cs="Arial"/>
          <w:sz w:val="22"/>
          <w:szCs w:val="22"/>
        </w:rPr>
        <w:t xml:space="preserve">All records relating to the investigation and interview will be disposed of as confidential waste. </w:t>
      </w:r>
      <w:r w:rsidRPr="00A85049">
        <w:rPr>
          <w:rFonts w:ascii="Arial" w:hAnsi="Arial" w:cs="Arial"/>
          <w:sz w:val="22"/>
          <w:szCs w:val="22"/>
        </w:rPr>
        <w:br/>
      </w:r>
    </w:p>
    <w:p w:rsidR="0042281E" w:rsidRPr="00A85049" w:rsidRDefault="0042281E" w:rsidP="0042281E">
      <w:pPr>
        <w:pStyle w:val="ListParagraph"/>
        <w:numPr>
          <w:ilvl w:val="0"/>
          <w:numId w:val="38"/>
        </w:numPr>
        <w:rPr>
          <w:rFonts w:ascii="Arial" w:hAnsi="Arial" w:cs="Arial"/>
          <w:sz w:val="22"/>
          <w:szCs w:val="22"/>
        </w:rPr>
      </w:pPr>
      <w:r w:rsidRPr="00A85049">
        <w:rPr>
          <w:rFonts w:ascii="Arial" w:hAnsi="Arial" w:cs="Arial"/>
          <w:b/>
          <w:sz w:val="22"/>
          <w:szCs w:val="22"/>
        </w:rPr>
        <w:t>Go to a more appropriate stage of the Disciplinary Procedure</w:t>
      </w:r>
      <w:r w:rsidRPr="00A85049">
        <w:rPr>
          <w:rFonts w:ascii="Arial" w:hAnsi="Arial" w:cs="Arial"/>
          <w:b/>
          <w:sz w:val="22"/>
          <w:szCs w:val="22"/>
        </w:rPr>
        <w:br/>
      </w:r>
      <w:r w:rsidRPr="00A85049">
        <w:rPr>
          <w:rFonts w:ascii="Arial" w:hAnsi="Arial" w:cs="Arial"/>
          <w:sz w:val="22"/>
          <w:szCs w:val="22"/>
        </w:rPr>
        <w:t xml:space="preserve">The Disciplinary Panel may decide that the incidence does not constitute Gross Misconduct </w:t>
      </w:r>
      <w:r w:rsidRPr="00A85049">
        <w:rPr>
          <w:rFonts w:ascii="Arial" w:hAnsi="Arial" w:cs="Arial"/>
          <w:sz w:val="22"/>
          <w:szCs w:val="22"/>
        </w:rPr>
        <w:lastRenderedPageBreak/>
        <w:t>and that it would be more appropriate to follow the Disciplinary Procedure at a lower level.</w:t>
      </w:r>
      <w:r w:rsidR="00C6339E" w:rsidRPr="00A85049">
        <w:rPr>
          <w:rFonts w:ascii="Arial" w:hAnsi="Arial" w:cs="Arial"/>
          <w:sz w:val="22"/>
          <w:szCs w:val="22"/>
        </w:rPr>
        <w:t xml:space="preserve">  </w:t>
      </w:r>
      <w:r w:rsidR="00C7251C">
        <w:rPr>
          <w:rFonts w:ascii="Arial" w:hAnsi="Arial" w:cs="Arial"/>
          <w:sz w:val="22"/>
          <w:szCs w:val="22"/>
        </w:rPr>
        <w:t>Follow the process</w:t>
      </w:r>
      <w:r w:rsidRPr="00A85049">
        <w:rPr>
          <w:rFonts w:ascii="Arial" w:hAnsi="Arial" w:cs="Arial"/>
          <w:sz w:val="22"/>
          <w:szCs w:val="22"/>
        </w:rPr>
        <w:t xml:space="preserve"> for the relevant stage of the Disciplinary Procedure as detailed above.</w:t>
      </w:r>
      <w:r w:rsidRPr="00A85049">
        <w:rPr>
          <w:rFonts w:ascii="Arial" w:hAnsi="Arial" w:cs="Arial"/>
          <w:sz w:val="22"/>
          <w:szCs w:val="22"/>
        </w:rPr>
        <w:br/>
      </w:r>
    </w:p>
    <w:p w:rsidR="00086972" w:rsidRPr="0084177F" w:rsidRDefault="00086972" w:rsidP="008F537C">
      <w:pPr>
        <w:numPr>
          <w:ilvl w:val="0"/>
          <w:numId w:val="38"/>
        </w:numPr>
        <w:rPr>
          <w:rFonts w:ascii="Arial" w:hAnsi="Arial" w:cs="Arial"/>
          <w:sz w:val="22"/>
          <w:szCs w:val="22"/>
        </w:rPr>
      </w:pPr>
      <w:r w:rsidRPr="0084177F">
        <w:rPr>
          <w:rFonts w:ascii="Arial" w:hAnsi="Arial" w:cs="Arial"/>
          <w:b/>
          <w:sz w:val="22"/>
          <w:szCs w:val="22"/>
        </w:rPr>
        <w:t>Contract for Improved Behaviour</w:t>
      </w:r>
      <w:r w:rsidRPr="0084177F">
        <w:rPr>
          <w:rFonts w:ascii="Arial" w:hAnsi="Arial" w:cs="Arial"/>
          <w:b/>
          <w:sz w:val="22"/>
          <w:szCs w:val="22"/>
        </w:rPr>
        <w:br/>
      </w:r>
      <w:r w:rsidRPr="0084177F">
        <w:rPr>
          <w:rFonts w:ascii="Arial" w:hAnsi="Arial" w:cs="Arial"/>
          <w:sz w:val="22"/>
          <w:szCs w:val="22"/>
        </w:rPr>
        <w:t xml:space="preserve">The Assistant Principal Teaching &amp; Learning will issue a Contract for Improved Behaviour QAF 1.04D form which should also be signed by the Learner.  </w:t>
      </w:r>
      <w:r w:rsidR="00EF413F">
        <w:rPr>
          <w:rFonts w:ascii="Arial" w:hAnsi="Arial" w:cs="Arial"/>
          <w:sz w:val="22"/>
          <w:szCs w:val="22"/>
          <w:u w:val="single"/>
        </w:rPr>
        <w:t>C</w:t>
      </w:r>
      <w:r w:rsidR="00EF413F" w:rsidRPr="00EF413F">
        <w:rPr>
          <w:rFonts w:ascii="Arial" w:hAnsi="Arial" w:cs="Arial"/>
          <w:sz w:val="22"/>
          <w:szCs w:val="22"/>
          <w:u w:val="single"/>
        </w:rPr>
        <w:t xml:space="preserve">ompleted electronically in </w:t>
      </w:r>
      <w:proofErr w:type="spellStart"/>
      <w:r w:rsidR="004A0B63" w:rsidRPr="00EF413F">
        <w:rPr>
          <w:rFonts w:ascii="Arial" w:hAnsi="Arial" w:cs="Arial"/>
          <w:sz w:val="22"/>
          <w:szCs w:val="22"/>
          <w:u w:val="single"/>
        </w:rPr>
        <w:t>ProMonitor</w:t>
      </w:r>
      <w:proofErr w:type="spellEnd"/>
      <w:r w:rsidR="00EF413F" w:rsidRPr="00EF413F">
        <w:rPr>
          <w:rFonts w:ascii="Arial" w:hAnsi="Arial" w:cs="Arial"/>
          <w:sz w:val="22"/>
          <w:szCs w:val="22"/>
          <w:u w:val="single"/>
        </w:rPr>
        <w:t>.</w:t>
      </w:r>
      <w:r w:rsidR="00EF413F" w:rsidRPr="00A85049">
        <w:rPr>
          <w:rFonts w:ascii="Arial" w:hAnsi="Arial" w:cs="Arial"/>
          <w:sz w:val="22"/>
          <w:szCs w:val="22"/>
        </w:rPr>
        <w:t xml:space="preserve">  </w:t>
      </w:r>
      <w:r w:rsidRPr="0084177F">
        <w:rPr>
          <w:rFonts w:ascii="Arial" w:hAnsi="Arial" w:cs="Arial"/>
          <w:sz w:val="22"/>
          <w:szCs w:val="22"/>
        </w:rPr>
        <w:br/>
      </w:r>
      <w:r w:rsidR="008F537C">
        <w:rPr>
          <w:rFonts w:ascii="Arial" w:hAnsi="Arial" w:cs="Arial"/>
          <w:sz w:val="22"/>
          <w:szCs w:val="22"/>
        </w:rPr>
        <w:br/>
      </w:r>
      <w:r w:rsidRPr="0084177F">
        <w:rPr>
          <w:rFonts w:ascii="Arial" w:hAnsi="Arial" w:cs="Arial"/>
          <w:sz w:val="22"/>
          <w:szCs w:val="22"/>
        </w:rPr>
        <w:t>The Contract will clearly state the actions required by the learner</w:t>
      </w:r>
      <w:r w:rsidR="0084177F" w:rsidRPr="0084177F">
        <w:rPr>
          <w:rFonts w:ascii="Arial" w:hAnsi="Arial" w:cs="Arial"/>
          <w:sz w:val="22"/>
          <w:szCs w:val="22"/>
        </w:rPr>
        <w:t xml:space="preserve"> and the College</w:t>
      </w:r>
      <w:r w:rsidRPr="0084177F">
        <w:rPr>
          <w:rFonts w:ascii="Arial" w:hAnsi="Arial" w:cs="Arial"/>
          <w:sz w:val="22"/>
          <w:szCs w:val="22"/>
        </w:rPr>
        <w:t xml:space="preserve">, timescales for improvement and regular monitoring.  It will detail the support which will be in place to assist them in achieving their targets and state any relevant sanctions or conditions that have to be met.  </w:t>
      </w:r>
      <w:r w:rsidRPr="0084177F">
        <w:rPr>
          <w:rFonts w:ascii="Arial" w:hAnsi="Arial" w:cs="Arial"/>
          <w:sz w:val="22"/>
          <w:szCs w:val="22"/>
        </w:rPr>
        <w:br/>
      </w:r>
      <w:r w:rsidRPr="0084177F">
        <w:rPr>
          <w:rFonts w:ascii="Arial" w:hAnsi="Arial" w:cs="Arial"/>
          <w:sz w:val="22"/>
          <w:szCs w:val="22"/>
        </w:rPr>
        <w:br/>
        <w:t xml:space="preserve">The learner must show sustained improvement within </w:t>
      </w:r>
      <w:r w:rsidR="001854C5" w:rsidRPr="0084177F">
        <w:rPr>
          <w:rFonts w:ascii="Arial" w:hAnsi="Arial" w:cs="Arial"/>
          <w:sz w:val="22"/>
          <w:szCs w:val="22"/>
        </w:rPr>
        <w:t>4</w:t>
      </w:r>
      <w:r w:rsidRPr="0084177F">
        <w:rPr>
          <w:rFonts w:ascii="Arial" w:hAnsi="Arial" w:cs="Arial"/>
          <w:sz w:val="22"/>
          <w:szCs w:val="22"/>
        </w:rPr>
        <w:t xml:space="preserve"> weeks and attend 2 monitoring reviews</w:t>
      </w:r>
      <w:r w:rsidR="007E3925">
        <w:rPr>
          <w:rFonts w:ascii="Arial" w:hAnsi="Arial" w:cs="Arial"/>
          <w:sz w:val="22"/>
          <w:szCs w:val="22"/>
        </w:rPr>
        <w:t xml:space="preserve"> with an appropriate member of staff </w:t>
      </w:r>
      <w:r w:rsidR="00BE5718">
        <w:rPr>
          <w:rFonts w:ascii="Arial" w:hAnsi="Arial" w:cs="Arial"/>
          <w:sz w:val="22"/>
          <w:szCs w:val="22"/>
        </w:rPr>
        <w:t xml:space="preserve">(reviewing officer) </w:t>
      </w:r>
      <w:r w:rsidR="007E3925">
        <w:rPr>
          <w:rFonts w:ascii="Arial" w:hAnsi="Arial" w:cs="Arial"/>
          <w:sz w:val="22"/>
          <w:szCs w:val="22"/>
        </w:rPr>
        <w:t>nominated by the Panel</w:t>
      </w:r>
      <w:r w:rsidRPr="0084177F">
        <w:rPr>
          <w:rFonts w:ascii="Arial" w:hAnsi="Arial" w:cs="Arial"/>
          <w:sz w:val="22"/>
          <w:szCs w:val="22"/>
        </w:rPr>
        <w:t xml:space="preserve">.  If the learner does not </w:t>
      </w:r>
      <w:r w:rsidR="00D5664A" w:rsidRPr="0084177F">
        <w:rPr>
          <w:rFonts w:ascii="Arial" w:hAnsi="Arial" w:cs="Arial"/>
          <w:sz w:val="22"/>
          <w:szCs w:val="22"/>
        </w:rPr>
        <w:t>m</w:t>
      </w:r>
      <w:r w:rsidR="00BE5718">
        <w:rPr>
          <w:rFonts w:ascii="Arial" w:hAnsi="Arial" w:cs="Arial"/>
          <w:sz w:val="22"/>
          <w:szCs w:val="22"/>
        </w:rPr>
        <w:t xml:space="preserve">eet </w:t>
      </w:r>
      <w:r w:rsidR="00D5664A" w:rsidRPr="0084177F">
        <w:rPr>
          <w:rFonts w:ascii="Arial" w:hAnsi="Arial" w:cs="Arial"/>
          <w:sz w:val="22"/>
          <w:szCs w:val="22"/>
        </w:rPr>
        <w:t xml:space="preserve">the full contract requirements but </w:t>
      </w:r>
      <w:r w:rsidR="00BE5718">
        <w:rPr>
          <w:rFonts w:ascii="Arial" w:hAnsi="Arial" w:cs="Arial"/>
          <w:sz w:val="22"/>
          <w:szCs w:val="22"/>
        </w:rPr>
        <w:t xml:space="preserve">it is </w:t>
      </w:r>
      <w:r w:rsidR="00BE5718" w:rsidRPr="0084177F">
        <w:rPr>
          <w:rFonts w:ascii="Arial" w:hAnsi="Arial" w:cs="Arial"/>
          <w:sz w:val="22"/>
          <w:szCs w:val="22"/>
        </w:rPr>
        <w:t xml:space="preserve">inappropriate </w:t>
      </w:r>
      <w:r w:rsidR="00BE5718">
        <w:rPr>
          <w:rFonts w:ascii="Arial" w:hAnsi="Arial" w:cs="Arial"/>
          <w:sz w:val="22"/>
          <w:szCs w:val="22"/>
        </w:rPr>
        <w:t xml:space="preserve">to </w:t>
      </w:r>
      <w:r w:rsidR="001C0692" w:rsidRPr="0084177F">
        <w:rPr>
          <w:rFonts w:ascii="Arial" w:hAnsi="Arial" w:cs="Arial"/>
          <w:sz w:val="22"/>
          <w:szCs w:val="22"/>
        </w:rPr>
        <w:t>exclu</w:t>
      </w:r>
      <w:r w:rsidR="00BE5718">
        <w:rPr>
          <w:rFonts w:ascii="Arial" w:hAnsi="Arial" w:cs="Arial"/>
          <w:sz w:val="22"/>
          <w:szCs w:val="22"/>
        </w:rPr>
        <w:t xml:space="preserve">de the learner </w:t>
      </w:r>
      <w:r w:rsidR="00D5664A" w:rsidRPr="0084177F">
        <w:rPr>
          <w:rFonts w:ascii="Arial" w:hAnsi="Arial" w:cs="Arial"/>
          <w:sz w:val="22"/>
          <w:szCs w:val="22"/>
        </w:rPr>
        <w:t>at th</w:t>
      </w:r>
      <w:r w:rsidR="00BE5718">
        <w:rPr>
          <w:rFonts w:ascii="Arial" w:hAnsi="Arial" w:cs="Arial"/>
          <w:sz w:val="22"/>
          <w:szCs w:val="22"/>
        </w:rPr>
        <w:t xml:space="preserve">at </w:t>
      </w:r>
      <w:r w:rsidR="00D5664A" w:rsidRPr="0084177F">
        <w:rPr>
          <w:rFonts w:ascii="Arial" w:hAnsi="Arial" w:cs="Arial"/>
          <w:sz w:val="22"/>
          <w:szCs w:val="22"/>
        </w:rPr>
        <w:t xml:space="preserve">stage, </w:t>
      </w:r>
      <w:r w:rsidRPr="0084177F">
        <w:rPr>
          <w:rFonts w:ascii="Arial" w:hAnsi="Arial" w:cs="Arial"/>
          <w:sz w:val="22"/>
          <w:szCs w:val="22"/>
        </w:rPr>
        <w:t xml:space="preserve">the Assistant Principal Teaching &amp; Learning </w:t>
      </w:r>
      <w:r w:rsidR="002367D0" w:rsidRPr="0084177F">
        <w:rPr>
          <w:rFonts w:ascii="Arial" w:hAnsi="Arial" w:cs="Arial"/>
          <w:sz w:val="22"/>
          <w:szCs w:val="22"/>
        </w:rPr>
        <w:t xml:space="preserve">will issue </w:t>
      </w:r>
      <w:r w:rsidR="001854C5" w:rsidRPr="0084177F">
        <w:rPr>
          <w:rFonts w:ascii="Arial" w:hAnsi="Arial" w:cs="Arial"/>
          <w:sz w:val="22"/>
          <w:szCs w:val="22"/>
        </w:rPr>
        <w:t xml:space="preserve">a Final Contract for Improved Behaviour </w:t>
      </w:r>
      <w:r w:rsidR="002367D0" w:rsidRPr="0084177F">
        <w:rPr>
          <w:rFonts w:ascii="Arial" w:hAnsi="Arial" w:cs="Arial"/>
          <w:sz w:val="22"/>
          <w:szCs w:val="22"/>
        </w:rPr>
        <w:t>QAF 1.04D.  It will be made clear to the learner that failure to meet the full conditions of the Final Contract for Improved Behaviour will most likely result in exclusion from the College.</w:t>
      </w:r>
      <w:r w:rsidR="008F537C">
        <w:rPr>
          <w:rFonts w:ascii="Arial" w:hAnsi="Arial" w:cs="Arial"/>
          <w:sz w:val="22"/>
          <w:szCs w:val="22"/>
        </w:rPr>
        <w:br/>
      </w:r>
      <w:r w:rsidR="008F537C">
        <w:rPr>
          <w:rFonts w:ascii="Arial" w:hAnsi="Arial" w:cs="Arial"/>
          <w:sz w:val="22"/>
          <w:szCs w:val="22"/>
        </w:rPr>
        <w:br/>
      </w:r>
      <w:r w:rsidR="001143F8" w:rsidRPr="00AD3E10">
        <w:rPr>
          <w:rFonts w:ascii="Arial" w:hAnsi="Arial" w:cs="Arial"/>
          <w:sz w:val="22"/>
          <w:szCs w:val="22"/>
        </w:rPr>
        <w:t>W</w:t>
      </w:r>
      <w:r w:rsidR="008F537C" w:rsidRPr="00AD3E10">
        <w:rPr>
          <w:rFonts w:ascii="Arial" w:hAnsi="Arial" w:cs="Arial"/>
          <w:sz w:val="22"/>
          <w:szCs w:val="22"/>
        </w:rPr>
        <w:t xml:space="preserve">here </w:t>
      </w:r>
      <w:r w:rsidR="001143F8" w:rsidRPr="00AD3E10">
        <w:rPr>
          <w:rFonts w:ascii="Arial" w:hAnsi="Arial" w:cs="Arial"/>
          <w:sz w:val="22"/>
          <w:szCs w:val="22"/>
        </w:rPr>
        <w:t xml:space="preserve">monitoring reviews confirm that </w:t>
      </w:r>
      <w:r w:rsidR="008F537C" w:rsidRPr="00AD3E10">
        <w:rPr>
          <w:rFonts w:ascii="Arial" w:hAnsi="Arial" w:cs="Arial"/>
          <w:sz w:val="22"/>
          <w:szCs w:val="22"/>
        </w:rPr>
        <w:t xml:space="preserve">the Learner is unable </w:t>
      </w:r>
      <w:r w:rsidR="001143F8" w:rsidRPr="00AD3E10">
        <w:rPr>
          <w:rFonts w:ascii="Arial" w:hAnsi="Arial" w:cs="Arial"/>
          <w:sz w:val="22"/>
          <w:szCs w:val="22"/>
        </w:rPr>
        <w:t xml:space="preserve">or unwilling </w:t>
      </w:r>
      <w:r w:rsidR="008F537C" w:rsidRPr="00AD3E10">
        <w:rPr>
          <w:rFonts w:ascii="Arial" w:hAnsi="Arial" w:cs="Arial"/>
          <w:sz w:val="22"/>
          <w:szCs w:val="22"/>
        </w:rPr>
        <w:t>to meet the full conditions of the Final Contract for Improved Behaviour</w:t>
      </w:r>
      <w:r w:rsidR="007E3925" w:rsidRPr="00AD3E10">
        <w:rPr>
          <w:rFonts w:ascii="Arial" w:hAnsi="Arial" w:cs="Arial"/>
          <w:sz w:val="22"/>
          <w:szCs w:val="22"/>
        </w:rPr>
        <w:t>, the reviewing officer will request that the Disciplinary Panel reconvene to a</w:t>
      </w:r>
      <w:r w:rsidR="001143F8" w:rsidRPr="00AD3E10">
        <w:rPr>
          <w:rFonts w:ascii="Arial" w:hAnsi="Arial" w:cs="Arial"/>
          <w:sz w:val="22"/>
          <w:szCs w:val="22"/>
        </w:rPr>
        <w:t>uthorise</w:t>
      </w:r>
      <w:r w:rsidR="007E3925" w:rsidRPr="00AD3E10">
        <w:rPr>
          <w:rFonts w:ascii="Arial" w:hAnsi="Arial" w:cs="Arial"/>
          <w:sz w:val="22"/>
          <w:szCs w:val="22"/>
        </w:rPr>
        <w:t xml:space="preserve"> the exclusion of the learner</w:t>
      </w:r>
      <w:r w:rsidR="008F537C" w:rsidRPr="00AD3E10">
        <w:rPr>
          <w:rFonts w:ascii="Arial" w:hAnsi="Arial" w:cs="Arial"/>
          <w:sz w:val="22"/>
          <w:szCs w:val="22"/>
        </w:rPr>
        <w:t>.</w:t>
      </w:r>
      <w:r w:rsidR="007E3925" w:rsidRPr="00AD3E10">
        <w:rPr>
          <w:rFonts w:ascii="Arial" w:hAnsi="Arial" w:cs="Arial"/>
          <w:sz w:val="22"/>
          <w:szCs w:val="22"/>
        </w:rPr>
        <w:t xml:space="preserve">  </w:t>
      </w:r>
      <w:r w:rsidR="0050481F" w:rsidRPr="00AD3E10">
        <w:rPr>
          <w:rFonts w:ascii="Arial" w:hAnsi="Arial" w:cs="Arial"/>
          <w:sz w:val="22"/>
          <w:szCs w:val="22"/>
        </w:rPr>
        <w:br/>
      </w:r>
    </w:p>
    <w:p w:rsidR="00086972" w:rsidRPr="00A85049" w:rsidRDefault="00086972" w:rsidP="00086972">
      <w:pPr>
        <w:pStyle w:val="ListParagraph"/>
        <w:numPr>
          <w:ilvl w:val="0"/>
          <w:numId w:val="38"/>
        </w:numPr>
        <w:rPr>
          <w:rFonts w:ascii="Arial" w:hAnsi="Arial" w:cs="Arial"/>
          <w:sz w:val="22"/>
          <w:szCs w:val="22"/>
        </w:rPr>
      </w:pPr>
      <w:r w:rsidRPr="00A85049">
        <w:rPr>
          <w:rFonts w:ascii="Arial" w:hAnsi="Arial" w:cs="Arial"/>
          <w:b/>
          <w:sz w:val="22"/>
          <w:szCs w:val="22"/>
        </w:rPr>
        <w:t>Exclusion</w:t>
      </w:r>
    </w:p>
    <w:p w:rsidR="009A7652" w:rsidRDefault="00086972" w:rsidP="00086972">
      <w:pPr>
        <w:autoSpaceDE w:val="0"/>
        <w:autoSpaceDN w:val="0"/>
        <w:adjustRightInd w:val="0"/>
        <w:ind w:left="726"/>
        <w:rPr>
          <w:rFonts w:ascii="Arial" w:hAnsi="Arial" w:cs="Arial"/>
          <w:sz w:val="22"/>
          <w:szCs w:val="22"/>
        </w:rPr>
      </w:pPr>
      <w:r w:rsidRPr="00A85049">
        <w:rPr>
          <w:rFonts w:ascii="Arial" w:hAnsi="Arial" w:cs="Arial"/>
          <w:sz w:val="22"/>
          <w:szCs w:val="22"/>
        </w:rPr>
        <w:t xml:space="preserve">If the Disciplinary Panel </w:t>
      </w:r>
      <w:r w:rsidR="003410C3">
        <w:rPr>
          <w:rFonts w:ascii="Arial" w:hAnsi="Arial" w:cs="Arial"/>
          <w:sz w:val="22"/>
          <w:szCs w:val="22"/>
        </w:rPr>
        <w:t>decides to exclude</w:t>
      </w:r>
      <w:r w:rsidRPr="00A85049">
        <w:rPr>
          <w:rFonts w:ascii="Arial" w:hAnsi="Arial" w:cs="Arial"/>
          <w:sz w:val="22"/>
          <w:szCs w:val="22"/>
        </w:rPr>
        <w:t xml:space="preserve"> </w:t>
      </w:r>
      <w:r w:rsidR="003410C3">
        <w:rPr>
          <w:rFonts w:ascii="Arial" w:hAnsi="Arial" w:cs="Arial"/>
          <w:sz w:val="22"/>
          <w:szCs w:val="22"/>
        </w:rPr>
        <w:t xml:space="preserve">the learner </w:t>
      </w:r>
      <w:r w:rsidRPr="00A85049">
        <w:rPr>
          <w:rFonts w:ascii="Arial" w:hAnsi="Arial" w:cs="Arial"/>
          <w:sz w:val="22"/>
          <w:szCs w:val="22"/>
        </w:rPr>
        <w:t xml:space="preserve">from the College, form </w:t>
      </w:r>
      <w:r w:rsidR="00D5664A" w:rsidRPr="00A85049">
        <w:rPr>
          <w:rFonts w:ascii="Arial" w:hAnsi="Arial" w:cs="Arial"/>
          <w:sz w:val="22"/>
          <w:szCs w:val="22"/>
        </w:rPr>
        <w:t xml:space="preserve">QAF 1.04F should be completed and </w:t>
      </w:r>
      <w:r w:rsidR="00B04AFE" w:rsidRPr="00A85049">
        <w:rPr>
          <w:rFonts w:ascii="Arial" w:hAnsi="Arial" w:cs="Arial"/>
          <w:sz w:val="22"/>
          <w:szCs w:val="22"/>
        </w:rPr>
        <w:t>signed by all members of the panel.</w:t>
      </w:r>
      <w:r w:rsidR="00D5664A" w:rsidRPr="00A85049">
        <w:rPr>
          <w:rFonts w:ascii="Arial" w:hAnsi="Arial" w:cs="Arial"/>
          <w:sz w:val="22"/>
          <w:szCs w:val="22"/>
        </w:rPr>
        <w:t xml:space="preserve">  </w:t>
      </w:r>
      <w:r w:rsidRPr="00A85049">
        <w:rPr>
          <w:rFonts w:ascii="Arial" w:hAnsi="Arial" w:cs="Arial"/>
          <w:sz w:val="22"/>
          <w:szCs w:val="22"/>
        </w:rPr>
        <w:t xml:space="preserve">A Letter of Exclusion QAF 1.04G must be sent to the learner within 2 working days of the decision setting out the conditions of the exclusion e.g. permanent or for a fixed period.  </w:t>
      </w:r>
      <w:r w:rsidR="00D5664A" w:rsidRPr="00A85049">
        <w:rPr>
          <w:rFonts w:ascii="Arial" w:hAnsi="Arial" w:cs="Arial"/>
          <w:sz w:val="22"/>
          <w:szCs w:val="22"/>
        </w:rPr>
        <w:t>T</w:t>
      </w:r>
      <w:r w:rsidRPr="00A85049">
        <w:rPr>
          <w:rFonts w:ascii="Arial" w:hAnsi="Arial" w:cs="Arial"/>
          <w:sz w:val="22"/>
          <w:szCs w:val="22"/>
        </w:rPr>
        <w:t>h</w:t>
      </w:r>
      <w:r w:rsidR="00D5664A" w:rsidRPr="00A85049">
        <w:rPr>
          <w:rFonts w:ascii="Arial" w:hAnsi="Arial" w:cs="Arial"/>
          <w:sz w:val="22"/>
          <w:szCs w:val="22"/>
        </w:rPr>
        <w:t>e letter</w:t>
      </w:r>
      <w:r w:rsidRPr="00A85049">
        <w:rPr>
          <w:rFonts w:ascii="Arial" w:hAnsi="Arial" w:cs="Arial"/>
          <w:sz w:val="22"/>
          <w:szCs w:val="22"/>
        </w:rPr>
        <w:t xml:space="preserve"> will also include information regarding the learne</w:t>
      </w:r>
      <w:r w:rsidR="007A7C73">
        <w:rPr>
          <w:rFonts w:ascii="Arial" w:hAnsi="Arial" w:cs="Arial"/>
          <w:sz w:val="22"/>
          <w:szCs w:val="22"/>
        </w:rPr>
        <w:t xml:space="preserve">r’s right of appeal and suggest that the learner contact a member of the Advice &amp; Guidance Team to arrange </w:t>
      </w:r>
      <w:r w:rsidRPr="00A85049">
        <w:rPr>
          <w:rFonts w:ascii="Arial" w:hAnsi="Arial" w:cs="Arial"/>
          <w:sz w:val="22"/>
          <w:szCs w:val="22"/>
        </w:rPr>
        <w:t xml:space="preserve">an appointment with </w:t>
      </w:r>
      <w:r w:rsidR="007A7C73">
        <w:rPr>
          <w:rFonts w:ascii="Arial" w:hAnsi="Arial" w:cs="Arial"/>
          <w:sz w:val="22"/>
          <w:szCs w:val="22"/>
        </w:rPr>
        <w:t>a Personal Advisor at C &amp; K Careers in Halifax, Huddersfield or Dewsbury.</w:t>
      </w:r>
    </w:p>
    <w:p w:rsidR="00484FD9" w:rsidRDefault="00086972" w:rsidP="00484FD9">
      <w:pPr>
        <w:autoSpaceDE w:val="0"/>
        <w:autoSpaceDN w:val="0"/>
        <w:adjustRightInd w:val="0"/>
        <w:ind w:left="726"/>
        <w:rPr>
          <w:rFonts w:ascii="Arial" w:hAnsi="Arial" w:cs="Arial"/>
          <w:sz w:val="22"/>
          <w:szCs w:val="22"/>
        </w:rPr>
      </w:pPr>
      <w:r w:rsidRPr="00A85049">
        <w:rPr>
          <w:rFonts w:ascii="Arial" w:hAnsi="Arial" w:cs="Arial"/>
          <w:sz w:val="22"/>
          <w:szCs w:val="22"/>
        </w:rPr>
        <w:br/>
      </w:r>
      <w:r w:rsidR="006C1263">
        <w:rPr>
          <w:rFonts w:ascii="Arial" w:hAnsi="Arial" w:cs="Arial"/>
          <w:sz w:val="22"/>
          <w:szCs w:val="22"/>
        </w:rPr>
        <w:t>T</w:t>
      </w:r>
      <w:r w:rsidR="00306DD7" w:rsidRPr="00306DD7">
        <w:rPr>
          <w:rFonts w:ascii="Arial" w:hAnsi="Arial" w:cs="Arial"/>
          <w:sz w:val="22"/>
          <w:szCs w:val="22"/>
        </w:rPr>
        <w:t>he representative from Advice &amp; Guidance</w:t>
      </w:r>
      <w:r w:rsidR="003C1DFD" w:rsidRPr="00306DD7">
        <w:rPr>
          <w:rFonts w:ascii="Arial" w:hAnsi="Arial" w:cs="Arial"/>
          <w:sz w:val="22"/>
          <w:szCs w:val="22"/>
        </w:rPr>
        <w:t xml:space="preserve"> is responsible for advising the Security Team and Reception of the details of any learner that is </w:t>
      </w:r>
      <w:r w:rsidR="00306DD7" w:rsidRPr="00306DD7">
        <w:rPr>
          <w:rFonts w:ascii="Arial" w:hAnsi="Arial" w:cs="Arial"/>
          <w:sz w:val="22"/>
          <w:szCs w:val="22"/>
        </w:rPr>
        <w:t>excluded from the College</w:t>
      </w:r>
      <w:r w:rsidR="003C1DFD" w:rsidRPr="00306DD7">
        <w:rPr>
          <w:rFonts w:ascii="Arial" w:hAnsi="Arial" w:cs="Arial"/>
          <w:sz w:val="22"/>
          <w:szCs w:val="22"/>
        </w:rPr>
        <w:t xml:space="preserve">.  </w:t>
      </w:r>
      <w:r w:rsidR="00306DD7" w:rsidRPr="00306DD7">
        <w:rPr>
          <w:rFonts w:ascii="Arial" w:hAnsi="Arial" w:cs="Arial"/>
          <w:sz w:val="22"/>
          <w:szCs w:val="22"/>
        </w:rPr>
        <w:t>This should be carried out as soon as is possible after the disciplinary hearing.</w:t>
      </w:r>
      <w:r w:rsidR="00306DD7">
        <w:rPr>
          <w:rFonts w:ascii="Arial" w:hAnsi="Arial" w:cs="Arial"/>
          <w:sz w:val="22"/>
          <w:szCs w:val="22"/>
        </w:rPr>
        <w:t xml:space="preserve"> </w:t>
      </w:r>
      <w:r w:rsidR="00484FD9">
        <w:rPr>
          <w:rFonts w:ascii="Arial" w:hAnsi="Arial" w:cs="Arial"/>
          <w:sz w:val="22"/>
          <w:szCs w:val="22"/>
        </w:rPr>
        <w:t>They also need to inform the</w:t>
      </w:r>
      <w:r w:rsidR="006C1263">
        <w:rPr>
          <w:rFonts w:ascii="Arial" w:hAnsi="Arial" w:cs="Arial"/>
          <w:sz w:val="22"/>
          <w:szCs w:val="22"/>
        </w:rPr>
        <w:t xml:space="preserve"> ACM, curriculum Manager and central data</w:t>
      </w:r>
      <w:r w:rsidR="00484FD9">
        <w:rPr>
          <w:rFonts w:ascii="Arial" w:hAnsi="Arial" w:cs="Arial"/>
          <w:sz w:val="22"/>
          <w:szCs w:val="22"/>
        </w:rPr>
        <w:t xml:space="preserve">. </w:t>
      </w:r>
      <w:r w:rsidR="00306DD7" w:rsidRPr="00306DD7">
        <w:rPr>
          <w:rFonts w:ascii="Arial" w:hAnsi="Arial" w:cs="Arial"/>
          <w:sz w:val="22"/>
          <w:szCs w:val="22"/>
        </w:rPr>
        <w:t xml:space="preserve">The learner details on EBS will be updated immediately to show the learner’s status as excluded and the learner ID card will be deactivated. </w:t>
      </w:r>
      <w:r w:rsidR="00AC30D4">
        <w:rPr>
          <w:rFonts w:ascii="Arial" w:hAnsi="Arial" w:cs="Arial"/>
          <w:sz w:val="22"/>
          <w:szCs w:val="22"/>
        </w:rPr>
        <w:t>This will also be recorded on Pro-Monitor.</w:t>
      </w:r>
    </w:p>
    <w:p w:rsidR="00E77662" w:rsidRDefault="00E77662" w:rsidP="00086972">
      <w:pPr>
        <w:autoSpaceDE w:val="0"/>
        <w:autoSpaceDN w:val="0"/>
        <w:adjustRightInd w:val="0"/>
        <w:ind w:left="726"/>
        <w:rPr>
          <w:rFonts w:ascii="Arial" w:hAnsi="Arial" w:cs="Arial"/>
          <w:color w:val="FF0000"/>
          <w:sz w:val="22"/>
          <w:szCs w:val="22"/>
        </w:rPr>
      </w:pPr>
    </w:p>
    <w:p w:rsidR="009A7652" w:rsidRPr="00373924" w:rsidRDefault="00E77662" w:rsidP="00086972">
      <w:pPr>
        <w:autoSpaceDE w:val="0"/>
        <w:autoSpaceDN w:val="0"/>
        <w:adjustRightInd w:val="0"/>
        <w:ind w:left="726"/>
        <w:rPr>
          <w:rFonts w:ascii="Arial" w:hAnsi="Arial" w:cs="Arial"/>
          <w:sz w:val="22"/>
          <w:szCs w:val="22"/>
        </w:rPr>
      </w:pPr>
      <w:r w:rsidRPr="00373924">
        <w:rPr>
          <w:rFonts w:ascii="Arial" w:hAnsi="Arial" w:cs="Arial"/>
          <w:sz w:val="22"/>
          <w:szCs w:val="22"/>
        </w:rPr>
        <w:t xml:space="preserve">There is a duty on the College to inform local authority support services if a young person has had their opportunity to study in the College removed.  </w:t>
      </w:r>
      <w:r w:rsidR="00373924" w:rsidRPr="00373924">
        <w:rPr>
          <w:rFonts w:ascii="Arial" w:hAnsi="Arial" w:cs="Arial"/>
          <w:sz w:val="22"/>
          <w:szCs w:val="22"/>
        </w:rPr>
        <w:t>A young person is currently defined as age 16 or 17 but from summer 2015 this will also include 18 year olds</w:t>
      </w:r>
      <w:r w:rsidR="006C1263">
        <w:rPr>
          <w:rFonts w:ascii="Arial" w:hAnsi="Arial" w:cs="Arial"/>
          <w:sz w:val="22"/>
          <w:szCs w:val="22"/>
        </w:rPr>
        <w:t xml:space="preserve"> and early College transfers</w:t>
      </w:r>
      <w:r w:rsidR="00373924" w:rsidRPr="00373924">
        <w:rPr>
          <w:rFonts w:ascii="Arial" w:hAnsi="Arial" w:cs="Arial"/>
          <w:sz w:val="22"/>
          <w:szCs w:val="22"/>
        </w:rPr>
        <w:t xml:space="preserve">.  The Advice &amp; Guidance Team will take responsibility for this action in order to </w:t>
      </w:r>
      <w:r w:rsidRPr="00373924">
        <w:rPr>
          <w:rFonts w:ascii="Arial" w:hAnsi="Arial" w:cs="Arial"/>
          <w:sz w:val="22"/>
          <w:szCs w:val="22"/>
        </w:rPr>
        <w:t xml:space="preserve">conform </w:t>
      </w:r>
      <w:proofErr w:type="gramStart"/>
      <w:r w:rsidRPr="00373924">
        <w:rPr>
          <w:rFonts w:ascii="Arial" w:hAnsi="Arial" w:cs="Arial"/>
          <w:sz w:val="22"/>
          <w:szCs w:val="22"/>
        </w:rPr>
        <w:t>with</w:t>
      </w:r>
      <w:proofErr w:type="gramEnd"/>
      <w:r w:rsidRPr="00373924">
        <w:rPr>
          <w:rFonts w:ascii="Arial" w:hAnsi="Arial" w:cs="Arial"/>
          <w:sz w:val="22"/>
          <w:szCs w:val="22"/>
        </w:rPr>
        <w:t xml:space="preserve"> section 13 of the Education and Skills Act 2008.  </w:t>
      </w:r>
    </w:p>
    <w:p w:rsidR="007C1AE3" w:rsidRDefault="007C1AE3" w:rsidP="0050481F">
      <w:pPr>
        <w:autoSpaceDE w:val="0"/>
        <w:autoSpaceDN w:val="0"/>
        <w:adjustRightInd w:val="0"/>
        <w:ind w:left="363"/>
        <w:rPr>
          <w:rFonts w:ascii="Arial" w:hAnsi="Arial" w:cs="Arial"/>
          <w:b/>
          <w:sz w:val="22"/>
          <w:szCs w:val="22"/>
        </w:rPr>
      </w:pPr>
    </w:p>
    <w:p w:rsidR="0050481F" w:rsidRDefault="0050481F" w:rsidP="0050481F">
      <w:pPr>
        <w:autoSpaceDE w:val="0"/>
        <w:autoSpaceDN w:val="0"/>
        <w:adjustRightInd w:val="0"/>
        <w:ind w:left="363"/>
        <w:rPr>
          <w:rFonts w:ascii="Arial" w:hAnsi="Arial" w:cs="Arial"/>
          <w:b/>
          <w:sz w:val="22"/>
          <w:szCs w:val="22"/>
        </w:rPr>
      </w:pPr>
      <w:r w:rsidRPr="00A85049">
        <w:rPr>
          <w:rFonts w:ascii="Arial" w:hAnsi="Arial" w:cs="Arial"/>
          <w:b/>
          <w:sz w:val="22"/>
          <w:szCs w:val="22"/>
        </w:rPr>
        <w:t>Documentation</w:t>
      </w:r>
    </w:p>
    <w:p w:rsidR="0050481F" w:rsidRPr="00A85049" w:rsidRDefault="0050481F" w:rsidP="0050481F">
      <w:pPr>
        <w:autoSpaceDE w:val="0"/>
        <w:autoSpaceDN w:val="0"/>
        <w:adjustRightInd w:val="0"/>
        <w:ind w:left="363"/>
        <w:rPr>
          <w:rFonts w:ascii="Arial" w:hAnsi="Arial" w:cs="Arial"/>
          <w:color w:val="FF0000"/>
          <w:sz w:val="22"/>
          <w:szCs w:val="22"/>
        </w:rPr>
      </w:pPr>
    </w:p>
    <w:p w:rsidR="002367D0" w:rsidRPr="00A85049" w:rsidRDefault="002367D0" w:rsidP="00C6339E">
      <w:pPr>
        <w:pStyle w:val="ListParagraph"/>
        <w:ind w:left="363"/>
        <w:rPr>
          <w:rFonts w:ascii="Arial" w:hAnsi="Arial" w:cs="Arial"/>
          <w:sz w:val="22"/>
          <w:szCs w:val="22"/>
        </w:rPr>
      </w:pPr>
      <w:r w:rsidRPr="00A85049">
        <w:rPr>
          <w:rFonts w:ascii="Arial" w:hAnsi="Arial" w:cs="Arial"/>
          <w:sz w:val="22"/>
          <w:szCs w:val="22"/>
        </w:rPr>
        <w:t xml:space="preserve">A record of the </w:t>
      </w:r>
      <w:r w:rsidR="00637DBD">
        <w:rPr>
          <w:rFonts w:ascii="Arial" w:hAnsi="Arial" w:cs="Arial"/>
          <w:sz w:val="22"/>
          <w:szCs w:val="22"/>
        </w:rPr>
        <w:t>hearing</w:t>
      </w:r>
      <w:r w:rsidRPr="00A85049">
        <w:rPr>
          <w:rFonts w:ascii="Arial" w:hAnsi="Arial" w:cs="Arial"/>
          <w:sz w:val="22"/>
          <w:szCs w:val="22"/>
        </w:rPr>
        <w:t xml:space="preserve"> including any agreed actions must be made</w:t>
      </w:r>
      <w:r w:rsidR="00637DBD">
        <w:rPr>
          <w:rFonts w:ascii="Arial" w:hAnsi="Arial" w:cs="Arial"/>
          <w:sz w:val="22"/>
          <w:szCs w:val="22"/>
        </w:rPr>
        <w:t xml:space="preserve">.  </w:t>
      </w:r>
      <w:r w:rsidRPr="00A85049">
        <w:rPr>
          <w:rFonts w:ascii="Arial" w:hAnsi="Arial" w:cs="Arial"/>
          <w:sz w:val="22"/>
          <w:szCs w:val="22"/>
        </w:rPr>
        <w:t xml:space="preserve"> </w:t>
      </w:r>
      <w:r w:rsidR="00637DBD">
        <w:rPr>
          <w:rFonts w:ascii="Arial" w:hAnsi="Arial" w:cs="Arial"/>
          <w:sz w:val="22"/>
          <w:szCs w:val="22"/>
        </w:rPr>
        <w:t xml:space="preserve">For outcomes 2, 3 or 4, </w:t>
      </w:r>
      <w:r w:rsidR="00637DBD" w:rsidRPr="00637DBD">
        <w:rPr>
          <w:rFonts w:ascii="Arial" w:hAnsi="Arial" w:cs="Arial"/>
          <w:sz w:val="22"/>
          <w:szCs w:val="22"/>
        </w:rPr>
        <w:t>a copy of form QAF 1.04D or a letter detailing further action will be issued to the learner within 5 days of the hearing.  Where appropriate, copies will be sent separately to Employers, Training Officers, Youth Offending Team, Probation and/or Job Centre.</w:t>
      </w:r>
      <w:r w:rsidRPr="00A85049">
        <w:rPr>
          <w:rFonts w:ascii="Arial" w:hAnsi="Arial" w:cs="Arial"/>
          <w:sz w:val="22"/>
          <w:szCs w:val="22"/>
        </w:rPr>
        <w:t xml:space="preserve">  </w:t>
      </w:r>
      <w:r w:rsidR="00AC30D4">
        <w:rPr>
          <w:rFonts w:ascii="Arial" w:hAnsi="Arial" w:cs="Arial"/>
          <w:sz w:val="22"/>
          <w:szCs w:val="22"/>
        </w:rPr>
        <w:t>This will also be recorded on Pro-Monitor.</w:t>
      </w:r>
    </w:p>
    <w:p w:rsidR="00786898" w:rsidRDefault="00786898" w:rsidP="003C50A5">
      <w:pPr>
        <w:pStyle w:val="ListParagraph"/>
        <w:ind w:left="363"/>
        <w:rPr>
          <w:rFonts w:ascii="Arial" w:hAnsi="Arial" w:cs="Arial"/>
          <w:sz w:val="22"/>
          <w:szCs w:val="22"/>
        </w:rPr>
      </w:pPr>
    </w:p>
    <w:p w:rsidR="003C50A5" w:rsidRPr="00A85049" w:rsidRDefault="003C50A5" w:rsidP="003C50A5">
      <w:pPr>
        <w:pStyle w:val="ListParagraph"/>
        <w:ind w:left="363"/>
        <w:rPr>
          <w:rFonts w:ascii="Arial" w:hAnsi="Arial" w:cs="Arial"/>
          <w:sz w:val="22"/>
          <w:szCs w:val="22"/>
        </w:rPr>
      </w:pPr>
      <w:r w:rsidRPr="00A85049">
        <w:rPr>
          <w:rFonts w:ascii="Arial" w:hAnsi="Arial" w:cs="Arial"/>
          <w:sz w:val="22"/>
          <w:szCs w:val="22"/>
        </w:rPr>
        <w:lastRenderedPageBreak/>
        <w:t>A copy should also be sent separately to the parents/guardians of learners who are under the age of 18 or perceived as a vulnerable adult.</w:t>
      </w:r>
      <w:r w:rsidRPr="00A85049">
        <w:rPr>
          <w:rFonts w:ascii="Arial" w:hAnsi="Arial" w:cs="Arial"/>
          <w:sz w:val="22"/>
          <w:szCs w:val="22"/>
        </w:rPr>
        <w:br/>
      </w:r>
    </w:p>
    <w:p w:rsidR="003C50A5" w:rsidRPr="00A85049" w:rsidRDefault="003C50A5" w:rsidP="003C50A5">
      <w:pPr>
        <w:pStyle w:val="ListParagraph"/>
        <w:ind w:left="363"/>
        <w:rPr>
          <w:rFonts w:ascii="Arial" w:hAnsi="Arial" w:cs="Arial"/>
          <w:sz w:val="22"/>
          <w:szCs w:val="22"/>
        </w:rPr>
      </w:pPr>
      <w:r w:rsidRPr="00A85049">
        <w:rPr>
          <w:rFonts w:ascii="Arial" w:hAnsi="Arial" w:cs="Arial"/>
          <w:sz w:val="22"/>
          <w:szCs w:val="22"/>
        </w:rPr>
        <w:t xml:space="preserve">All original documentation relating to the Stage 4 investigation and hearing must be retained on </w:t>
      </w:r>
      <w:r w:rsidR="00790F92">
        <w:rPr>
          <w:rFonts w:ascii="Arial" w:hAnsi="Arial" w:cs="Arial"/>
          <w:sz w:val="22"/>
          <w:szCs w:val="22"/>
        </w:rPr>
        <w:t>the learner’s file held in the Curriculum</w:t>
      </w:r>
      <w:r w:rsidR="00790F92" w:rsidRPr="00A85049">
        <w:rPr>
          <w:rFonts w:ascii="Arial" w:hAnsi="Arial" w:cs="Arial"/>
          <w:sz w:val="22"/>
          <w:szCs w:val="22"/>
        </w:rPr>
        <w:t xml:space="preserve"> </w:t>
      </w:r>
      <w:r w:rsidRPr="00A85049">
        <w:rPr>
          <w:rFonts w:ascii="Arial" w:hAnsi="Arial" w:cs="Arial"/>
          <w:sz w:val="22"/>
          <w:szCs w:val="22"/>
        </w:rPr>
        <w:t>Office throughout the duration of the course programme.</w:t>
      </w:r>
    </w:p>
    <w:p w:rsidR="003C50A5" w:rsidRDefault="003C50A5" w:rsidP="003C50A5">
      <w:pPr>
        <w:pStyle w:val="ListParagraph"/>
        <w:ind w:left="363"/>
        <w:rPr>
          <w:rFonts w:ascii="Arial" w:hAnsi="Arial" w:cs="Arial"/>
          <w:sz w:val="22"/>
          <w:szCs w:val="22"/>
        </w:rPr>
      </w:pPr>
      <w:r w:rsidRPr="00A85049">
        <w:rPr>
          <w:rFonts w:ascii="Arial" w:hAnsi="Arial" w:cs="Arial"/>
          <w:sz w:val="22"/>
          <w:szCs w:val="22"/>
        </w:rPr>
        <w:t xml:space="preserve">This includes all evidence and original </w:t>
      </w:r>
      <w:r w:rsidR="002A3F2D" w:rsidRPr="00A85049">
        <w:rPr>
          <w:rFonts w:ascii="Arial" w:hAnsi="Arial" w:cs="Arial"/>
          <w:sz w:val="22"/>
          <w:szCs w:val="22"/>
        </w:rPr>
        <w:t>QAF documentation.</w:t>
      </w:r>
    </w:p>
    <w:p w:rsidR="0005742D" w:rsidRDefault="0005742D" w:rsidP="003C50A5">
      <w:pPr>
        <w:pStyle w:val="ListParagraph"/>
        <w:ind w:left="363"/>
        <w:rPr>
          <w:rFonts w:ascii="Arial" w:hAnsi="Arial" w:cs="Arial"/>
          <w:sz w:val="22"/>
          <w:szCs w:val="22"/>
        </w:rPr>
      </w:pPr>
    </w:p>
    <w:p w:rsidR="0005742D" w:rsidRPr="00A85049" w:rsidRDefault="0005742D" w:rsidP="003C50A5">
      <w:pPr>
        <w:pStyle w:val="ListParagraph"/>
        <w:ind w:left="363"/>
        <w:rPr>
          <w:rFonts w:ascii="Arial" w:hAnsi="Arial" w:cs="Arial"/>
          <w:sz w:val="22"/>
          <w:szCs w:val="22"/>
        </w:rPr>
      </w:pPr>
      <w:r w:rsidRPr="0005742D">
        <w:rPr>
          <w:rFonts w:ascii="Arial" w:hAnsi="Arial" w:cs="Arial"/>
          <w:sz w:val="22"/>
          <w:szCs w:val="22"/>
        </w:rPr>
        <w:t xml:space="preserve">Advice &amp; Guidance will hold duplicate copy documentation in the learner disciplinary </w:t>
      </w:r>
      <w:r>
        <w:rPr>
          <w:rFonts w:ascii="Arial" w:hAnsi="Arial" w:cs="Arial"/>
          <w:sz w:val="22"/>
          <w:szCs w:val="22"/>
        </w:rPr>
        <w:t xml:space="preserve">support </w:t>
      </w:r>
      <w:r w:rsidRPr="0005742D">
        <w:rPr>
          <w:rFonts w:ascii="Arial" w:hAnsi="Arial" w:cs="Arial"/>
          <w:sz w:val="22"/>
          <w:szCs w:val="22"/>
        </w:rPr>
        <w:t>file held in their office.</w:t>
      </w:r>
    </w:p>
    <w:p w:rsidR="003C50A5" w:rsidRPr="00A85049" w:rsidRDefault="003C50A5" w:rsidP="00C6339E">
      <w:pPr>
        <w:pStyle w:val="ListParagraph"/>
        <w:ind w:left="363"/>
        <w:rPr>
          <w:rFonts w:ascii="Arial" w:hAnsi="Arial" w:cs="Arial"/>
          <w:color w:val="FF0000"/>
          <w:sz w:val="22"/>
          <w:szCs w:val="22"/>
        </w:rPr>
      </w:pPr>
    </w:p>
    <w:p w:rsidR="00894D00" w:rsidRPr="00A85049" w:rsidRDefault="00894D00" w:rsidP="0050481F">
      <w:pPr>
        <w:autoSpaceDE w:val="0"/>
        <w:autoSpaceDN w:val="0"/>
        <w:adjustRightInd w:val="0"/>
        <w:ind w:left="363"/>
        <w:rPr>
          <w:rFonts w:ascii="Arial" w:hAnsi="Arial" w:cs="Arial"/>
          <w:color w:val="FF0000"/>
          <w:sz w:val="22"/>
          <w:szCs w:val="22"/>
        </w:rPr>
      </w:pPr>
    </w:p>
    <w:p w:rsidR="004B2AE5" w:rsidRPr="00A85049" w:rsidRDefault="004B2AE5" w:rsidP="004B2AE5">
      <w:pPr>
        <w:ind w:left="360"/>
        <w:rPr>
          <w:rFonts w:ascii="Arial" w:hAnsi="Arial" w:cs="Arial"/>
          <w:b/>
          <w:bCs/>
          <w:sz w:val="22"/>
          <w:szCs w:val="22"/>
        </w:rPr>
      </w:pPr>
      <w:r w:rsidRPr="00A85049">
        <w:rPr>
          <w:rFonts w:ascii="Arial" w:hAnsi="Arial" w:cs="Arial"/>
          <w:b/>
          <w:bCs/>
          <w:sz w:val="22"/>
          <w:szCs w:val="22"/>
        </w:rPr>
        <w:t>Disciplinary for 14 – 16 year old learners</w:t>
      </w:r>
      <w:r w:rsidR="001C700D">
        <w:rPr>
          <w:rFonts w:ascii="Arial" w:hAnsi="Arial" w:cs="Arial"/>
          <w:b/>
          <w:bCs/>
          <w:sz w:val="22"/>
          <w:szCs w:val="22"/>
        </w:rPr>
        <w:t xml:space="preserve"> (including Early College Transfers)</w:t>
      </w:r>
    </w:p>
    <w:p w:rsidR="004B2AE5" w:rsidRPr="00A85049" w:rsidRDefault="004B2AE5" w:rsidP="004B2AE5">
      <w:pPr>
        <w:ind w:left="363"/>
        <w:rPr>
          <w:rFonts w:ascii="Arial" w:hAnsi="Arial" w:cs="Arial"/>
          <w:sz w:val="22"/>
          <w:szCs w:val="22"/>
        </w:rPr>
      </w:pPr>
    </w:p>
    <w:p w:rsidR="00203F3A" w:rsidRDefault="004B2AE5" w:rsidP="009A7652">
      <w:pPr>
        <w:ind w:left="360"/>
        <w:jc w:val="both"/>
        <w:rPr>
          <w:rFonts w:ascii="Arial" w:hAnsi="Arial" w:cs="Arial"/>
          <w:color w:val="000000"/>
          <w:sz w:val="22"/>
          <w:szCs w:val="22"/>
        </w:rPr>
      </w:pPr>
      <w:r w:rsidRPr="00A85049">
        <w:rPr>
          <w:rFonts w:ascii="Arial" w:hAnsi="Arial" w:cs="Arial"/>
          <w:sz w:val="22"/>
          <w:szCs w:val="22"/>
        </w:rPr>
        <w:t xml:space="preserve">The main body of the College’s disciplinary policy and procedure focuses on the behaviour of post 16 learners. </w:t>
      </w:r>
      <w:r w:rsidR="006F513D" w:rsidRPr="00A85049">
        <w:rPr>
          <w:rFonts w:ascii="Arial" w:hAnsi="Arial" w:cs="Arial"/>
          <w:sz w:val="22"/>
          <w:szCs w:val="22"/>
        </w:rPr>
        <w:t>T</w:t>
      </w:r>
      <w:r w:rsidRPr="00A85049">
        <w:rPr>
          <w:rFonts w:ascii="Arial" w:hAnsi="Arial" w:cs="Arial"/>
          <w:sz w:val="22"/>
          <w:szCs w:val="22"/>
        </w:rPr>
        <w:t>he majority of th</w:t>
      </w:r>
      <w:r w:rsidR="006F513D" w:rsidRPr="00A85049">
        <w:rPr>
          <w:rFonts w:ascii="Arial" w:hAnsi="Arial" w:cs="Arial"/>
          <w:sz w:val="22"/>
          <w:szCs w:val="22"/>
        </w:rPr>
        <w:t xml:space="preserve">is </w:t>
      </w:r>
      <w:r w:rsidRPr="00A85049">
        <w:rPr>
          <w:rFonts w:ascii="Arial" w:hAnsi="Arial" w:cs="Arial"/>
          <w:sz w:val="22"/>
          <w:szCs w:val="22"/>
        </w:rPr>
        <w:t>policy and procedure can be applied to 14 –16 learners who study at the College</w:t>
      </w:r>
      <w:r w:rsidR="006F513D" w:rsidRPr="00A85049">
        <w:rPr>
          <w:rFonts w:ascii="Arial" w:hAnsi="Arial" w:cs="Arial"/>
          <w:sz w:val="22"/>
          <w:szCs w:val="22"/>
        </w:rPr>
        <w:t xml:space="preserve"> but </w:t>
      </w:r>
      <w:r w:rsidRPr="00A85049">
        <w:rPr>
          <w:rFonts w:ascii="Arial" w:hAnsi="Arial" w:cs="Arial"/>
          <w:sz w:val="22"/>
          <w:szCs w:val="22"/>
        </w:rPr>
        <w:t xml:space="preserve">additional elements </w:t>
      </w:r>
      <w:r w:rsidR="006F513D" w:rsidRPr="00A85049">
        <w:rPr>
          <w:rFonts w:ascii="Arial" w:hAnsi="Arial" w:cs="Arial"/>
          <w:sz w:val="22"/>
          <w:szCs w:val="22"/>
        </w:rPr>
        <w:t>need to</w:t>
      </w:r>
      <w:r w:rsidRPr="00A85049">
        <w:rPr>
          <w:rFonts w:ascii="Arial" w:hAnsi="Arial" w:cs="Arial"/>
          <w:sz w:val="22"/>
          <w:szCs w:val="22"/>
        </w:rPr>
        <w:t xml:space="preserve"> be considered particular</w:t>
      </w:r>
      <w:r w:rsidR="001C700D">
        <w:rPr>
          <w:rFonts w:ascii="Arial" w:hAnsi="Arial" w:cs="Arial"/>
          <w:sz w:val="22"/>
          <w:szCs w:val="22"/>
        </w:rPr>
        <w:t>ly</w:t>
      </w:r>
      <w:r w:rsidRPr="00A85049">
        <w:rPr>
          <w:rFonts w:ascii="Arial" w:hAnsi="Arial" w:cs="Arial"/>
          <w:sz w:val="22"/>
          <w:szCs w:val="22"/>
        </w:rPr>
        <w:t xml:space="preserve"> </w:t>
      </w:r>
      <w:r w:rsidR="006F513D" w:rsidRPr="00A85049">
        <w:rPr>
          <w:rFonts w:ascii="Arial" w:hAnsi="Arial" w:cs="Arial"/>
          <w:sz w:val="22"/>
          <w:szCs w:val="22"/>
        </w:rPr>
        <w:t xml:space="preserve">at </w:t>
      </w:r>
      <w:r w:rsidRPr="00A85049">
        <w:rPr>
          <w:rFonts w:ascii="Arial" w:hAnsi="Arial" w:cs="Arial"/>
          <w:sz w:val="22"/>
          <w:szCs w:val="22"/>
        </w:rPr>
        <w:t>stage 4</w:t>
      </w:r>
      <w:r w:rsidR="006F513D" w:rsidRPr="00A85049">
        <w:rPr>
          <w:rFonts w:ascii="Arial" w:hAnsi="Arial" w:cs="Arial"/>
          <w:sz w:val="22"/>
          <w:szCs w:val="22"/>
        </w:rPr>
        <w:t xml:space="preserve"> </w:t>
      </w:r>
      <w:r w:rsidR="001C0692" w:rsidRPr="00A85049">
        <w:rPr>
          <w:rFonts w:ascii="Arial" w:hAnsi="Arial" w:cs="Arial"/>
          <w:sz w:val="22"/>
          <w:szCs w:val="22"/>
        </w:rPr>
        <w:t>- gross</w:t>
      </w:r>
      <w:r w:rsidRPr="00A85049">
        <w:rPr>
          <w:rFonts w:ascii="Arial" w:hAnsi="Arial" w:cs="Arial"/>
          <w:sz w:val="22"/>
          <w:szCs w:val="22"/>
        </w:rPr>
        <w:t xml:space="preserve"> misconduct.</w:t>
      </w:r>
    </w:p>
    <w:p w:rsidR="00373924" w:rsidRDefault="00373924" w:rsidP="00373924">
      <w:pPr>
        <w:rPr>
          <w:rFonts w:ascii="Arial" w:hAnsi="Arial" w:cs="Arial"/>
          <w:color w:val="000000"/>
          <w:sz w:val="22"/>
          <w:szCs w:val="22"/>
        </w:rPr>
      </w:pPr>
    </w:p>
    <w:p w:rsidR="004B2AE5" w:rsidRPr="00A85049" w:rsidRDefault="004B2AE5" w:rsidP="00373924">
      <w:pPr>
        <w:ind w:left="363"/>
        <w:rPr>
          <w:rFonts w:ascii="Arial" w:hAnsi="Arial" w:cs="Arial"/>
          <w:color w:val="000000"/>
          <w:sz w:val="22"/>
          <w:szCs w:val="22"/>
        </w:rPr>
      </w:pPr>
      <w:r w:rsidRPr="00A85049">
        <w:rPr>
          <w:rFonts w:ascii="Arial" w:hAnsi="Arial" w:cs="Arial"/>
          <w:color w:val="000000"/>
          <w:sz w:val="22"/>
          <w:szCs w:val="22"/>
        </w:rPr>
        <w:t>The following actions need to be followed when a disciplinary incident involves a 14-16 learner:</w:t>
      </w:r>
    </w:p>
    <w:p w:rsidR="004B2AE5" w:rsidRPr="00A85049" w:rsidRDefault="004B2AE5" w:rsidP="004B2AE5">
      <w:pPr>
        <w:ind w:left="363"/>
        <w:jc w:val="both"/>
        <w:rPr>
          <w:rFonts w:ascii="Arial" w:hAnsi="Arial" w:cs="Arial"/>
          <w:sz w:val="22"/>
          <w:szCs w:val="22"/>
        </w:rPr>
      </w:pPr>
    </w:p>
    <w:p w:rsidR="004B2AE5" w:rsidRPr="00A85049" w:rsidRDefault="004B2AE5" w:rsidP="00406711">
      <w:pPr>
        <w:pStyle w:val="ListParagraph"/>
        <w:numPr>
          <w:ilvl w:val="0"/>
          <w:numId w:val="37"/>
        </w:numPr>
        <w:rPr>
          <w:rFonts w:ascii="Arial" w:hAnsi="Arial" w:cs="Arial"/>
          <w:sz w:val="22"/>
          <w:szCs w:val="22"/>
        </w:rPr>
      </w:pPr>
      <w:r w:rsidRPr="00A85049">
        <w:rPr>
          <w:rFonts w:ascii="Arial" w:hAnsi="Arial" w:cs="Arial"/>
          <w:sz w:val="22"/>
          <w:szCs w:val="22"/>
        </w:rPr>
        <w:t>The tutor must inform the School Liaison Officer</w:t>
      </w:r>
      <w:r w:rsidR="00406711" w:rsidRPr="00A85049">
        <w:rPr>
          <w:rFonts w:ascii="Arial" w:hAnsi="Arial" w:cs="Arial"/>
          <w:sz w:val="22"/>
          <w:szCs w:val="22"/>
        </w:rPr>
        <w:t xml:space="preserve"> who </w:t>
      </w:r>
      <w:r w:rsidRPr="00A85049">
        <w:rPr>
          <w:rFonts w:ascii="Arial" w:hAnsi="Arial" w:cs="Arial"/>
          <w:sz w:val="22"/>
          <w:szCs w:val="22"/>
        </w:rPr>
        <w:t>will inform the partner school as agreed in the service level agreement.</w:t>
      </w:r>
      <w:r w:rsidR="00406711" w:rsidRPr="00A85049">
        <w:rPr>
          <w:rFonts w:ascii="Arial" w:hAnsi="Arial" w:cs="Arial"/>
          <w:sz w:val="22"/>
          <w:szCs w:val="22"/>
        </w:rPr>
        <w:br/>
      </w:r>
    </w:p>
    <w:p w:rsidR="004B2AE5" w:rsidRDefault="004B2AE5" w:rsidP="004B2AE5">
      <w:pPr>
        <w:pStyle w:val="ListParagraph"/>
        <w:numPr>
          <w:ilvl w:val="0"/>
          <w:numId w:val="37"/>
        </w:numPr>
        <w:jc w:val="both"/>
        <w:rPr>
          <w:rFonts w:ascii="Arial" w:hAnsi="Arial" w:cs="Arial"/>
          <w:sz w:val="22"/>
          <w:szCs w:val="22"/>
        </w:rPr>
      </w:pPr>
      <w:r w:rsidRPr="00A85049">
        <w:rPr>
          <w:rFonts w:ascii="Arial" w:hAnsi="Arial" w:cs="Arial"/>
          <w:sz w:val="22"/>
          <w:szCs w:val="22"/>
        </w:rPr>
        <w:t>Any learner involved in a disciplinary hearing at stages 3 and 4 will be informed of their right to be supported by a member of school staff</w:t>
      </w:r>
      <w:r w:rsidR="001C700D">
        <w:rPr>
          <w:rFonts w:ascii="Arial" w:hAnsi="Arial" w:cs="Arial"/>
          <w:sz w:val="22"/>
          <w:szCs w:val="22"/>
        </w:rPr>
        <w:t xml:space="preserve"> Parent or Guardian</w:t>
      </w:r>
      <w:r w:rsidRPr="00A85049">
        <w:rPr>
          <w:rFonts w:ascii="Arial" w:hAnsi="Arial" w:cs="Arial"/>
          <w:sz w:val="22"/>
          <w:szCs w:val="22"/>
        </w:rPr>
        <w:t>.</w:t>
      </w:r>
      <w:r w:rsidR="00203F3A">
        <w:rPr>
          <w:rFonts w:ascii="Arial" w:hAnsi="Arial" w:cs="Arial"/>
          <w:sz w:val="22"/>
          <w:szCs w:val="22"/>
        </w:rPr>
        <w:t xml:space="preserve">  Please note that 14-16 learners involved in a stage 4 disciplinary </w:t>
      </w:r>
      <w:r w:rsidR="00E64339">
        <w:rPr>
          <w:rFonts w:ascii="Arial" w:hAnsi="Arial" w:cs="Arial"/>
          <w:sz w:val="22"/>
          <w:szCs w:val="22"/>
        </w:rPr>
        <w:t xml:space="preserve">cannot be excluded however they can have their opportunity to study in the College </w:t>
      </w:r>
      <w:r w:rsidR="00203F3A">
        <w:rPr>
          <w:rFonts w:ascii="Arial" w:hAnsi="Arial" w:cs="Arial"/>
          <w:sz w:val="22"/>
          <w:szCs w:val="22"/>
        </w:rPr>
        <w:t>removed.</w:t>
      </w:r>
    </w:p>
    <w:p w:rsidR="00203F3A" w:rsidRPr="00203F3A" w:rsidRDefault="00203F3A" w:rsidP="00203F3A">
      <w:pPr>
        <w:ind w:left="360"/>
        <w:jc w:val="both"/>
        <w:rPr>
          <w:rFonts w:ascii="Arial" w:hAnsi="Arial" w:cs="Arial"/>
          <w:sz w:val="22"/>
          <w:szCs w:val="22"/>
        </w:rPr>
      </w:pPr>
    </w:p>
    <w:p w:rsidR="004B2AE5" w:rsidRPr="00A85049" w:rsidRDefault="004B2AE5" w:rsidP="004B2AE5">
      <w:pPr>
        <w:pStyle w:val="ListParagraph"/>
        <w:numPr>
          <w:ilvl w:val="0"/>
          <w:numId w:val="37"/>
        </w:numPr>
        <w:jc w:val="both"/>
        <w:rPr>
          <w:rFonts w:ascii="Arial" w:hAnsi="Arial" w:cs="Arial"/>
          <w:sz w:val="22"/>
          <w:szCs w:val="22"/>
        </w:rPr>
      </w:pPr>
      <w:r w:rsidRPr="00A85049">
        <w:rPr>
          <w:rFonts w:ascii="Arial" w:hAnsi="Arial" w:cs="Arial"/>
          <w:sz w:val="22"/>
          <w:szCs w:val="22"/>
        </w:rPr>
        <w:t>If the conduct of the learner warrants the learner to be suspended pending further investigation then the School Liaison Officer must contact and agree with the school and parent/guardian to arrange the most suitable and safe way for the learner to either return to school or to go home.</w:t>
      </w:r>
    </w:p>
    <w:p w:rsidR="004B2AE5" w:rsidRPr="00A85049" w:rsidRDefault="004B2AE5" w:rsidP="004B2AE5">
      <w:pPr>
        <w:ind w:left="363"/>
        <w:jc w:val="both"/>
        <w:rPr>
          <w:rFonts w:ascii="Arial" w:hAnsi="Arial" w:cs="Arial"/>
          <w:sz w:val="22"/>
          <w:szCs w:val="22"/>
        </w:rPr>
      </w:pPr>
    </w:p>
    <w:p w:rsidR="004B2AE5" w:rsidRPr="00A85049" w:rsidRDefault="004B2AE5" w:rsidP="004B2AE5">
      <w:pPr>
        <w:pStyle w:val="ListParagraph"/>
        <w:numPr>
          <w:ilvl w:val="0"/>
          <w:numId w:val="37"/>
        </w:numPr>
        <w:jc w:val="both"/>
        <w:rPr>
          <w:rFonts w:ascii="Arial" w:hAnsi="Arial" w:cs="Arial"/>
          <w:sz w:val="22"/>
          <w:szCs w:val="22"/>
        </w:rPr>
      </w:pPr>
      <w:r w:rsidRPr="00A85049">
        <w:rPr>
          <w:rFonts w:ascii="Arial" w:hAnsi="Arial" w:cs="Arial"/>
          <w:sz w:val="22"/>
          <w:szCs w:val="22"/>
        </w:rPr>
        <w:t>All correspondence with the learner and their parent/guardian must be copied to the identified member of school staff and School Liaison Officer.</w:t>
      </w:r>
      <w:r w:rsidR="000A280E">
        <w:rPr>
          <w:rFonts w:ascii="Arial" w:hAnsi="Arial" w:cs="Arial"/>
          <w:sz w:val="22"/>
          <w:szCs w:val="22"/>
        </w:rPr>
        <w:t xml:space="preserve"> This will also be recorded on Pro-Monitor.</w:t>
      </w:r>
    </w:p>
    <w:p w:rsidR="00406711" w:rsidRPr="00A85049" w:rsidRDefault="00406711" w:rsidP="00261EFD">
      <w:pPr>
        <w:ind w:left="363"/>
        <w:rPr>
          <w:rFonts w:ascii="Arial" w:hAnsi="Arial" w:cs="Arial"/>
          <w:b/>
          <w:sz w:val="22"/>
          <w:szCs w:val="22"/>
        </w:rPr>
      </w:pPr>
    </w:p>
    <w:p w:rsidR="00406711" w:rsidRPr="00A85049" w:rsidRDefault="00406711" w:rsidP="00261EFD">
      <w:pPr>
        <w:ind w:left="363"/>
        <w:rPr>
          <w:rFonts w:ascii="Arial" w:hAnsi="Arial" w:cs="Arial"/>
          <w:b/>
          <w:sz w:val="22"/>
          <w:szCs w:val="22"/>
        </w:rPr>
      </w:pPr>
    </w:p>
    <w:p w:rsidR="00261EFD" w:rsidRPr="00A85049" w:rsidRDefault="007850BD" w:rsidP="00261EFD">
      <w:pPr>
        <w:ind w:left="363"/>
        <w:rPr>
          <w:rFonts w:ascii="Arial" w:hAnsi="Arial" w:cs="Arial"/>
          <w:sz w:val="22"/>
          <w:szCs w:val="22"/>
        </w:rPr>
      </w:pPr>
      <w:r w:rsidRPr="00A85049">
        <w:rPr>
          <w:rFonts w:ascii="Arial" w:hAnsi="Arial" w:cs="Arial"/>
          <w:b/>
          <w:sz w:val="22"/>
          <w:szCs w:val="22"/>
        </w:rPr>
        <w:t xml:space="preserve">Right of </w:t>
      </w:r>
      <w:r w:rsidR="00C33DFF" w:rsidRPr="00A85049">
        <w:rPr>
          <w:rFonts w:ascii="Arial" w:hAnsi="Arial" w:cs="Arial"/>
          <w:b/>
          <w:sz w:val="22"/>
          <w:szCs w:val="22"/>
        </w:rPr>
        <w:t>Appeal</w:t>
      </w:r>
      <w:r w:rsidR="00261EFD" w:rsidRPr="00A85049">
        <w:rPr>
          <w:rFonts w:ascii="Arial" w:hAnsi="Arial" w:cs="Arial"/>
          <w:sz w:val="22"/>
          <w:szCs w:val="22"/>
        </w:rPr>
        <w:t xml:space="preserve">   </w:t>
      </w:r>
    </w:p>
    <w:p w:rsidR="00261EFD" w:rsidRPr="00A85049" w:rsidRDefault="00261EFD" w:rsidP="004B32C1">
      <w:pPr>
        <w:ind w:left="363"/>
        <w:rPr>
          <w:rFonts w:ascii="Arial" w:hAnsi="Arial" w:cs="Arial"/>
          <w:sz w:val="22"/>
          <w:szCs w:val="22"/>
        </w:rPr>
      </w:pPr>
    </w:p>
    <w:p w:rsidR="00786898" w:rsidRDefault="007850BD" w:rsidP="009B0B07">
      <w:pPr>
        <w:ind w:left="363"/>
        <w:rPr>
          <w:rFonts w:ascii="Arial" w:hAnsi="Arial" w:cs="Arial"/>
          <w:bCs/>
          <w:iCs/>
          <w:sz w:val="22"/>
          <w:szCs w:val="22"/>
        </w:rPr>
      </w:pPr>
      <w:r w:rsidRPr="00A85049">
        <w:rPr>
          <w:rFonts w:ascii="Arial" w:hAnsi="Arial" w:cs="Arial"/>
          <w:bCs/>
          <w:iCs/>
          <w:sz w:val="22"/>
          <w:szCs w:val="22"/>
        </w:rPr>
        <w:t xml:space="preserve">The learner has the right of appeal at </w:t>
      </w:r>
      <w:r w:rsidR="003614C1" w:rsidRPr="00A85049">
        <w:rPr>
          <w:rFonts w:ascii="Arial" w:hAnsi="Arial" w:cs="Arial"/>
          <w:bCs/>
          <w:iCs/>
          <w:sz w:val="22"/>
          <w:szCs w:val="22"/>
        </w:rPr>
        <w:t xml:space="preserve">all </w:t>
      </w:r>
      <w:r w:rsidRPr="00A85049">
        <w:rPr>
          <w:rFonts w:ascii="Arial" w:hAnsi="Arial" w:cs="Arial"/>
          <w:bCs/>
          <w:iCs/>
          <w:sz w:val="22"/>
          <w:szCs w:val="22"/>
        </w:rPr>
        <w:t>Stages</w:t>
      </w:r>
      <w:r w:rsidR="003614C1" w:rsidRPr="00A85049">
        <w:rPr>
          <w:rFonts w:ascii="Arial" w:hAnsi="Arial" w:cs="Arial"/>
          <w:bCs/>
          <w:iCs/>
          <w:sz w:val="22"/>
          <w:szCs w:val="22"/>
        </w:rPr>
        <w:t xml:space="preserve"> of </w:t>
      </w:r>
      <w:r w:rsidRPr="00A85049">
        <w:rPr>
          <w:rFonts w:ascii="Arial" w:hAnsi="Arial" w:cs="Arial"/>
          <w:bCs/>
          <w:iCs/>
          <w:sz w:val="22"/>
          <w:szCs w:val="22"/>
        </w:rPr>
        <w:t>the disciplinary process.</w:t>
      </w:r>
      <w:r w:rsidR="00B42DCD" w:rsidRPr="00A85049">
        <w:rPr>
          <w:rFonts w:ascii="Arial" w:hAnsi="Arial" w:cs="Arial"/>
          <w:bCs/>
          <w:iCs/>
          <w:sz w:val="22"/>
          <w:szCs w:val="22"/>
        </w:rPr>
        <w:t xml:space="preserve">  Appeals should be submitted within </w:t>
      </w:r>
      <w:r w:rsidR="00485217">
        <w:rPr>
          <w:rFonts w:ascii="Arial" w:hAnsi="Arial" w:cs="Arial"/>
          <w:bCs/>
          <w:iCs/>
          <w:sz w:val="22"/>
          <w:szCs w:val="22"/>
        </w:rPr>
        <w:t>5</w:t>
      </w:r>
      <w:r w:rsidR="00B42DCD" w:rsidRPr="00A85049">
        <w:rPr>
          <w:rFonts w:ascii="Arial" w:hAnsi="Arial" w:cs="Arial"/>
          <w:bCs/>
          <w:iCs/>
          <w:sz w:val="22"/>
          <w:szCs w:val="22"/>
        </w:rPr>
        <w:t xml:space="preserve"> working days from the date on the Letter or Contract being issued.</w:t>
      </w:r>
      <w:r w:rsidRPr="00A85049">
        <w:rPr>
          <w:rFonts w:ascii="Arial" w:hAnsi="Arial" w:cs="Arial"/>
          <w:bCs/>
          <w:iCs/>
          <w:sz w:val="22"/>
          <w:szCs w:val="22"/>
        </w:rPr>
        <w:t xml:space="preserve">  </w:t>
      </w:r>
      <w:r w:rsidR="00FE7981" w:rsidRPr="00A85049">
        <w:rPr>
          <w:rFonts w:ascii="Arial" w:hAnsi="Arial" w:cs="Arial"/>
          <w:bCs/>
          <w:iCs/>
          <w:sz w:val="22"/>
          <w:szCs w:val="22"/>
        </w:rPr>
        <w:t xml:space="preserve">The learner has the right to contact </w:t>
      </w:r>
      <w:r w:rsidR="003614C1" w:rsidRPr="00A85049">
        <w:rPr>
          <w:rFonts w:ascii="Arial" w:hAnsi="Arial" w:cs="Arial"/>
          <w:bCs/>
          <w:iCs/>
          <w:sz w:val="22"/>
          <w:szCs w:val="22"/>
        </w:rPr>
        <w:t>Advice &amp; Guidance</w:t>
      </w:r>
      <w:r w:rsidR="00FE7981" w:rsidRPr="00A85049">
        <w:rPr>
          <w:rFonts w:ascii="Arial" w:hAnsi="Arial" w:cs="Arial"/>
          <w:bCs/>
          <w:iCs/>
          <w:sz w:val="22"/>
          <w:szCs w:val="22"/>
        </w:rPr>
        <w:t xml:space="preserve"> for help in preparing and submitting an appeal.</w:t>
      </w:r>
    </w:p>
    <w:p w:rsidR="009B0B07" w:rsidRDefault="009B0B07" w:rsidP="009B0B07">
      <w:pPr>
        <w:ind w:left="363"/>
        <w:rPr>
          <w:rFonts w:ascii="Arial" w:hAnsi="Arial" w:cs="Arial"/>
          <w:sz w:val="22"/>
          <w:szCs w:val="22"/>
        </w:rPr>
      </w:pPr>
    </w:p>
    <w:p w:rsidR="00FE7981" w:rsidRPr="00A85049" w:rsidRDefault="006F319E" w:rsidP="00786898">
      <w:pPr>
        <w:ind w:left="363"/>
        <w:rPr>
          <w:rFonts w:ascii="Arial" w:hAnsi="Arial" w:cs="Arial"/>
          <w:sz w:val="22"/>
          <w:szCs w:val="22"/>
        </w:rPr>
      </w:pPr>
      <w:r w:rsidRPr="00A85049">
        <w:rPr>
          <w:rFonts w:ascii="Arial" w:hAnsi="Arial" w:cs="Arial"/>
          <w:sz w:val="22"/>
          <w:szCs w:val="22"/>
        </w:rPr>
        <w:t>The following maybe considered as grounds for appeal but the list is not exhaustive or exclusive</w:t>
      </w:r>
      <w:r w:rsidR="00786898">
        <w:rPr>
          <w:rFonts w:ascii="Arial" w:hAnsi="Arial" w:cs="Arial"/>
          <w:sz w:val="22"/>
          <w:szCs w:val="22"/>
        </w:rPr>
        <w:t xml:space="preserve">:- </w:t>
      </w:r>
    </w:p>
    <w:p w:rsidR="00882483" w:rsidRPr="00A85049" w:rsidRDefault="00882483" w:rsidP="003614C1">
      <w:pPr>
        <w:pStyle w:val="ListParagraph"/>
        <w:numPr>
          <w:ilvl w:val="0"/>
          <w:numId w:val="40"/>
        </w:numPr>
        <w:rPr>
          <w:rFonts w:ascii="Arial" w:hAnsi="Arial" w:cs="Arial"/>
          <w:sz w:val="22"/>
          <w:szCs w:val="22"/>
        </w:rPr>
      </w:pPr>
      <w:r w:rsidRPr="00A85049">
        <w:rPr>
          <w:rFonts w:ascii="Arial" w:hAnsi="Arial" w:cs="Arial"/>
          <w:sz w:val="22"/>
          <w:szCs w:val="22"/>
        </w:rPr>
        <w:t>The evidence failed to sup</w:t>
      </w:r>
      <w:r w:rsidR="00786898">
        <w:rPr>
          <w:rFonts w:ascii="Arial" w:hAnsi="Arial" w:cs="Arial"/>
          <w:sz w:val="22"/>
          <w:szCs w:val="22"/>
        </w:rPr>
        <w:t>port the outcome of the hearing;</w:t>
      </w:r>
    </w:p>
    <w:p w:rsidR="00FE7981" w:rsidRPr="00A85049" w:rsidRDefault="00FE7981" w:rsidP="003614C1">
      <w:pPr>
        <w:pStyle w:val="ListParagraph"/>
        <w:numPr>
          <w:ilvl w:val="0"/>
          <w:numId w:val="40"/>
        </w:numPr>
        <w:rPr>
          <w:rFonts w:ascii="Arial" w:hAnsi="Arial" w:cs="Arial"/>
          <w:sz w:val="22"/>
          <w:szCs w:val="22"/>
        </w:rPr>
      </w:pPr>
      <w:r w:rsidRPr="00A85049">
        <w:rPr>
          <w:rFonts w:ascii="Arial" w:hAnsi="Arial" w:cs="Arial"/>
          <w:sz w:val="22"/>
          <w:szCs w:val="22"/>
        </w:rPr>
        <w:t>The outcome was dis</w:t>
      </w:r>
      <w:r w:rsidR="00786898">
        <w:rPr>
          <w:rFonts w:ascii="Arial" w:hAnsi="Arial" w:cs="Arial"/>
          <w:sz w:val="22"/>
          <w:szCs w:val="22"/>
        </w:rPr>
        <w:t>proportionate to the misconduct;</w:t>
      </w:r>
    </w:p>
    <w:p w:rsidR="00FE7981" w:rsidRPr="00A85049" w:rsidRDefault="00FE7981" w:rsidP="003614C1">
      <w:pPr>
        <w:pStyle w:val="ListParagraph"/>
        <w:numPr>
          <w:ilvl w:val="0"/>
          <w:numId w:val="40"/>
        </w:numPr>
        <w:rPr>
          <w:rFonts w:ascii="Arial" w:hAnsi="Arial" w:cs="Arial"/>
          <w:sz w:val="22"/>
          <w:szCs w:val="22"/>
        </w:rPr>
      </w:pPr>
      <w:r w:rsidRPr="00A85049">
        <w:rPr>
          <w:rFonts w:ascii="Arial" w:hAnsi="Arial" w:cs="Arial"/>
          <w:sz w:val="22"/>
          <w:szCs w:val="22"/>
        </w:rPr>
        <w:t>Relevant</w:t>
      </w:r>
      <w:r w:rsidR="00786898">
        <w:rPr>
          <w:rFonts w:ascii="Arial" w:hAnsi="Arial" w:cs="Arial"/>
          <w:sz w:val="22"/>
          <w:szCs w:val="22"/>
        </w:rPr>
        <w:t xml:space="preserve"> new evidence has come to light;</w:t>
      </w:r>
    </w:p>
    <w:p w:rsidR="00FE7981" w:rsidRPr="00A85049" w:rsidRDefault="00FE7981" w:rsidP="003614C1">
      <w:pPr>
        <w:pStyle w:val="ListParagraph"/>
        <w:numPr>
          <w:ilvl w:val="0"/>
          <w:numId w:val="40"/>
        </w:numPr>
        <w:rPr>
          <w:rFonts w:ascii="Arial" w:hAnsi="Arial" w:cs="Arial"/>
          <w:sz w:val="22"/>
          <w:szCs w:val="22"/>
        </w:rPr>
      </w:pPr>
      <w:r w:rsidRPr="00A85049">
        <w:rPr>
          <w:rFonts w:ascii="Arial" w:hAnsi="Arial" w:cs="Arial"/>
          <w:sz w:val="22"/>
          <w:szCs w:val="22"/>
        </w:rPr>
        <w:t>The procedure was operated unfairl</w:t>
      </w:r>
      <w:r w:rsidR="00786898">
        <w:rPr>
          <w:rFonts w:ascii="Arial" w:hAnsi="Arial" w:cs="Arial"/>
          <w:sz w:val="22"/>
          <w:szCs w:val="22"/>
        </w:rPr>
        <w:t>y to the learner’s disadvantage;</w:t>
      </w:r>
    </w:p>
    <w:p w:rsidR="00786898" w:rsidRDefault="00786898" w:rsidP="00B42DCD">
      <w:pPr>
        <w:ind w:left="363"/>
        <w:rPr>
          <w:rFonts w:ascii="Arial" w:hAnsi="Arial" w:cs="Arial"/>
          <w:bCs/>
          <w:iCs/>
          <w:sz w:val="22"/>
          <w:szCs w:val="22"/>
        </w:rPr>
      </w:pPr>
    </w:p>
    <w:p w:rsidR="00B42DCD" w:rsidRPr="00A85049" w:rsidRDefault="00BC0076" w:rsidP="00B42DCD">
      <w:pPr>
        <w:ind w:left="363"/>
        <w:rPr>
          <w:rFonts w:ascii="Arial" w:hAnsi="Arial" w:cs="Arial"/>
          <w:bCs/>
          <w:iCs/>
          <w:sz w:val="22"/>
          <w:szCs w:val="22"/>
        </w:rPr>
      </w:pPr>
      <w:r w:rsidRPr="00A85049">
        <w:rPr>
          <w:rFonts w:ascii="Arial" w:hAnsi="Arial" w:cs="Arial"/>
          <w:bCs/>
          <w:iCs/>
          <w:sz w:val="22"/>
          <w:szCs w:val="22"/>
        </w:rPr>
        <w:t>The hearing must take</w:t>
      </w:r>
      <w:r w:rsidR="00485217">
        <w:rPr>
          <w:rFonts w:ascii="Arial" w:hAnsi="Arial" w:cs="Arial"/>
          <w:bCs/>
          <w:iCs/>
          <w:sz w:val="22"/>
          <w:szCs w:val="22"/>
        </w:rPr>
        <w:t xml:space="preserve"> place within 5</w:t>
      </w:r>
      <w:r w:rsidRPr="00A85049">
        <w:rPr>
          <w:rFonts w:ascii="Arial" w:hAnsi="Arial" w:cs="Arial"/>
          <w:bCs/>
          <w:iCs/>
          <w:sz w:val="22"/>
          <w:szCs w:val="22"/>
        </w:rPr>
        <w:t xml:space="preserve"> working days of the appeal letter being </w:t>
      </w:r>
      <w:r w:rsidR="00882483" w:rsidRPr="00A85049">
        <w:rPr>
          <w:rFonts w:ascii="Arial" w:hAnsi="Arial" w:cs="Arial"/>
          <w:bCs/>
          <w:iCs/>
          <w:sz w:val="22"/>
          <w:szCs w:val="22"/>
        </w:rPr>
        <w:t>received in the College</w:t>
      </w:r>
      <w:r w:rsidRPr="00A85049">
        <w:rPr>
          <w:rFonts w:ascii="Arial" w:hAnsi="Arial" w:cs="Arial"/>
          <w:bCs/>
          <w:iCs/>
          <w:sz w:val="22"/>
          <w:szCs w:val="22"/>
        </w:rPr>
        <w:t xml:space="preserve">. </w:t>
      </w:r>
      <w:r w:rsidR="003A2E95" w:rsidRPr="00A85049">
        <w:rPr>
          <w:rFonts w:ascii="Arial" w:hAnsi="Arial" w:cs="Arial"/>
          <w:bCs/>
          <w:iCs/>
          <w:sz w:val="22"/>
          <w:szCs w:val="22"/>
        </w:rPr>
        <w:t xml:space="preserve"> T</w:t>
      </w:r>
      <w:r w:rsidRPr="00A85049">
        <w:rPr>
          <w:rFonts w:ascii="Arial" w:hAnsi="Arial" w:cs="Arial"/>
          <w:bCs/>
          <w:iCs/>
          <w:sz w:val="22"/>
          <w:szCs w:val="22"/>
        </w:rPr>
        <w:t xml:space="preserve">he person responsible for conducting the appeal will send the learner a Notice of </w:t>
      </w:r>
      <w:r w:rsidRPr="00A85049">
        <w:rPr>
          <w:rFonts w:ascii="Arial" w:hAnsi="Arial" w:cs="Arial"/>
          <w:bCs/>
          <w:iCs/>
          <w:sz w:val="22"/>
          <w:szCs w:val="22"/>
        </w:rPr>
        <w:lastRenderedPageBreak/>
        <w:t xml:space="preserve">Disciplinary Appeal Hearing Form QAF 1.04H.  This will inform the learner of their rights </w:t>
      </w:r>
      <w:r w:rsidR="00600269" w:rsidRPr="00A85049">
        <w:rPr>
          <w:rFonts w:ascii="Arial" w:hAnsi="Arial" w:cs="Arial"/>
          <w:bCs/>
          <w:iCs/>
          <w:sz w:val="22"/>
          <w:szCs w:val="22"/>
        </w:rPr>
        <w:t xml:space="preserve">to be accompanied by their parent/guardian, member of Advice &amp; Guidance or any other representative </w:t>
      </w:r>
      <w:r w:rsidRPr="00A85049">
        <w:rPr>
          <w:rFonts w:ascii="Arial" w:hAnsi="Arial" w:cs="Arial"/>
          <w:bCs/>
          <w:iCs/>
          <w:sz w:val="22"/>
          <w:szCs w:val="22"/>
        </w:rPr>
        <w:t xml:space="preserve">and the date when the hearing will </w:t>
      </w:r>
      <w:r w:rsidR="00600269" w:rsidRPr="00A85049">
        <w:rPr>
          <w:rFonts w:ascii="Arial" w:hAnsi="Arial" w:cs="Arial"/>
          <w:bCs/>
          <w:iCs/>
          <w:sz w:val="22"/>
          <w:szCs w:val="22"/>
        </w:rPr>
        <w:t>take place</w:t>
      </w:r>
      <w:r w:rsidRPr="00A85049">
        <w:rPr>
          <w:rFonts w:ascii="Arial" w:hAnsi="Arial" w:cs="Arial"/>
          <w:bCs/>
          <w:iCs/>
          <w:sz w:val="22"/>
          <w:szCs w:val="22"/>
        </w:rPr>
        <w:t xml:space="preserve">.  </w:t>
      </w:r>
    </w:p>
    <w:p w:rsidR="00C62D31" w:rsidRPr="00A85049" w:rsidRDefault="00C62D31" w:rsidP="00C62D31">
      <w:pPr>
        <w:ind w:left="363"/>
        <w:rPr>
          <w:rFonts w:ascii="Arial" w:hAnsi="Arial" w:cs="Arial"/>
          <w:bCs/>
          <w:iCs/>
          <w:sz w:val="22"/>
          <w:szCs w:val="22"/>
        </w:rPr>
      </w:pPr>
    </w:p>
    <w:p w:rsidR="00485217" w:rsidRDefault="00485217" w:rsidP="00C62D31">
      <w:pPr>
        <w:ind w:left="363"/>
        <w:rPr>
          <w:rFonts w:ascii="Arial" w:hAnsi="Arial" w:cs="Arial"/>
          <w:bCs/>
          <w:iCs/>
          <w:sz w:val="22"/>
          <w:szCs w:val="22"/>
        </w:rPr>
      </w:pPr>
      <w:r>
        <w:rPr>
          <w:rFonts w:ascii="Arial" w:hAnsi="Arial" w:cs="Arial"/>
          <w:bCs/>
          <w:iCs/>
          <w:sz w:val="22"/>
          <w:szCs w:val="22"/>
        </w:rPr>
        <w:t xml:space="preserve">If any party requires additional time to prepare for the appeal, </w:t>
      </w:r>
      <w:r w:rsidR="00786898">
        <w:rPr>
          <w:rFonts w:ascii="Arial" w:hAnsi="Arial" w:cs="Arial"/>
          <w:bCs/>
          <w:iCs/>
          <w:sz w:val="22"/>
          <w:szCs w:val="22"/>
        </w:rPr>
        <w:t xml:space="preserve">this must be agreed </w:t>
      </w:r>
      <w:r>
        <w:rPr>
          <w:rFonts w:ascii="Arial" w:hAnsi="Arial" w:cs="Arial"/>
          <w:bCs/>
          <w:iCs/>
          <w:sz w:val="22"/>
          <w:szCs w:val="22"/>
        </w:rPr>
        <w:t>in advance by both parties.</w:t>
      </w:r>
    </w:p>
    <w:p w:rsidR="00485217" w:rsidRDefault="00485217" w:rsidP="00C62D31">
      <w:pPr>
        <w:ind w:left="363"/>
        <w:rPr>
          <w:rFonts w:ascii="Arial" w:hAnsi="Arial" w:cs="Arial"/>
          <w:bCs/>
          <w:iCs/>
          <w:sz w:val="22"/>
          <w:szCs w:val="22"/>
        </w:rPr>
      </w:pPr>
    </w:p>
    <w:p w:rsidR="00C62D31" w:rsidRPr="00A85049" w:rsidRDefault="003614C1" w:rsidP="00C62D31">
      <w:pPr>
        <w:ind w:left="363"/>
        <w:rPr>
          <w:rFonts w:ascii="Arial" w:hAnsi="Arial" w:cs="Arial"/>
          <w:bCs/>
          <w:iCs/>
          <w:sz w:val="22"/>
          <w:szCs w:val="22"/>
        </w:rPr>
      </w:pPr>
      <w:r w:rsidRPr="00A85049">
        <w:rPr>
          <w:rFonts w:ascii="Arial" w:hAnsi="Arial" w:cs="Arial"/>
          <w:bCs/>
          <w:iCs/>
          <w:sz w:val="22"/>
          <w:szCs w:val="22"/>
        </w:rPr>
        <w:t>The Principal</w:t>
      </w:r>
      <w:r w:rsidR="00600269" w:rsidRPr="00A85049">
        <w:rPr>
          <w:rFonts w:ascii="Arial" w:hAnsi="Arial" w:cs="Arial"/>
          <w:bCs/>
          <w:iCs/>
          <w:sz w:val="22"/>
          <w:szCs w:val="22"/>
        </w:rPr>
        <w:t xml:space="preserve"> reserves the right to </w:t>
      </w:r>
      <w:r w:rsidRPr="00A85049">
        <w:rPr>
          <w:rFonts w:ascii="Arial" w:hAnsi="Arial" w:cs="Arial"/>
          <w:bCs/>
          <w:iCs/>
          <w:sz w:val="22"/>
          <w:szCs w:val="22"/>
        </w:rPr>
        <w:t>dec</w:t>
      </w:r>
      <w:r w:rsidR="00600269" w:rsidRPr="00A85049">
        <w:rPr>
          <w:rFonts w:ascii="Arial" w:hAnsi="Arial" w:cs="Arial"/>
          <w:bCs/>
          <w:iCs/>
          <w:sz w:val="22"/>
          <w:szCs w:val="22"/>
        </w:rPr>
        <w:t xml:space="preserve">line </w:t>
      </w:r>
      <w:r w:rsidRPr="00A85049">
        <w:rPr>
          <w:rFonts w:ascii="Arial" w:hAnsi="Arial" w:cs="Arial"/>
          <w:bCs/>
          <w:iCs/>
          <w:sz w:val="22"/>
          <w:szCs w:val="22"/>
        </w:rPr>
        <w:t xml:space="preserve">an appeal </w:t>
      </w:r>
      <w:r w:rsidR="00D471A6" w:rsidRPr="00A85049">
        <w:rPr>
          <w:rFonts w:ascii="Arial" w:hAnsi="Arial" w:cs="Arial"/>
          <w:bCs/>
          <w:iCs/>
          <w:sz w:val="22"/>
          <w:szCs w:val="22"/>
        </w:rPr>
        <w:t>in writing in exceptional circumstances.</w:t>
      </w:r>
    </w:p>
    <w:p w:rsidR="000B2E21" w:rsidRDefault="00D471A6" w:rsidP="00C33DFF">
      <w:pPr>
        <w:ind w:left="363"/>
        <w:rPr>
          <w:rFonts w:ascii="Arial" w:hAnsi="Arial" w:cs="Arial"/>
          <w:b/>
          <w:bCs/>
          <w:sz w:val="22"/>
          <w:szCs w:val="22"/>
        </w:rPr>
      </w:pPr>
      <w:r w:rsidRPr="00A85049">
        <w:rPr>
          <w:rFonts w:ascii="Arial" w:hAnsi="Arial" w:cs="Arial"/>
          <w:bCs/>
          <w:iCs/>
          <w:sz w:val="22"/>
          <w:szCs w:val="22"/>
        </w:rPr>
        <w:br/>
      </w:r>
      <w:r w:rsidR="000B2E21" w:rsidRPr="00A85049">
        <w:rPr>
          <w:rFonts w:ascii="Arial" w:hAnsi="Arial" w:cs="Arial"/>
          <w:b/>
          <w:bCs/>
          <w:sz w:val="22"/>
          <w:szCs w:val="22"/>
        </w:rPr>
        <w:t>Appeals Panel</w:t>
      </w:r>
    </w:p>
    <w:p w:rsidR="00C33DFF" w:rsidRPr="00A85049" w:rsidRDefault="00C33DFF" w:rsidP="00C33DFF">
      <w:pPr>
        <w:ind w:left="363"/>
        <w:rPr>
          <w:rFonts w:ascii="Arial" w:hAnsi="Arial" w:cs="Arial"/>
          <w:sz w:val="22"/>
          <w:szCs w:val="22"/>
        </w:rPr>
      </w:pPr>
      <w:r w:rsidRPr="00A85049">
        <w:rPr>
          <w:rFonts w:ascii="Arial" w:hAnsi="Arial" w:cs="Arial"/>
          <w:b/>
          <w:bCs/>
          <w:sz w:val="22"/>
          <w:szCs w:val="22"/>
        </w:rPr>
        <w:t>Stage 1</w:t>
      </w:r>
      <w:r w:rsidR="00D471A6" w:rsidRPr="00A85049">
        <w:rPr>
          <w:rFonts w:ascii="Arial" w:hAnsi="Arial" w:cs="Arial"/>
          <w:b/>
          <w:bCs/>
          <w:sz w:val="22"/>
          <w:szCs w:val="22"/>
        </w:rPr>
        <w:t xml:space="preserve"> &amp; 2</w:t>
      </w:r>
    </w:p>
    <w:p w:rsidR="00C33DFF" w:rsidRPr="00A85049" w:rsidRDefault="000B2E21" w:rsidP="000B2E21">
      <w:pPr>
        <w:ind w:left="363"/>
        <w:rPr>
          <w:rFonts w:ascii="Arial" w:hAnsi="Arial" w:cs="Arial"/>
          <w:sz w:val="22"/>
          <w:szCs w:val="22"/>
        </w:rPr>
      </w:pPr>
      <w:r w:rsidRPr="00A85049">
        <w:rPr>
          <w:rFonts w:ascii="Arial" w:hAnsi="Arial" w:cs="Arial"/>
          <w:sz w:val="22"/>
          <w:szCs w:val="22"/>
        </w:rPr>
        <w:t xml:space="preserve">The </w:t>
      </w:r>
      <w:r w:rsidR="001C700D">
        <w:rPr>
          <w:rFonts w:ascii="Arial" w:hAnsi="Arial" w:cs="Arial"/>
          <w:sz w:val="22"/>
          <w:szCs w:val="22"/>
        </w:rPr>
        <w:t>ACM</w:t>
      </w:r>
      <w:r w:rsidR="00C62D31" w:rsidRPr="00A85049">
        <w:rPr>
          <w:rFonts w:ascii="Arial" w:hAnsi="Arial" w:cs="Arial"/>
          <w:sz w:val="22"/>
          <w:szCs w:val="22"/>
        </w:rPr>
        <w:t xml:space="preserve"> </w:t>
      </w:r>
      <w:r w:rsidR="00C33DFF" w:rsidRPr="00A85049">
        <w:rPr>
          <w:rFonts w:ascii="Arial" w:hAnsi="Arial" w:cs="Arial"/>
          <w:sz w:val="22"/>
          <w:szCs w:val="22"/>
        </w:rPr>
        <w:t>wi</w:t>
      </w:r>
      <w:r w:rsidRPr="00A85049">
        <w:rPr>
          <w:rFonts w:ascii="Arial" w:hAnsi="Arial" w:cs="Arial"/>
          <w:sz w:val="22"/>
          <w:szCs w:val="22"/>
        </w:rPr>
        <w:t xml:space="preserve">ll hear the appeal supported by the </w:t>
      </w:r>
      <w:r w:rsidR="001C700D">
        <w:rPr>
          <w:rFonts w:ascii="Arial" w:hAnsi="Arial" w:cs="Arial"/>
          <w:sz w:val="22"/>
          <w:szCs w:val="22"/>
        </w:rPr>
        <w:t>Student Safeguarding Officer</w:t>
      </w:r>
      <w:r w:rsidRPr="00A85049">
        <w:rPr>
          <w:rFonts w:ascii="Arial" w:hAnsi="Arial" w:cs="Arial"/>
          <w:sz w:val="22"/>
          <w:szCs w:val="22"/>
        </w:rPr>
        <w:t>.  There will also be an independent note taker present.</w:t>
      </w:r>
    </w:p>
    <w:p w:rsidR="00C33DFF" w:rsidRPr="00A85049" w:rsidRDefault="00C33DFF" w:rsidP="00C33DFF">
      <w:pPr>
        <w:keepNext/>
        <w:ind w:left="363"/>
        <w:outlineLvl w:val="7"/>
        <w:rPr>
          <w:rFonts w:ascii="Arial" w:hAnsi="Arial" w:cs="Arial"/>
          <w:b/>
          <w:bCs/>
          <w:sz w:val="22"/>
          <w:szCs w:val="22"/>
        </w:rPr>
      </w:pPr>
    </w:p>
    <w:p w:rsidR="00C33DFF" w:rsidRPr="00A85049" w:rsidRDefault="00C33DFF" w:rsidP="00C33DFF">
      <w:pPr>
        <w:keepNext/>
        <w:ind w:left="363"/>
        <w:outlineLvl w:val="7"/>
        <w:rPr>
          <w:rFonts w:ascii="Arial" w:hAnsi="Arial" w:cs="Arial"/>
          <w:b/>
          <w:bCs/>
          <w:sz w:val="22"/>
          <w:szCs w:val="22"/>
        </w:rPr>
      </w:pPr>
      <w:r w:rsidRPr="00A85049">
        <w:rPr>
          <w:rFonts w:ascii="Arial" w:hAnsi="Arial" w:cs="Arial"/>
          <w:b/>
          <w:bCs/>
          <w:sz w:val="22"/>
          <w:szCs w:val="22"/>
        </w:rPr>
        <w:t xml:space="preserve">Stage 3 </w:t>
      </w:r>
    </w:p>
    <w:p w:rsidR="00C33DFF" w:rsidRPr="00A85049" w:rsidRDefault="000B2E21" w:rsidP="007257FA">
      <w:pPr>
        <w:ind w:left="363"/>
        <w:rPr>
          <w:rFonts w:ascii="Arial" w:hAnsi="Arial" w:cs="Arial"/>
          <w:sz w:val="22"/>
          <w:szCs w:val="22"/>
        </w:rPr>
      </w:pPr>
      <w:r w:rsidRPr="00A85049">
        <w:rPr>
          <w:rFonts w:ascii="Arial" w:hAnsi="Arial" w:cs="Arial"/>
          <w:sz w:val="22"/>
          <w:szCs w:val="22"/>
        </w:rPr>
        <w:t>The Assistant Principal Teaching &amp; Learning will hear the appeal supported by the Assistant Principal Learner Services &amp; Quality.  The</w:t>
      </w:r>
      <w:r w:rsidR="00306DD7">
        <w:rPr>
          <w:rFonts w:ascii="Arial" w:hAnsi="Arial" w:cs="Arial"/>
          <w:sz w:val="22"/>
          <w:szCs w:val="22"/>
        </w:rPr>
        <w:t xml:space="preserve"> Chair or a representative from the original Hearing Panel </w:t>
      </w:r>
      <w:r w:rsidRPr="00A85049">
        <w:rPr>
          <w:rFonts w:ascii="Arial" w:hAnsi="Arial" w:cs="Arial"/>
          <w:sz w:val="22"/>
          <w:szCs w:val="22"/>
        </w:rPr>
        <w:t xml:space="preserve">will also be present </w:t>
      </w:r>
      <w:r w:rsidR="00306DD7">
        <w:rPr>
          <w:rFonts w:ascii="Arial" w:hAnsi="Arial" w:cs="Arial"/>
          <w:sz w:val="22"/>
          <w:szCs w:val="22"/>
        </w:rPr>
        <w:t xml:space="preserve">with </w:t>
      </w:r>
      <w:r w:rsidR="007257FA" w:rsidRPr="00A85049">
        <w:rPr>
          <w:rFonts w:ascii="Arial" w:hAnsi="Arial" w:cs="Arial"/>
          <w:sz w:val="22"/>
          <w:szCs w:val="22"/>
        </w:rPr>
        <w:t xml:space="preserve">an independent note taker.  </w:t>
      </w:r>
    </w:p>
    <w:p w:rsidR="00C33DFF" w:rsidRPr="00A85049" w:rsidRDefault="00C33DFF" w:rsidP="00C33DFF">
      <w:pPr>
        <w:ind w:left="363"/>
        <w:rPr>
          <w:rFonts w:ascii="Arial" w:hAnsi="Arial" w:cs="Arial"/>
          <w:sz w:val="22"/>
          <w:szCs w:val="22"/>
        </w:rPr>
      </w:pPr>
    </w:p>
    <w:p w:rsidR="00C33DFF" w:rsidRPr="00A85049" w:rsidRDefault="00C33DFF" w:rsidP="00C33DFF">
      <w:pPr>
        <w:ind w:left="363"/>
        <w:rPr>
          <w:rFonts w:ascii="Arial" w:hAnsi="Arial" w:cs="Arial"/>
          <w:b/>
          <w:bCs/>
          <w:sz w:val="22"/>
          <w:szCs w:val="22"/>
        </w:rPr>
      </w:pPr>
      <w:r w:rsidRPr="00A85049">
        <w:rPr>
          <w:rFonts w:ascii="Arial" w:hAnsi="Arial" w:cs="Arial"/>
          <w:b/>
          <w:bCs/>
          <w:sz w:val="22"/>
          <w:szCs w:val="22"/>
        </w:rPr>
        <w:t xml:space="preserve">Stage 4 </w:t>
      </w:r>
      <w:r w:rsidR="007257FA" w:rsidRPr="00A85049">
        <w:rPr>
          <w:rFonts w:ascii="Arial" w:hAnsi="Arial" w:cs="Arial"/>
          <w:b/>
          <w:bCs/>
          <w:sz w:val="22"/>
          <w:szCs w:val="22"/>
        </w:rPr>
        <w:t>Contract</w:t>
      </w:r>
      <w:r w:rsidR="00B00FB8">
        <w:rPr>
          <w:rFonts w:ascii="Arial" w:hAnsi="Arial" w:cs="Arial"/>
          <w:b/>
          <w:bCs/>
          <w:sz w:val="22"/>
          <w:szCs w:val="22"/>
        </w:rPr>
        <w:t>/Final Contract</w:t>
      </w:r>
      <w:r w:rsidR="007257FA" w:rsidRPr="00A85049">
        <w:rPr>
          <w:rFonts w:ascii="Arial" w:hAnsi="Arial" w:cs="Arial"/>
          <w:b/>
          <w:bCs/>
          <w:sz w:val="22"/>
          <w:szCs w:val="22"/>
        </w:rPr>
        <w:t xml:space="preserve"> for Improvement</w:t>
      </w:r>
    </w:p>
    <w:p w:rsidR="00C33DFF" w:rsidRPr="00A85049" w:rsidRDefault="007257FA" w:rsidP="00C33DFF">
      <w:pPr>
        <w:ind w:left="363"/>
        <w:rPr>
          <w:rFonts w:ascii="Arial" w:hAnsi="Arial" w:cs="Arial"/>
          <w:sz w:val="22"/>
          <w:szCs w:val="22"/>
        </w:rPr>
      </w:pPr>
      <w:r w:rsidRPr="00A85049">
        <w:rPr>
          <w:rFonts w:ascii="Arial" w:hAnsi="Arial" w:cs="Arial"/>
          <w:sz w:val="22"/>
          <w:szCs w:val="22"/>
        </w:rPr>
        <w:t xml:space="preserve">The Vice Principal Learning &amp; Achievement will hear the appeal supported by an independent Assistant Principal who has not previously been involved in the case.  There will also be the </w:t>
      </w:r>
      <w:r w:rsidR="00315F02">
        <w:rPr>
          <w:rFonts w:ascii="Arial" w:hAnsi="Arial" w:cs="Arial"/>
          <w:sz w:val="22"/>
          <w:szCs w:val="22"/>
        </w:rPr>
        <w:t xml:space="preserve">Chair or a representative from the original Hearing Panel </w:t>
      </w:r>
      <w:r w:rsidRPr="00A85049">
        <w:rPr>
          <w:rFonts w:ascii="Arial" w:hAnsi="Arial" w:cs="Arial"/>
          <w:sz w:val="22"/>
          <w:szCs w:val="22"/>
        </w:rPr>
        <w:t>present and an independent note taker.</w:t>
      </w:r>
      <w:r w:rsidR="00C33DFF" w:rsidRPr="00A85049">
        <w:rPr>
          <w:rFonts w:ascii="Arial" w:hAnsi="Arial" w:cs="Arial"/>
          <w:sz w:val="22"/>
          <w:szCs w:val="22"/>
        </w:rPr>
        <w:t xml:space="preserve">  </w:t>
      </w:r>
    </w:p>
    <w:p w:rsidR="00485217" w:rsidRDefault="00485217" w:rsidP="007257FA">
      <w:pPr>
        <w:ind w:left="363"/>
        <w:rPr>
          <w:rFonts w:ascii="Arial" w:hAnsi="Arial" w:cs="Arial"/>
          <w:b/>
          <w:bCs/>
          <w:sz w:val="22"/>
          <w:szCs w:val="22"/>
        </w:rPr>
      </w:pPr>
    </w:p>
    <w:p w:rsidR="007257FA" w:rsidRPr="00A85049" w:rsidRDefault="002A3F2D" w:rsidP="007257FA">
      <w:pPr>
        <w:ind w:left="363"/>
        <w:rPr>
          <w:rFonts w:ascii="Arial" w:hAnsi="Arial" w:cs="Arial"/>
          <w:b/>
          <w:bCs/>
          <w:sz w:val="22"/>
          <w:szCs w:val="22"/>
        </w:rPr>
      </w:pPr>
      <w:r w:rsidRPr="00A85049">
        <w:rPr>
          <w:rFonts w:ascii="Arial" w:hAnsi="Arial" w:cs="Arial"/>
          <w:b/>
          <w:bCs/>
          <w:sz w:val="22"/>
          <w:szCs w:val="22"/>
        </w:rPr>
        <w:t>S</w:t>
      </w:r>
      <w:r w:rsidR="007257FA" w:rsidRPr="00A85049">
        <w:rPr>
          <w:rFonts w:ascii="Arial" w:hAnsi="Arial" w:cs="Arial"/>
          <w:b/>
          <w:bCs/>
          <w:sz w:val="22"/>
          <w:szCs w:val="22"/>
        </w:rPr>
        <w:t>tage 4 Exclusion</w:t>
      </w:r>
    </w:p>
    <w:p w:rsidR="007257FA" w:rsidRPr="00A85049" w:rsidRDefault="007257FA" w:rsidP="007257FA">
      <w:pPr>
        <w:ind w:left="363"/>
        <w:rPr>
          <w:rFonts w:ascii="Arial" w:hAnsi="Arial" w:cs="Arial"/>
          <w:sz w:val="22"/>
          <w:szCs w:val="22"/>
        </w:rPr>
      </w:pPr>
      <w:r w:rsidRPr="00A85049">
        <w:rPr>
          <w:rFonts w:ascii="Arial" w:hAnsi="Arial" w:cs="Arial"/>
          <w:sz w:val="22"/>
          <w:szCs w:val="22"/>
        </w:rPr>
        <w:t xml:space="preserve">The Principal will hear the appeal supported by an independent Vice Principal who has not previously been involved in the case.  There will also be the </w:t>
      </w:r>
      <w:r w:rsidR="00315F02">
        <w:rPr>
          <w:rFonts w:ascii="Arial" w:hAnsi="Arial" w:cs="Arial"/>
          <w:sz w:val="22"/>
          <w:szCs w:val="22"/>
        </w:rPr>
        <w:t xml:space="preserve">Chair or a representative from the original Hearing Panel </w:t>
      </w:r>
      <w:r w:rsidRPr="00A85049">
        <w:rPr>
          <w:rFonts w:ascii="Arial" w:hAnsi="Arial" w:cs="Arial"/>
          <w:sz w:val="22"/>
          <w:szCs w:val="22"/>
        </w:rPr>
        <w:t xml:space="preserve">present and an independent note taker.  </w:t>
      </w:r>
    </w:p>
    <w:p w:rsidR="00C33DFF" w:rsidRPr="00A85049" w:rsidRDefault="00C33DFF" w:rsidP="00C33DFF">
      <w:pPr>
        <w:ind w:left="363"/>
        <w:rPr>
          <w:rFonts w:ascii="Arial" w:hAnsi="Arial" w:cs="Arial"/>
          <w:sz w:val="22"/>
          <w:szCs w:val="22"/>
        </w:rPr>
      </w:pPr>
    </w:p>
    <w:p w:rsidR="00C62D31" w:rsidRPr="00A85049" w:rsidRDefault="007D5F24" w:rsidP="00C33DFF">
      <w:pPr>
        <w:keepNext/>
        <w:tabs>
          <w:tab w:val="left" w:pos="4080"/>
        </w:tabs>
        <w:ind w:left="363"/>
        <w:outlineLvl w:val="6"/>
        <w:rPr>
          <w:rFonts w:ascii="Arial" w:hAnsi="Arial" w:cs="Arial"/>
          <w:b/>
          <w:sz w:val="22"/>
          <w:szCs w:val="22"/>
        </w:rPr>
      </w:pPr>
      <w:r w:rsidRPr="00A85049">
        <w:rPr>
          <w:rFonts w:ascii="Arial" w:hAnsi="Arial" w:cs="Arial"/>
          <w:b/>
          <w:sz w:val="22"/>
          <w:szCs w:val="22"/>
        </w:rPr>
        <w:t>Appeals Hearing</w:t>
      </w:r>
    </w:p>
    <w:p w:rsidR="00604DEB" w:rsidRPr="00A85049" w:rsidRDefault="00604DEB" w:rsidP="00C33DFF">
      <w:pPr>
        <w:keepNext/>
        <w:tabs>
          <w:tab w:val="left" w:pos="4080"/>
        </w:tabs>
        <w:ind w:left="363"/>
        <w:outlineLvl w:val="6"/>
        <w:rPr>
          <w:rFonts w:ascii="Arial" w:hAnsi="Arial" w:cs="Arial"/>
          <w:sz w:val="22"/>
          <w:szCs w:val="22"/>
        </w:rPr>
      </w:pPr>
    </w:p>
    <w:p w:rsidR="007D5F24" w:rsidRPr="00A85049" w:rsidRDefault="007D5F24" w:rsidP="007D5F24">
      <w:pPr>
        <w:ind w:left="363"/>
        <w:rPr>
          <w:rFonts w:ascii="Arial" w:hAnsi="Arial" w:cs="Arial"/>
          <w:bCs/>
          <w:iCs/>
          <w:sz w:val="22"/>
          <w:szCs w:val="22"/>
        </w:rPr>
      </w:pPr>
      <w:r w:rsidRPr="00A85049">
        <w:rPr>
          <w:rFonts w:ascii="Arial" w:hAnsi="Arial" w:cs="Arial"/>
          <w:bCs/>
          <w:iCs/>
          <w:sz w:val="22"/>
          <w:szCs w:val="22"/>
        </w:rPr>
        <w:t xml:space="preserve">If the note taker intends to use a </w:t>
      </w:r>
      <w:proofErr w:type="spellStart"/>
      <w:r w:rsidRPr="00A85049">
        <w:rPr>
          <w:rFonts w:ascii="Arial" w:hAnsi="Arial" w:cs="Arial"/>
          <w:bCs/>
          <w:iCs/>
          <w:sz w:val="22"/>
          <w:szCs w:val="22"/>
        </w:rPr>
        <w:t>Livescribe</w:t>
      </w:r>
      <w:proofErr w:type="spellEnd"/>
      <w:r w:rsidRPr="00A85049">
        <w:rPr>
          <w:rFonts w:ascii="Arial" w:hAnsi="Arial" w:cs="Arial"/>
          <w:bCs/>
          <w:iCs/>
          <w:sz w:val="22"/>
          <w:szCs w:val="22"/>
        </w:rPr>
        <w:t xml:space="preserve"> Pen</w:t>
      </w:r>
      <w:r w:rsidR="000E0780" w:rsidRPr="00A85049">
        <w:rPr>
          <w:rFonts w:ascii="Arial" w:hAnsi="Arial" w:cs="Arial"/>
          <w:bCs/>
          <w:iCs/>
          <w:sz w:val="22"/>
          <w:szCs w:val="22"/>
        </w:rPr>
        <w:t xml:space="preserve"> during the Hearing</w:t>
      </w:r>
      <w:r w:rsidR="005460DB" w:rsidRPr="00A85049">
        <w:rPr>
          <w:rFonts w:ascii="Arial" w:hAnsi="Arial" w:cs="Arial"/>
          <w:bCs/>
          <w:iCs/>
          <w:sz w:val="22"/>
          <w:szCs w:val="22"/>
        </w:rPr>
        <w:t>, all</w:t>
      </w:r>
      <w:r w:rsidRPr="00A85049">
        <w:rPr>
          <w:rFonts w:ascii="Arial" w:hAnsi="Arial" w:cs="Arial"/>
          <w:bCs/>
          <w:iCs/>
          <w:sz w:val="22"/>
          <w:szCs w:val="22"/>
        </w:rPr>
        <w:t xml:space="preserve"> attendees need to be advised at the start </w:t>
      </w:r>
      <w:r w:rsidR="005460DB" w:rsidRPr="00A85049">
        <w:rPr>
          <w:rFonts w:ascii="Arial" w:hAnsi="Arial" w:cs="Arial"/>
          <w:bCs/>
          <w:iCs/>
          <w:sz w:val="22"/>
          <w:szCs w:val="22"/>
        </w:rPr>
        <w:t xml:space="preserve">of the </w:t>
      </w:r>
      <w:r w:rsidRPr="00A85049">
        <w:rPr>
          <w:rFonts w:ascii="Arial" w:hAnsi="Arial" w:cs="Arial"/>
          <w:bCs/>
          <w:iCs/>
          <w:sz w:val="22"/>
          <w:szCs w:val="22"/>
        </w:rPr>
        <w:t xml:space="preserve">discussion </w:t>
      </w:r>
      <w:r w:rsidR="005460DB" w:rsidRPr="00A85049">
        <w:rPr>
          <w:rFonts w:ascii="Arial" w:hAnsi="Arial" w:cs="Arial"/>
          <w:bCs/>
          <w:iCs/>
          <w:sz w:val="22"/>
          <w:szCs w:val="22"/>
        </w:rPr>
        <w:t xml:space="preserve">that it </w:t>
      </w:r>
      <w:r w:rsidRPr="00A85049">
        <w:rPr>
          <w:rFonts w:ascii="Arial" w:hAnsi="Arial" w:cs="Arial"/>
          <w:bCs/>
          <w:iCs/>
          <w:sz w:val="22"/>
          <w:szCs w:val="22"/>
        </w:rPr>
        <w:t xml:space="preserve">will be recorded.  </w:t>
      </w:r>
    </w:p>
    <w:p w:rsidR="007D5F24" w:rsidRPr="00A85049" w:rsidRDefault="007D5F24" w:rsidP="007D5F24">
      <w:pPr>
        <w:ind w:left="363"/>
        <w:rPr>
          <w:rFonts w:ascii="Arial" w:hAnsi="Arial" w:cs="Arial"/>
          <w:bCs/>
          <w:iCs/>
          <w:sz w:val="22"/>
          <w:szCs w:val="22"/>
        </w:rPr>
      </w:pPr>
      <w:r w:rsidRPr="00A85049">
        <w:rPr>
          <w:rFonts w:ascii="Arial" w:hAnsi="Arial" w:cs="Arial"/>
          <w:bCs/>
          <w:iCs/>
          <w:sz w:val="22"/>
          <w:szCs w:val="22"/>
        </w:rPr>
        <w:t xml:space="preserve">  </w:t>
      </w:r>
    </w:p>
    <w:p w:rsidR="007D5F24" w:rsidRPr="00A85049" w:rsidRDefault="007D5F24" w:rsidP="007D5F24">
      <w:pPr>
        <w:ind w:left="363"/>
        <w:rPr>
          <w:rFonts w:ascii="Arial" w:hAnsi="Arial" w:cs="Arial"/>
          <w:bCs/>
          <w:iCs/>
          <w:sz w:val="22"/>
          <w:szCs w:val="22"/>
        </w:rPr>
      </w:pPr>
      <w:r w:rsidRPr="00306DD7">
        <w:rPr>
          <w:rFonts w:ascii="Arial" w:hAnsi="Arial" w:cs="Arial"/>
          <w:bCs/>
          <w:iCs/>
          <w:sz w:val="22"/>
          <w:szCs w:val="22"/>
        </w:rPr>
        <w:t xml:space="preserve">The </w:t>
      </w:r>
      <w:r w:rsidR="00315F02" w:rsidRPr="00306DD7">
        <w:rPr>
          <w:rFonts w:ascii="Arial" w:hAnsi="Arial" w:cs="Arial"/>
          <w:sz w:val="22"/>
          <w:szCs w:val="22"/>
        </w:rPr>
        <w:t xml:space="preserve">Chair or a representative from the original Hearing Panel </w:t>
      </w:r>
      <w:r w:rsidRPr="00306DD7">
        <w:rPr>
          <w:rFonts w:ascii="Arial" w:hAnsi="Arial" w:cs="Arial"/>
          <w:bCs/>
          <w:iCs/>
          <w:sz w:val="22"/>
          <w:szCs w:val="22"/>
        </w:rPr>
        <w:t>will p</w:t>
      </w:r>
      <w:r w:rsidRPr="00A85049">
        <w:rPr>
          <w:rFonts w:ascii="Arial" w:hAnsi="Arial" w:cs="Arial"/>
          <w:bCs/>
          <w:iCs/>
          <w:sz w:val="22"/>
          <w:szCs w:val="22"/>
        </w:rPr>
        <w:t xml:space="preserve">resent a summary of the details of the alleged incident </w:t>
      </w:r>
      <w:r w:rsidR="000E0780" w:rsidRPr="00A85049">
        <w:rPr>
          <w:rFonts w:ascii="Arial" w:hAnsi="Arial" w:cs="Arial"/>
          <w:bCs/>
          <w:iCs/>
          <w:sz w:val="22"/>
          <w:szCs w:val="22"/>
        </w:rPr>
        <w:t xml:space="preserve">together </w:t>
      </w:r>
      <w:r w:rsidRPr="00A85049">
        <w:rPr>
          <w:rFonts w:ascii="Arial" w:hAnsi="Arial" w:cs="Arial"/>
          <w:bCs/>
          <w:iCs/>
          <w:sz w:val="22"/>
          <w:szCs w:val="22"/>
        </w:rPr>
        <w:t xml:space="preserve">with any additional supporting evidence.  The learner </w:t>
      </w:r>
      <w:r w:rsidR="00B105D6" w:rsidRPr="00A85049">
        <w:rPr>
          <w:rFonts w:ascii="Arial" w:hAnsi="Arial" w:cs="Arial"/>
          <w:bCs/>
          <w:iCs/>
          <w:sz w:val="22"/>
          <w:szCs w:val="22"/>
        </w:rPr>
        <w:t xml:space="preserve">is </w:t>
      </w:r>
      <w:r w:rsidRPr="00A85049">
        <w:rPr>
          <w:rFonts w:ascii="Arial" w:hAnsi="Arial" w:cs="Arial"/>
          <w:bCs/>
          <w:iCs/>
          <w:sz w:val="22"/>
          <w:szCs w:val="22"/>
        </w:rPr>
        <w:t xml:space="preserve">then given the opportunity to present the details of their appeal together with any evidence.  The advocates of the learner may also take the opportunity to speak.  All accounts should be limited to the disciplinary allegation.  </w:t>
      </w:r>
    </w:p>
    <w:p w:rsidR="007D5F24" w:rsidRPr="00A85049" w:rsidRDefault="007D5F24" w:rsidP="007D5F24">
      <w:pPr>
        <w:ind w:left="363"/>
        <w:rPr>
          <w:rFonts w:ascii="Arial" w:hAnsi="Arial" w:cs="Arial"/>
          <w:bCs/>
          <w:iCs/>
          <w:sz w:val="22"/>
          <w:szCs w:val="22"/>
        </w:rPr>
      </w:pPr>
    </w:p>
    <w:p w:rsidR="007D5F24" w:rsidRPr="00A85049" w:rsidRDefault="007D5F24" w:rsidP="007D5F24">
      <w:pPr>
        <w:ind w:left="363"/>
        <w:rPr>
          <w:rFonts w:ascii="Arial" w:hAnsi="Arial" w:cs="Arial"/>
          <w:sz w:val="22"/>
          <w:szCs w:val="22"/>
        </w:rPr>
      </w:pPr>
      <w:r w:rsidRPr="00A85049">
        <w:rPr>
          <w:rFonts w:ascii="Arial" w:hAnsi="Arial" w:cs="Arial"/>
          <w:bCs/>
          <w:iCs/>
          <w:sz w:val="22"/>
          <w:szCs w:val="22"/>
        </w:rPr>
        <w:t>When deciding on the outcome, the panel should consider</w:t>
      </w:r>
      <w:r w:rsidRPr="00A85049">
        <w:rPr>
          <w:rFonts w:ascii="Arial" w:hAnsi="Arial" w:cs="Arial"/>
          <w:sz w:val="22"/>
          <w:szCs w:val="22"/>
        </w:rPr>
        <w:t xml:space="preserve">:- </w:t>
      </w:r>
    </w:p>
    <w:p w:rsidR="007D5F24" w:rsidRPr="00A85049" w:rsidRDefault="00B105D6" w:rsidP="007D5F24">
      <w:pPr>
        <w:pStyle w:val="ListParagraph"/>
        <w:numPr>
          <w:ilvl w:val="0"/>
          <w:numId w:val="26"/>
        </w:numPr>
        <w:rPr>
          <w:rFonts w:ascii="Arial" w:hAnsi="Arial" w:cs="Arial"/>
          <w:sz w:val="22"/>
          <w:szCs w:val="22"/>
        </w:rPr>
      </w:pPr>
      <w:r w:rsidRPr="00A85049">
        <w:rPr>
          <w:rFonts w:ascii="Arial" w:hAnsi="Arial" w:cs="Arial"/>
          <w:sz w:val="22"/>
          <w:szCs w:val="22"/>
        </w:rPr>
        <w:t xml:space="preserve">Did </w:t>
      </w:r>
      <w:r w:rsidR="007D5F24" w:rsidRPr="00A85049">
        <w:rPr>
          <w:rFonts w:ascii="Arial" w:hAnsi="Arial" w:cs="Arial"/>
          <w:sz w:val="22"/>
          <w:szCs w:val="22"/>
        </w:rPr>
        <w:t xml:space="preserve">the evidence fail to support the outcome of the </w:t>
      </w:r>
      <w:r w:rsidR="001C0692" w:rsidRPr="00A85049">
        <w:rPr>
          <w:rFonts w:ascii="Arial" w:hAnsi="Arial" w:cs="Arial"/>
          <w:sz w:val="22"/>
          <w:szCs w:val="22"/>
        </w:rPr>
        <w:t>hearing?</w:t>
      </w:r>
    </w:p>
    <w:p w:rsidR="007D5F24" w:rsidRPr="00A85049" w:rsidRDefault="007D5F24" w:rsidP="007D5F24">
      <w:pPr>
        <w:pStyle w:val="ListParagraph"/>
        <w:numPr>
          <w:ilvl w:val="0"/>
          <w:numId w:val="26"/>
        </w:numPr>
        <w:rPr>
          <w:rFonts w:ascii="Arial" w:hAnsi="Arial" w:cs="Arial"/>
          <w:sz w:val="22"/>
          <w:szCs w:val="22"/>
        </w:rPr>
      </w:pPr>
      <w:r w:rsidRPr="00A85049">
        <w:rPr>
          <w:rFonts w:ascii="Arial" w:hAnsi="Arial" w:cs="Arial"/>
          <w:sz w:val="22"/>
          <w:szCs w:val="22"/>
        </w:rPr>
        <w:t xml:space="preserve">Was the outcome disproportionate to the </w:t>
      </w:r>
      <w:r w:rsidR="001C0692" w:rsidRPr="00A85049">
        <w:rPr>
          <w:rFonts w:ascii="Arial" w:hAnsi="Arial" w:cs="Arial"/>
          <w:sz w:val="22"/>
          <w:szCs w:val="22"/>
        </w:rPr>
        <w:t>misconduct?</w:t>
      </w:r>
    </w:p>
    <w:p w:rsidR="007D5F24" w:rsidRPr="00A85049" w:rsidRDefault="00BB6BCF" w:rsidP="007D5F24">
      <w:pPr>
        <w:pStyle w:val="ListParagraph"/>
        <w:numPr>
          <w:ilvl w:val="0"/>
          <w:numId w:val="26"/>
        </w:numPr>
        <w:rPr>
          <w:rFonts w:ascii="Arial" w:hAnsi="Arial" w:cs="Arial"/>
          <w:sz w:val="22"/>
          <w:szCs w:val="22"/>
        </w:rPr>
      </w:pPr>
      <w:r w:rsidRPr="00A85049">
        <w:rPr>
          <w:rFonts w:ascii="Arial" w:hAnsi="Arial" w:cs="Arial"/>
          <w:sz w:val="22"/>
          <w:szCs w:val="22"/>
        </w:rPr>
        <w:t>Has r</w:t>
      </w:r>
      <w:r w:rsidR="007D5F24" w:rsidRPr="00A85049">
        <w:rPr>
          <w:rFonts w:ascii="Arial" w:hAnsi="Arial" w:cs="Arial"/>
          <w:sz w:val="22"/>
          <w:szCs w:val="22"/>
        </w:rPr>
        <w:t xml:space="preserve">elevant new evidence come to </w:t>
      </w:r>
      <w:r w:rsidR="001C0692" w:rsidRPr="00A85049">
        <w:rPr>
          <w:rFonts w:ascii="Arial" w:hAnsi="Arial" w:cs="Arial"/>
          <w:sz w:val="22"/>
          <w:szCs w:val="22"/>
        </w:rPr>
        <w:t>light?</w:t>
      </w:r>
    </w:p>
    <w:p w:rsidR="007D5F24" w:rsidRPr="00A85049" w:rsidRDefault="00BB6BCF" w:rsidP="007D5F24">
      <w:pPr>
        <w:pStyle w:val="ListParagraph"/>
        <w:numPr>
          <w:ilvl w:val="0"/>
          <w:numId w:val="26"/>
        </w:numPr>
        <w:rPr>
          <w:rFonts w:ascii="Arial" w:hAnsi="Arial" w:cs="Arial"/>
          <w:sz w:val="22"/>
          <w:szCs w:val="22"/>
        </w:rPr>
      </w:pPr>
      <w:r w:rsidRPr="00A85049">
        <w:rPr>
          <w:rFonts w:ascii="Arial" w:hAnsi="Arial" w:cs="Arial"/>
          <w:sz w:val="22"/>
          <w:szCs w:val="22"/>
        </w:rPr>
        <w:t>Was t</w:t>
      </w:r>
      <w:r w:rsidR="007D5F24" w:rsidRPr="00A85049">
        <w:rPr>
          <w:rFonts w:ascii="Arial" w:hAnsi="Arial" w:cs="Arial"/>
          <w:sz w:val="22"/>
          <w:szCs w:val="22"/>
        </w:rPr>
        <w:t xml:space="preserve">he procedure operated unfairly to the learner’s </w:t>
      </w:r>
      <w:r w:rsidR="001C0692" w:rsidRPr="00A85049">
        <w:rPr>
          <w:rFonts w:ascii="Arial" w:hAnsi="Arial" w:cs="Arial"/>
          <w:sz w:val="22"/>
          <w:szCs w:val="22"/>
        </w:rPr>
        <w:t>disadvantage?</w:t>
      </w:r>
    </w:p>
    <w:p w:rsidR="007D5F24" w:rsidRPr="00A85049" w:rsidRDefault="007D5F24" w:rsidP="007D5F24">
      <w:pPr>
        <w:ind w:left="854"/>
        <w:rPr>
          <w:rFonts w:ascii="Arial" w:hAnsi="Arial" w:cs="Arial"/>
          <w:sz w:val="22"/>
          <w:szCs w:val="22"/>
        </w:rPr>
      </w:pPr>
    </w:p>
    <w:p w:rsidR="007D5F24" w:rsidRDefault="007D5F24" w:rsidP="007D5F24">
      <w:pPr>
        <w:ind w:left="363"/>
        <w:rPr>
          <w:rFonts w:ascii="Arial" w:hAnsi="Arial" w:cs="Arial"/>
          <w:bCs/>
          <w:iCs/>
          <w:sz w:val="22"/>
          <w:szCs w:val="22"/>
        </w:rPr>
      </w:pPr>
      <w:r w:rsidRPr="00A85049">
        <w:rPr>
          <w:rFonts w:ascii="Arial" w:hAnsi="Arial" w:cs="Arial"/>
          <w:bCs/>
          <w:iCs/>
          <w:sz w:val="22"/>
          <w:szCs w:val="22"/>
        </w:rPr>
        <w:t xml:space="preserve">The hearing should be adjourned for up to 30 minutes to allow the panel time to consider the </w:t>
      </w:r>
      <w:r w:rsidR="00BB6BCF" w:rsidRPr="00A85049">
        <w:rPr>
          <w:rFonts w:ascii="Arial" w:hAnsi="Arial" w:cs="Arial"/>
          <w:bCs/>
          <w:iCs/>
          <w:sz w:val="22"/>
          <w:szCs w:val="22"/>
        </w:rPr>
        <w:t>findings</w:t>
      </w:r>
      <w:r w:rsidRPr="00A85049">
        <w:rPr>
          <w:rFonts w:ascii="Arial" w:hAnsi="Arial" w:cs="Arial"/>
          <w:bCs/>
          <w:iCs/>
          <w:sz w:val="22"/>
          <w:szCs w:val="22"/>
        </w:rPr>
        <w:t>.  If the panel requires additional time to re</w:t>
      </w:r>
      <w:r w:rsidR="001D4C2A">
        <w:rPr>
          <w:rFonts w:ascii="Arial" w:hAnsi="Arial" w:cs="Arial"/>
          <w:bCs/>
          <w:iCs/>
          <w:sz w:val="22"/>
          <w:szCs w:val="22"/>
        </w:rPr>
        <w:t xml:space="preserve">flect on the evidence prior to making </w:t>
      </w:r>
      <w:r w:rsidRPr="00A85049">
        <w:rPr>
          <w:rFonts w:ascii="Arial" w:hAnsi="Arial" w:cs="Arial"/>
          <w:bCs/>
          <w:iCs/>
          <w:sz w:val="22"/>
          <w:szCs w:val="22"/>
        </w:rPr>
        <w:t xml:space="preserve">their decision, the outcome may be deferred for up to </w:t>
      </w:r>
      <w:r w:rsidR="00BB6BCF" w:rsidRPr="00A85049">
        <w:rPr>
          <w:rFonts w:ascii="Arial" w:hAnsi="Arial" w:cs="Arial"/>
          <w:bCs/>
          <w:iCs/>
          <w:sz w:val="22"/>
          <w:szCs w:val="22"/>
        </w:rPr>
        <w:t>5</w:t>
      </w:r>
      <w:r w:rsidRPr="00A85049">
        <w:rPr>
          <w:rFonts w:ascii="Arial" w:hAnsi="Arial" w:cs="Arial"/>
          <w:bCs/>
          <w:iCs/>
          <w:sz w:val="22"/>
          <w:szCs w:val="22"/>
        </w:rPr>
        <w:t xml:space="preserve"> working days.  The learner must be kept informed of the timescales for the communication of the outcome.</w:t>
      </w:r>
    </w:p>
    <w:p w:rsidR="001D4C2A" w:rsidRDefault="001D4C2A" w:rsidP="007D5F24">
      <w:pPr>
        <w:ind w:left="363"/>
        <w:rPr>
          <w:rFonts w:ascii="Arial" w:hAnsi="Arial" w:cs="Arial"/>
          <w:bCs/>
          <w:iCs/>
          <w:sz w:val="22"/>
          <w:szCs w:val="22"/>
        </w:rPr>
      </w:pPr>
    </w:p>
    <w:p w:rsidR="007D5F24" w:rsidRPr="00A85049" w:rsidRDefault="007D5F24" w:rsidP="007D5F24">
      <w:pPr>
        <w:ind w:left="363"/>
        <w:rPr>
          <w:rFonts w:ascii="Arial" w:hAnsi="Arial" w:cs="Arial"/>
          <w:bCs/>
          <w:iCs/>
          <w:sz w:val="22"/>
          <w:szCs w:val="22"/>
        </w:rPr>
      </w:pPr>
      <w:r w:rsidRPr="00A85049">
        <w:rPr>
          <w:rFonts w:ascii="Arial" w:hAnsi="Arial" w:cs="Arial"/>
          <w:bCs/>
          <w:iCs/>
          <w:sz w:val="22"/>
          <w:szCs w:val="22"/>
        </w:rPr>
        <w:t xml:space="preserve">Once a decision has been reached, the </w:t>
      </w:r>
      <w:r w:rsidR="00BB6BCF" w:rsidRPr="00A85049">
        <w:rPr>
          <w:rFonts w:ascii="Arial" w:hAnsi="Arial" w:cs="Arial"/>
          <w:bCs/>
          <w:iCs/>
          <w:sz w:val="22"/>
          <w:szCs w:val="22"/>
        </w:rPr>
        <w:t xml:space="preserve">Appeals </w:t>
      </w:r>
      <w:r w:rsidRPr="00A85049">
        <w:rPr>
          <w:rFonts w:ascii="Arial" w:hAnsi="Arial" w:cs="Arial"/>
          <w:bCs/>
          <w:iCs/>
          <w:sz w:val="22"/>
          <w:szCs w:val="22"/>
        </w:rPr>
        <w:t xml:space="preserve">Panel should </w:t>
      </w:r>
      <w:r w:rsidR="001C0692" w:rsidRPr="00A85049">
        <w:rPr>
          <w:rFonts w:ascii="Arial" w:hAnsi="Arial" w:cs="Arial"/>
          <w:bCs/>
          <w:iCs/>
          <w:sz w:val="22"/>
          <w:szCs w:val="22"/>
        </w:rPr>
        <w:t>reconvene</w:t>
      </w:r>
      <w:r w:rsidRPr="00A85049">
        <w:rPr>
          <w:rFonts w:ascii="Arial" w:hAnsi="Arial" w:cs="Arial"/>
          <w:bCs/>
          <w:iCs/>
          <w:sz w:val="22"/>
          <w:szCs w:val="22"/>
        </w:rPr>
        <w:t xml:space="preserve"> and the l</w:t>
      </w:r>
      <w:r w:rsidR="00B105D6" w:rsidRPr="00A85049">
        <w:rPr>
          <w:rFonts w:ascii="Arial" w:hAnsi="Arial" w:cs="Arial"/>
          <w:bCs/>
          <w:iCs/>
          <w:sz w:val="22"/>
          <w:szCs w:val="22"/>
        </w:rPr>
        <w:t xml:space="preserve">earner advised of the outcome. </w:t>
      </w:r>
    </w:p>
    <w:p w:rsidR="00D3127F" w:rsidRDefault="00D3127F" w:rsidP="007D5F24">
      <w:pPr>
        <w:ind w:left="363"/>
        <w:rPr>
          <w:rFonts w:ascii="Arial" w:hAnsi="Arial" w:cs="Arial"/>
          <w:b/>
          <w:sz w:val="22"/>
          <w:szCs w:val="22"/>
        </w:rPr>
      </w:pPr>
    </w:p>
    <w:p w:rsidR="00604DEB" w:rsidRPr="00A85049" w:rsidRDefault="007D5F24" w:rsidP="007D5F24">
      <w:pPr>
        <w:ind w:left="363"/>
        <w:rPr>
          <w:rFonts w:ascii="Arial" w:hAnsi="Arial" w:cs="Arial"/>
          <w:b/>
          <w:sz w:val="22"/>
          <w:szCs w:val="22"/>
        </w:rPr>
      </w:pPr>
      <w:r w:rsidRPr="00A85049">
        <w:rPr>
          <w:rFonts w:ascii="Arial" w:hAnsi="Arial" w:cs="Arial"/>
          <w:b/>
          <w:sz w:val="22"/>
          <w:szCs w:val="22"/>
        </w:rPr>
        <w:t>Possible Outcomes</w:t>
      </w:r>
    </w:p>
    <w:p w:rsidR="002A3F2D" w:rsidRPr="00A85049" w:rsidRDefault="00BB6BCF" w:rsidP="002A3F2D">
      <w:pPr>
        <w:pStyle w:val="ListParagraph"/>
        <w:numPr>
          <w:ilvl w:val="0"/>
          <w:numId w:val="41"/>
        </w:numPr>
        <w:rPr>
          <w:rFonts w:ascii="Arial" w:hAnsi="Arial" w:cs="Arial"/>
          <w:b/>
          <w:sz w:val="22"/>
          <w:szCs w:val="22"/>
        </w:rPr>
      </w:pPr>
      <w:r w:rsidRPr="00A85049">
        <w:rPr>
          <w:rFonts w:ascii="Arial" w:hAnsi="Arial" w:cs="Arial"/>
          <w:b/>
          <w:sz w:val="22"/>
          <w:szCs w:val="22"/>
        </w:rPr>
        <w:t xml:space="preserve">The original </w:t>
      </w:r>
      <w:r w:rsidR="00B105D6" w:rsidRPr="00A85049">
        <w:rPr>
          <w:rFonts w:ascii="Arial" w:hAnsi="Arial" w:cs="Arial"/>
          <w:b/>
          <w:sz w:val="22"/>
          <w:szCs w:val="22"/>
        </w:rPr>
        <w:t>disciplinary outcome is unchanged</w:t>
      </w:r>
      <w:r w:rsidR="002A3F2D" w:rsidRPr="00A85049">
        <w:rPr>
          <w:rFonts w:ascii="Arial" w:hAnsi="Arial" w:cs="Arial"/>
          <w:b/>
          <w:sz w:val="22"/>
          <w:szCs w:val="22"/>
        </w:rPr>
        <w:br/>
      </w:r>
    </w:p>
    <w:p w:rsidR="007D5F24" w:rsidRPr="00A85049" w:rsidRDefault="002A3F2D" w:rsidP="002A3F2D">
      <w:pPr>
        <w:pStyle w:val="ListParagraph"/>
        <w:numPr>
          <w:ilvl w:val="0"/>
          <w:numId w:val="41"/>
        </w:numPr>
        <w:rPr>
          <w:rFonts w:ascii="Arial" w:hAnsi="Arial" w:cs="Arial"/>
          <w:b/>
          <w:sz w:val="22"/>
          <w:szCs w:val="22"/>
        </w:rPr>
      </w:pPr>
      <w:r w:rsidRPr="00A85049">
        <w:rPr>
          <w:rFonts w:ascii="Arial" w:hAnsi="Arial" w:cs="Arial"/>
          <w:b/>
          <w:sz w:val="22"/>
          <w:szCs w:val="22"/>
        </w:rPr>
        <w:t>The original disciplinary outcome is changed</w:t>
      </w:r>
    </w:p>
    <w:p w:rsidR="00C930DC" w:rsidRPr="00A85049" w:rsidRDefault="00BB6BCF" w:rsidP="002A3F2D">
      <w:pPr>
        <w:pStyle w:val="ListParagraph"/>
        <w:rPr>
          <w:rFonts w:ascii="Arial" w:hAnsi="Arial" w:cs="Arial"/>
          <w:sz w:val="22"/>
          <w:szCs w:val="22"/>
        </w:rPr>
      </w:pPr>
      <w:r w:rsidRPr="00A85049">
        <w:rPr>
          <w:rFonts w:ascii="Arial" w:hAnsi="Arial" w:cs="Arial"/>
          <w:sz w:val="22"/>
          <w:szCs w:val="22"/>
        </w:rPr>
        <w:t xml:space="preserve">The Appeal </w:t>
      </w:r>
      <w:r w:rsidR="007D5F24" w:rsidRPr="00A85049">
        <w:rPr>
          <w:rFonts w:ascii="Arial" w:hAnsi="Arial" w:cs="Arial"/>
          <w:sz w:val="22"/>
          <w:szCs w:val="22"/>
        </w:rPr>
        <w:t>Panel may decide that the</w:t>
      </w:r>
      <w:r w:rsidRPr="00A85049">
        <w:rPr>
          <w:rFonts w:ascii="Arial" w:hAnsi="Arial" w:cs="Arial"/>
          <w:sz w:val="22"/>
          <w:szCs w:val="22"/>
        </w:rPr>
        <w:t xml:space="preserve"> original outcome </w:t>
      </w:r>
      <w:r w:rsidR="000E0A58" w:rsidRPr="00A85049">
        <w:rPr>
          <w:rFonts w:ascii="Arial" w:hAnsi="Arial" w:cs="Arial"/>
          <w:sz w:val="22"/>
          <w:szCs w:val="22"/>
        </w:rPr>
        <w:t>was i</w:t>
      </w:r>
      <w:r w:rsidRPr="00A85049">
        <w:rPr>
          <w:rFonts w:ascii="Arial" w:hAnsi="Arial" w:cs="Arial"/>
          <w:sz w:val="22"/>
          <w:szCs w:val="22"/>
        </w:rPr>
        <w:t>n</w:t>
      </w:r>
      <w:r w:rsidR="000E0A58" w:rsidRPr="00A85049">
        <w:rPr>
          <w:rFonts w:ascii="Arial" w:hAnsi="Arial" w:cs="Arial"/>
          <w:sz w:val="22"/>
          <w:szCs w:val="22"/>
        </w:rPr>
        <w:t xml:space="preserve">correct and one of the following is more </w:t>
      </w:r>
      <w:r w:rsidR="00233106" w:rsidRPr="00A85049">
        <w:rPr>
          <w:rFonts w:ascii="Arial" w:hAnsi="Arial" w:cs="Arial"/>
          <w:sz w:val="22"/>
          <w:szCs w:val="22"/>
        </w:rPr>
        <w:t>a</w:t>
      </w:r>
      <w:r w:rsidR="000E0A58" w:rsidRPr="00A85049">
        <w:rPr>
          <w:rFonts w:ascii="Arial" w:hAnsi="Arial" w:cs="Arial"/>
          <w:sz w:val="22"/>
          <w:szCs w:val="22"/>
        </w:rPr>
        <w:t>ppropriate</w:t>
      </w:r>
      <w:r w:rsidR="00C930DC" w:rsidRPr="00A85049">
        <w:rPr>
          <w:rFonts w:ascii="Arial" w:hAnsi="Arial" w:cs="Arial"/>
          <w:sz w:val="22"/>
          <w:szCs w:val="22"/>
        </w:rPr>
        <w:t>:-</w:t>
      </w:r>
    </w:p>
    <w:p w:rsidR="00C930DC" w:rsidRPr="00A85049" w:rsidRDefault="00C930DC" w:rsidP="00C930DC">
      <w:pPr>
        <w:pStyle w:val="ListParagraph"/>
        <w:numPr>
          <w:ilvl w:val="1"/>
          <w:numId w:val="41"/>
        </w:numPr>
        <w:rPr>
          <w:rFonts w:ascii="Arial" w:hAnsi="Arial" w:cs="Arial"/>
          <w:sz w:val="22"/>
          <w:szCs w:val="22"/>
        </w:rPr>
      </w:pPr>
      <w:r w:rsidRPr="00A85049">
        <w:rPr>
          <w:rFonts w:ascii="Arial" w:hAnsi="Arial" w:cs="Arial"/>
          <w:sz w:val="22"/>
          <w:szCs w:val="22"/>
        </w:rPr>
        <w:t>The disciplinary action is withdrawn</w:t>
      </w:r>
      <w:r w:rsidR="00233106" w:rsidRPr="00A85049">
        <w:rPr>
          <w:rFonts w:ascii="Arial" w:hAnsi="Arial" w:cs="Arial"/>
          <w:sz w:val="22"/>
          <w:szCs w:val="22"/>
        </w:rPr>
        <w:t xml:space="preserve"> completely</w:t>
      </w:r>
    </w:p>
    <w:p w:rsidR="00C930DC" w:rsidRPr="00A85049" w:rsidRDefault="00C930DC" w:rsidP="00C930DC">
      <w:pPr>
        <w:pStyle w:val="ListParagraph"/>
        <w:numPr>
          <w:ilvl w:val="1"/>
          <w:numId w:val="41"/>
        </w:numPr>
        <w:rPr>
          <w:rFonts w:ascii="Arial" w:hAnsi="Arial" w:cs="Arial"/>
          <w:sz w:val="22"/>
          <w:szCs w:val="22"/>
        </w:rPr>
      </w:pPr>
      <w:r w:rsidRPr="00A85049">
        <w:rPr>
          <w:rFonts w:ascii="Arial" w:hAnsi="Arial" w:cs="Arial"/>
          <w:sz w:val="22"/>
          <w:szCs w:val="22"/>
        </w:rPr>
        <w:t xml:space="preserve">The </w:t>
      </w:r>
      <w:r w:rsidR="00233106" w:rsidRPr="00A85049">
        <w:rPr>
          <w:rFonts w:ascii="Arial" w:hAnsi="Arial" w:cs="Arial"/>
          <w:sz w:val="22"/>
          <w:szCs w:val="22"/>
        </w:rPr>
        <w:t>origina</w:t>
      </w:r>
      <w:r w:rsidRPr="00A85049">
        <w:rPr>
          <w:rFonts w:ascii="Arial" w:hAnsi="Arial" w:cs="Arial"/>
          <w:sz w:val="22"/>
          <w:szCs w:val="22"/>
        </w:rPr>
        <w:t xml:space="preserve">l disciplinary </w:t>
      </w:r>
      <w:r w:rsidR="00233106" w:rsidRPr="00A85049">
        <w:rPr>
          <w:rFonts w:ascii="Arial" w:hAnsi="Arial" w:cs="Arial"/>
          <w:sz w:val="22"/>
          <w:szCs w:val="22"/>
        </w:rPr>
        <w:t xml:space="preserve">outcome should be </w:t>
      </w:r>
      <w:r w:rsidRPr="00A85049">
        <w:rPr>
          <w:rFonts w:ascii="Arial" w:hAnsi="Arial" w:cs="Arial"/>
          <w:sz w:val="22"/>
          <w:szCs w:val="22"/>
        </w:rPr>
        <w:t xml:space="preserve">at a lower level </w:t>
      </w:r>
    </w:p>
    <w:p w:rsidR="00604DEB" w:rsidRPr="00A85049" w:rsidRDefault="00C930DC" w:rsidP="00604DEB">
      <w:pPr>
        <w:pStyle w:val="ListParagraph"/>
        <w:numPr>
          <w:ilvl w:val="1"/>
          <w:numId w:val="41"/>
        </w:numPr>
        <w:autoSpaceDE w:val="0"/>
        <w:autoSpaceDN w:val="0"/>
        <w:adjustRightInd w:val="0"/>
        <w:rPr>
          <w:rFonts w:ascii="Arial" w:hAnsi="Arial" w:cs="Arial"/>
          <w:sz w:val="22"/>
          <w:szCs w:val="22"/>
        </w:rPr>
      </w:pPr>
      <w:r w:rsidRPr="00A85049">
        <w:rPr>
          <w:rFonts w:ascii="Arial" w:hAnsi="Arial" w:cs="Arial"/>
          <w:sz w:val="22"/>
          <w:szCs w:val="22"/>
        </w:rPr>
        <w:t xml:space="preserve">The original disciplinary </w:t>
      </w:r>
      <w:r w:rsidR="00233106" w:rsidRPr="00A85049">
        <w:rPr>
          <w:rFonts w:ascii="Arial" w:hAnsi="Arial" w:cs="Arial"/>
          <w:sz w:val="22"/>
          <w:szCs w:val="22"/>
        </w:rPr>
        <w:t xml:space="preserve">outcome should be </w:t>
      </w:r>
      <w:r w:rsidRPr="00A85049">
        <w:rPr>
          <w:rFonts w:ascii="Arial" w:hAnsi="Arial" w:cs="Arial"/>
          <w:sz w:val="22"/>
          <w:szCs w:val="22"/>
        </w:rPr>
        <w:t>at a higher level</w:t>
      </w:r>
      <w:r w:rsidRPr="00A85049">
        <w:rPr>
          <w:rFonts w:ascii="Arial" w:hAnsi="Arial" w:cs="Arial"/>
          <w:sz w:val="22"/>
          <w:szCs w:val="22"/>
        </w:rPr>
        <w:br/>
      </w:r>
    </w:p>
    <w:p w:rsidR="00306DD7" w:rsidRDefault="00C930DC" w:rsidP="00484FD9">
      <w:pPr>
        <w:autoSpaceDE w:val="0"/>
        <w:autoSpaceDN w:val="0"/>
        <w:adjustRightInd w:val="0"/>
        <w:ind w:left="726"/>
        <w:rPr>
          <w:rFonts w:ascii="Arial" w:hAnsi="Arial" w:cs="Arial"/>
          <w:b/>
          <w:sz w:val="22"/>
          <w:szCs w:val="22"/>
        </w:rPr>
      </w:pPr>
      <w:r w:rsidRPr="00A85049">
        <w:rPr>
          <w:rFonts w:ascii="Arial" w:hAnsi="Arial" w:cs="Arial"/>
          <w:sz w:val="22"/>
          <w:szCs w:val="22"/>
        </w:rPr>
        <w:t xml:space="preserve">If a learner’s appeal against exclusion has been changed, </w:t>
      </w:r>
      <w:r w:rsidR="007D5F24" w:rsidRPr="00A85049">
        <w:rPr>
          <w:rFonts w:ascii="Arial" w:hAnsi="Arial" w:cs="Arial"/>
          <w:sz w:val="22"/>
          <w:szCs w:val="22"/>
        </w:rPr>
        <w:t xml:space="preserve">EBS </w:t>
      </w:r>
      <w:r w:rsidR="000E0A58" w:rsidRPr="00A85049">
        <w:rPr>
          <w:rFonts w:ascii="Arial" w:hAnsi="Arial" w:cs="Arial"/>
          <w:sz w:val="22"/>
          <w:szCs w:val="22"/>
        </w:rPr>
        <w:t xml:space="preserve">should be </w:t>
      </w:r>
      <w:r w:rsidR="007D5F24" w:rsidRPr="00A85049">
        <w:rPr>
          <w:rFonts w:ascii="Arial" w:hAnsi="Arial" w:cs="Arial"/>
          <w:sz w:val="22"/>
          <w:szCs w:val="22"/>
        </w:rPr>
        <w:t>updated</w:t>
      </w:r>
      <w:r w:rsidRPr="00A85049">
        <w:rPr>
          <w:rFonts w:ascii="Arial" w:hAnsi="Arial" w:cs="Arial"/>
          <w:sz w:val="22"/>
          <w:szCs w:val="22"/>
        </w:rPr>
        <w:t xml:space="preserve"> </w:t>
      </w:r>
      <w:r w:rsidR="007D5F24" w:rsidRPr="00A85049">
        <w:rPr>
          <w:rFonts w:ascii="Arial" w:hAnsi="Arial" w:cs="Arial"/>
          <w:sz w:val="22"/>
          <w:szCs w:val="22"/>
        </w:rPr>
        <w:t xml:space="preserve">to </w:t>
      </w:r>
      <w:r w:rsidRPr="00A85049">
        <w:rPr>
          <w:rFonts w:ascii="Arial" w:hAnsi="Arial" w:cs="Arial"/>
          <w:sz w:val="22"/>
          <w:szCs w:val="22"/>
        </w:rPr>
        <w:t xml:space="preserve">allow </w:t>
      </w:r>
      <w:r w:rsidR="000E0A58" w:rsidRPr="00A85049">
        <w:rPr>
          <w:rFonts w:ascii="Arial" w:hAnsi="Arial" w:cs="Arial"/>
          <w:sz w:val="22"/>
          <w:szCs w:val="22"/>
        </w:rPr>
        <w:t>a</w:t>
      </w:r>
      <w:r w:rsidRPr="00A85049">
        <w:rPr>
          <w:rFonts w:ascii="Arial" w:hAnsi="Arial" w:cs="Arial"/>
          <w:sz w:val="22"/>
          <w:szCs w:val="22"/>
        </w:rPr>
        <w:t>ccess back into College</w:t>
      </w:r>
      <w:r w:rsidR="001C700D">
        <w:rPr>
          <w:rFonts w:ascii="Arial" w:hAnsi="Arial" w:cs="Arial"/>
          <w:sz w:val="22"/>
          <w:szCs w:val="22"/>
        </w:rPr>
        <w:t>.  The</w:t>
      </w:r>
      <w:r w:rsidR="00306DD7">
        <w:rPr>
          <w:rFonts w:ascii="Arial" w:hAnsi="Arial" w:cs="Arial"/>
          <w:sz w:val="22"/>
          <w:szCs w:val="22"/>
        </w:rPr>
        <w:t xml:space="preserve"> representative from Advice &amp; Guidance will </w:t>
      </w:r>
      <w:r w:rsidR="00306DD7" w:rsidRPr="00306DD7">
        <w:rPr>
          <w:rFonts w:ascii="Arial" w:hAnsi="Arial" w:cs="Arial"/>
          <w:sz w:val="22"/>
          <w:szCs w:val="22"/>
        </w:rPr>
        <w:t>advis</w:t>
      </w:r>
      <w:r w:rsidR="00306DD7">
        <w:rPr>
          <w:rFonts w:ascii="Arial" w:hAnsi="Arial" w:cs="Arial"/>
          <w:sz w:val="22"/>
          <w:szCs w:val="22"/>
        </w:rPr>
        <w:t>e</w:t>
      </w:r>
      <w:r w:rsidR="00306DD7" w:rsidRPr="00306DD7">
        <w:rPr>
          <w:rFonts w:ascii="Arial" w:hAnsi="Arial" w:cs="Arial"/>
          <w:sz w:val="22"/>
          <w:szCs w:val="22"/>
        </w:rPr>
        <w:t xml:space="preserve"> the Security Team and Reception</w:t>
      </w:r>
      <w:r w:rsidR="00306DD7">
        <w:rPr>
          <w:rFonts w:ascii="Arial" w:hAnsi="Arial" w:cs="Arial"/>
          <w:sz w:val="22"/>
          <w:szCs w:val="22"/>
        </w:rPr>
        <w:t>.</w:t>
      </w:r>
      <w:r w:rsidR="00306DD7" w:rsidRPr="00306DD7">
        <w:rPr>
          <w:rFonts w:ascii="Arial" w:hAnsi="Arial" w:cs="Arial"/>
          <w:sz w:val="22"/>
          <w:szCs w:val="22"/>
        </w:rPr>
        <w:t xml:space="preserve"> </w:t>
      </w:r>
      <w:r w:rsidR="000A280E">
        <w:rPr>
          <w:rFonts w:ascii="Arial" w:hAnsi="Arial" w:cs="Arial"/>
          <w:sz w:val="22"/>
          <w:szCs w:val="22"/>
        </w:rPr>
        <w:t>This will also be recorded on Pro-Monitor.</w:t>
      </w:r>
      <w:r w:rsidR="00306DD7" w:rsidRPr="00306DD7">
        <w:rPr>
          <w:rFonts w:ascii="Arial" w:hAnsi="Arial" w:cs="Arial"/>
          <w:sz w:val="22"/>
          <w:szCs w:val="22"/>
        </w:rPr>
        <w:t xml:space="preserve"> </w:t>
      </w:r>
      <w:r w:rsidR="007D5F24" w:rsidRPr="00A85049">
        <w:rPr>
          <w:rFonts w:ascii="Arial" w:hAnsi="Arial" w:cs="Arial"/>
          <w:sz w:val="22"/>
          <w:szCs w:val="22"/>
        </w:rPr>
        <w:br/>
      </w:r>
    </w:p>
    <w:p w:rsidR="007D5F24" w:rsidRPr="00A85049" w:rsidRDefault="007D5F24" w:rsidP="007D5F24">
      <w:pPr>
        <w:autoSpaceDE w:val="0"/>
        <w:autoSpaceDN w:val="0"/>
        <w:adjustRightInd w:val="0"/>
        <w:ind w:left="363"/>
        <w:rPr>
          <w:rFonts w:ascii="Arial" w:hAnsi="Arial" w:cs="Arial"/>
          <w:b/>
          <w:sz w:val="22"/>
          <w:szCs w:val="22"/>
        </w:rPr>
      </w:pPr>
      <w:r w:rsidRPr="00A85049">
        <w:rPr>
          <w:rFonts w:ascii="Arial" w:hAnsi="Arial" w:cs="Arial"/>
          <w:b/>
          <w:sz w:val="22"/>
          <w:szCs w:val="22"/>
        </w:rPr>
        <w:t>Documentation</w:t>
      </w:r>
    </w:p>
    <w:p w:rsidR="000E0A58" w:rsidRPr="00A85049" w:rsidRDefault="000E0A58" w:rsidP="0069687C">
      <w:pPr>
        <w:pStyle w:val="ListParagraph"/>
        <w:ind w:left="363"/>
        <w:rPr>
          <w:rFonts w:ascii="Arial" w:hAnsi="Arial" w:cs="Arial"/>
          <w:sz w:val="22"/>
          <w:szCs w:val="22"/>
        </w:rPr>
      </w:pPr>
    </w:p>
    <w:p w:rsidR="000E0A58" w:rsidRPr="00A85049" w:rsidRDefault="000E0A58" w:rsidP="000E0A58">
      <w:pPr>
        <w:pStyle w:val="ListParagraph"/>
        <w:ind w:left="363"/>
        <w:rPr>
          <w:rFonts w:ascii="Arial" w:hAnsi="Arial" w:cs="Arial"/>
          <w:sz w:val="22"/>
          <w:szCs w:val="22"/>
        </w:rPr>
      </w:pPr>
      <w:r w:rsidRPr="00A85049">
        <w:rPr>
          <w:rFonts w:ascii="Arial" w:hAnsi="Arial" w:cs="Arial"/>
          <w:sz w:val="22"/>
          <w:szCs w:val="22"/>
        </w:rPr>
        <w:t>A letter confirming the outcome from the Appeal Hearing is issued to the learner confirming the decision within 2 working days.   Where appropriate, a copy of the letter will be sent separately to Employers, Training Officers, Youth Offending Team, Probation and/or Job Centre.</w:t>
      </w:r>
    </w:p>
    <w:p w:rsidR="000E0A58" w:rsidRPr="00A85049" w:rsidRDefault="000E0A58" w:rsidP="000E0A58">
      <w:pPr>
        <w:pStyle w:val="ListParagraph"/>
        <w:ind w:left="363"/>
        <w:rPr>
          <w:rFonts w:ascii="Arial" w:hAnsi="Arial" w:cs="Arial"/>
          <w:sz w:val="22"/>
          <w:szCs w:val="22"/>
        </w:rPr>
      </w:pPr>
      <w:r w:rsidRPr="00A85049">
        <w:rPr>
          <w:rFonts w:ascii="Arial" w:hAnsi="Arial" w:cs="Arial"/>
          <w:sz w:val="22"/>
          <w:szCs w:val="22"/>
        </w:rPr>
        <w:t>A copy of the letter will be sent separately to the parents/guardians of learners who are under the age of 18 or perceived as a vulnerable adult.</w:t>
      </w:r>
      <w:r w:rsidRPr="00A85049">
        <w:rPr>
          <w:rFonts w:ascii="Arial" w:hAnsi="Arial" w:cs="Arial"/>
          <w:sz w:val="22"/>
          <w:szCs w:val="22"/>
        </w:rPr>
        <w:br/>
      </w:r>
    </w:p>
    <w:p w:rsidR="000E0A58" w:rsidRPr="00A85049" w:rsidRDefault="000E0A58" w:rsidP="009C63FD">
      <w:pPr>
        <w:ind w:left="363"/>
        <w:rPr>
          <w:rFonts w:ascii="Arial" w:hAnsi="Arial" w:cs="Arial"/>
          <w:b/>
          <w:sz w:val="22"/>
          <w:szCs w:val="22"/>
        </w:rPr>
      </w:pPr>
      <w:r w:rsidRPr="00A85049">
        <w:rPr>
          <w:rFonts w:ascii="Arial" w:hAnsi="Arial" w:cs="Arial"/>
          <w:sz w:val="22"/>
          <w:szCs w:val="22"/>
        </w:rPr>
        <w:t xml:space="preserve">All original documentation relating to the Appeal </w:t>
      </w:r>
      <w:r w:rsidR="001C0692" w:rsidRPr="00A85049">
        <w:rPr>
          <w:rFonts w:ascii="Arial" w:hAnsi="Arial" w:cs="Arial"/>
          <w:sz w:val="22"/>
          <w:szCs w:val="22"/>
        </w:rPr>
        <w:t xml:space="preserve">Hearing </w:t>
      </w:r>
      <w:r w:rsidR="001F17CC">
        <w:rPr>
          <w:rFonts w:ascii="Arial" w:hAnsi="Arial" w:cs="Arial"/>
          <w:sz w:val="22"/>
          <w:szCs w:val="22"/>
        </w:rPr>
        <w:t xml:space="preserve">including a record of the hearing </w:t>
      </w:r>
      <w:r w:rsidR="001C0692" w:rsidRPr="00A85049">
        <w:rPr>
          <w:rFonts w:ascii="Arial" w:hAnsi="Arial" w:cs="Arial"/>
          <w:sz w:val="22"/>
          <w:szCs w:val="22"/>
        </w:rPr>
        <w:t>must</w:t>
      </w:r>
      <w:r w:rsidRPr="00A85049">
        <w:rPr>
          <w:rFonts w:ascii="Arial" w:hAnsi="Arial" w:cs="Arial"/>
          <w:sz w:val="22"/>
          <w:szCs w:val="22"/>
        </w:rPr>
        <w:t xml:space="preserve"> be retained on the learner’s file held in the </w:t>
      </w:r>
      <w:r w:rsidR="00790F92">
        <w:rPr>
          <w:rFonts w:ascii="Arial" w:hAnsi="Arial" w:cs="Arial"/>
          <w:sz w:val="22"/>
          <w:szCs w:val="22"/>
        </w:rPr>
        <w:t>Curriculum</w:t>
      </w:r>
      <w:r w:rsidRPr="00A85049">
        <w:rPr>
          <w:rFonts w:ascii="Arial" w:hAnsi="Arial" w:cs="Arial"/>
          <w:sz w:val="22"/>
          <w:szCs w:val="22"/>
        </w:rPr>
        <w:t xml:space="preserve"> Office.</w:t>
      </w:r>
      <w:r w:rsidR="001F17CC">
        <w:rPr>
          <w:rFonts w:ascii="Arial" w:hAnsi="Arial" w:cs="Arial"/>
          <w:sz w:val="22"/>
          <w:szCs w:val="22"/>
        </w:rPr>
        <w:t xml:space="preserve">  </w:t>
      </w:r>
      <w:r w:rsidR="00D3127F">
        <w:rPr>
          <w:rFonts w:ascii="Arial" w:hAnsi="Arial" w:cs="Arial"/>
          <w:sz w:val="22"/>
          <w:szCs w:val="22"/>
        </w:rPr>
        <w:t xml:space="preserve">Copy documentation will be held in </w:t>
      </w:r>
      <w:r w:rsidR="00D3127F" w:rsidRPr="00D3127F">
        <w:rPr>
          <w:rFonts w:ascii="Arial" w:hAnsi="Arial" w:cs="Arial"/>
          <w:sz w:val="22"/>
          <w:szCs w:val="22"/>
        </w:rPr>
        <w:t xml:space="preserve">the learner disciplinary support file </w:t>
      </w:r>
      <w:r w:rsidR="00D3127F">
        <w:rPr>
          <w:rFonts w:ascii="Arial" w:hAnsi="Arial" w:cs="Arial"/>
          <w:sz w:val="22"/>
          <w:szCs w:val="22"/>
        </w:rPr>
        <w:t xml:space="preserve">in </w:t>
      </w:r>
      <w:r w:rsidR="00D3127F" w:rsidRPr="00D3127F">
        <w:rPr>
          <w:rFonts w:ascii="Arial" w:hAnsi="Arial" w:cs="Arial"/>
          <w:sz w:val="22"/>
          <w:szCs w:val="22"/>
        </w:rPr>
        <w:t>Advice &amp; Guidance.</w:t>
      </w:r>
      <w:r w:rsidR="000A280E">
        <w:rPr>
          <w:rFonts w:ascii="Arial" w:hAnsi="Arial" w:cs="Arial"/>
          <w:sz w:val="22"/>
          <w:szCs w:val="22"/>
        </w:rPr>
        <w:t xml:space="preserve"> This will also be recorded on Pro-Monitor.</w:t>
      </w:r>
    </w:p>
    <w:p w:rsidR="000E0A58" w:rsidRPr="00A85049" w:rsidRDefault="000E0A58" w:rsidP="009C63FD">
      <w:pPr>
        <w:ind w:left="363"/>
        <w:rPr>
          <w:rFonts w:ascii="Arial" w:hAnsi="Arial" w:cs="Arial"/>
          <w:b/>
          <w:sz w:val="22"/>
          <w:szCs w:val="22"/>
        </w:rPr>
      </w:pPr>
    </w:p>
    <w:p w:rsidR="009B0B07" w:rsidRDefault="009B0B07">
      <w:pPr>
        <w:rPr>
          <w:rFonts w:ascii="Arial" w:hAnsi="Arial" w:cs="Arial"/>
          <w:b/>
          <w:sz w:val="22"/>
          <w:szCs w:val="22"/>
        </w:rPr>
      </w:pPr>
    </w:p>
    <w:p w:rsidR="00FA2C88" w:rsidRPr="00A85049" w:rsidRDefault="00FA2C88" w:rsidP="009C63FD">
      <w:pPr>
        <w:ind w:left="363"/>
        <w:rPr>
          <w:rFonts w:ascii="Arial" w:hAnsi="Arial" w:cs="Arial"/>
          <w:b/>
          <w:sz w:val="22"/>
          <w:szCs w:val="22"/>
        </w:rPr>
      </w:pPr>
      <w:r w:rsidRPr="00A85049">
        <w:rPr>
          <w:rFonts w:ascii="Arial" w:hAnsi="Arial" w:cs="Arial"/>
          <w:b/>
          <w:sz w:val="22"/>
          <w:szCs w:val="22"/>
        </w:rPr>
        <w:t>Related Forms</w:t>
      </w:r>
      <w:r w:rsidR="009D2696">
        <w:rPr>
          <w:rFonts w:ascii="Arial" w:hAnsi="Arial" w:cs="Arial"/>
          <w:b/>
          <w:sz w:val="22"/>
          <w:szCs w:val="22"/>
        </w:rPr>
        <w:t xml:space="preserve"> &amp; Guidance</w:t>
      </w:r>
      <w:r w:rsidR="00D47C22">
        <w:rPr>
          <w:rFonts w:ascii="Arial" w:hAnsi="Arial" w:cs="Arial"/>
          <w:b/>
          <w:sz w:val="22"/>
          <w:szCs w:val="22"/>
        </w:rPr>
        <w:t xml:space="preserve"> </w:t>
      </w:r>
      <w:r w:rsidR="00D47C22" w:rsidRPr="00D47C22">
        <w:rPr>
          <w:rFonts w:ascii="Arial" w:hAnsi="Arial" w:cs="Arial"/>
          <w:sz w:val="22"/>
          <w:szCs w:val="22"/>
        </w:rPr>
        <w:t>(can be retrieved on Staff Moodle College Policies &amp; Procedures)</w:t>
      </w:r>
      <w:r w:rsidR="00D47C22">
        <w:rPr>
          <w:rFonts w:ascii="Arial" w:hAnsi="Arial" w:cs="Arial"/>
          <w:b/>
          <w:sz w:val="22"/>
          <w:szCs w:val="22"/>
        </w:rPr>
        <w:t xml:space="preserve"> </w:t>
      </w:r>
    </w:p>
    <w:p w:rsidR="00FA2C88" w:rsidRPr="00C739B7" w:rsidRDefault="00FA2C88" w:rsidP="009C63FD">
      <w:pPr>
        <w:ind w:left="363"/>
        <w:rPr>
          <w:rFonts w:ascii="Arial" w:hAnsi="Arial" w:cs="Arial"/>
          <w:sz w:val="22"/>
          <w:szCs w:val="22"/>
        </w:rPr>
      </w:pPr>
      <w:proofErr w:type="gramStart"/>
      <w:r w:rsidRPr="00C739B7">
        <w:rPr>
          <w:rFonts w:ascii="Arial" w:hAnsi="Arial" w:cs="Arial"/>
          <w:b/>
          <w:sz w:val="22"/>
          <w:szCs w:val="22"/>
        </w:rPr>
        <w:t>QAF 1</w:t>
      </w:r>
      <w:r w:rsidRPr="00C739B7">
        <w:rPr>
          <w:rFonts w:ascii="Arial" w:hAnsi="Arial" w:cs="Arial"/>
          <w:sz w:val="22"/>
          <w:szCs w:val="22"/>
        </w:rPr>
        <w:t>.</w:t>
      </w:r>
      <w:r w:rsidRPr="00C739B7">
        <w:rPr>
          <w:rFonts w:ascii="Arial" w:hAnsi="Arial" w:cs="Arial"/>
          <w:b/>
          <w:sz w:val="22"/>
          <w:szCs w:val="22"/>
        </w:rPr>
        <w:t>04A</w:t>
      </w:r>
      <w:r w:rsidRPr="00C739B7">
        <w:rPr>
          <w:rFonts w:ascii="Arial" w:hAnsi="Arial" w:cs="Arial"/>
          <w:sz w:val="22"/>
          <w:szCs w:val="22"/>
        </w:rPr>
        <w:t xml:space="preserve"> – Record of Concern</w:t>
      </w:r>
      <w:r w:rsidR="007C1AE3" w:rsidRPr="00C739B7">
        <w:rPr>
          <w:rFonts w:ascii="Arial" w:hAnsi="Arial" w:cs="Arial"/>
          <w:sz w:val="22"/>
          <w:szCs w:val="22"/>
        </w:rPr>
        <w:t xml:space="preserve"> F</w:t>
      </w:r>
      <w:r w:rsidR="0057615C" w:rsidRPr="00C739B7">
        <w:rPr>
          <w:rFonts w:ascii="Arial" w:hAnsi="Arial" w:cs="Arial"/>
          <w:sz w:val="22"/>
          <w:szCs w:val="22"/>
        </w:rPr>
        <w:t>ORM</w:t>
      </w:r>
      <w:r w:rsidR="00EF413F">
        <w:rPr>
          <w:rFonts w:ascii="Arial" w:hAnsi="Arial" w:cs="Arial"/>
          <w:sz w:val="22"/>
          <w:szCs w:val="22"/>
        </w:rPr>
        <w:t xml:space="preserve"> </w:t>
      </w:r>
      <w:r w:rsidR="00EF413F">
        <w:rPr>
          <w:rFonts w:ascii="Arial" w:hAnsi="Arial" w:cs="Arial"/>
          <w:sz w:val="22"/>
          <w:szCs w:val="22"/>
          <w:u w:val="single"/>
        </w:rPr>
        <w:t>C</w:t>
      </w:r>
      <w:r w:rsidR="00EF413F" w:rsidRPr="00EF413F">
        <w:rPr>
          <w:rFonts w:ascii="Arial" w:hAnsi="Arial" w:cs="Arial"/>
          <w:sz w:val="22"/>
          <w:szCs w:val="22"/>
          <w:u w:val="single"/>
        </w:rPr>
        <w:t xml:space="preserve">ompleted electronically in </w:t>
      </w:r>
      <w:proofErr w:type="spellStart"/>
      <w:r w:rsidR="004A0B63" w:rsidRPr="00EF413F">
        <w:rPr>
          <w:rFonts w:ascii="Arial" w:hAnsi="Arial" w:cs="Arial"/>
          <w:sz w:val="22"/>
          <w:szCs w:val="22"/>
          <w:u w:val="single"/>
        </w:rPr>
        <w:t>ProMonitor</w:t>
      </w:r>
      <w:proofErr w:type="spellEnd"/>
      <w:r w:rsidR="00EF413F" w:rsidRPr="00EF413F">
        <w:rPr>
          <w:rFonts w:ascii="Arial" w:hAnsi="Arial" w:cs="Arial"/>
          <w:sz w:val="22"/>
          <w:szCs w:val="22"/>
          <w:u w:val="single"/>
        </w:rPr>
        <w:t>.</w:t>
      </w:r>
      <w:proofErr w:type="gramEnd"/>
      <w:r w:rsidR="00EF413F" w:rsidRPr="00A85049">
        <w:rPr>
          <w:rFonts w:ascii="Arial" w:hAnsi="Arial" w:cs="Arial"/>
          <w:sz w:val="22"/>
          <w:szCs w:val="22"/>
        </w:rPr>
        <w:t xml:space="preserve">  </w:t>
      </w:r>
    </w:p>
    <w:p w:rsidR="00FA2C88" w:rsidRPr="00C739B7" w:rsidRDefault="00FA2C88" w:rsidP="009C63FD">
      <w:pPr>
        <w:ind w:left="363"/>
        <w:rPr>
          <w:rFonts w:ascii="Arial" w:hAnsi="Arial" w:cs="Arial"/>
          <w:sz w:val="22"/>
          <w:szCs w:val="22"/>
        </w:rPr>
      </w:pPr>
      <w:r w:rsidRPr="00C739B7">
        <w:rPr>
          <w:rFonts w:ascii="Arial" w:hAnsi="Arial" w:cs="Arial"/>
          <w:b/>
          <w:sz w:val="22"/>
          <w:szCs w:val="22"/>
        </w:rPr>
        <w:t>QAF 1</w:t>
      </w:r>
      <w:r w:rsidRPr="00C739B7">
        <w:rPr>
          <w:rFonts w:ascii="Arial" w:hAnsi="Arial" w:cs="Arial"/>
          <w:sz w:val="22"/>
          <w:szCs w:val="22"/>
        </w:rPr>
        <w:t>.</w:t>
      </w:r>
      <w:r w:rsidRPr="00C739B7">
        <w:rPr>
          <w:rFonts w:ascii="Arial" w:hAnsi="Arial" w:cs="Arial"/>
          <w:b/>
          <w:sz w:val="22"/>
          <w:szCs w:val="22"/>
        </w:rPr>
        <w:t xml:space="preserve">04B </w:t>
      </w:r>
      <w:r w:rsidRPr="00C739B7">
        <w:rPr>
          <w:rFonts w:ascii="Arial" w:hAnsi="Arial" w:cs="Arial"/>
          <w:sz w:val="22"/>
          <w:szCs w:val="22"/>
        </w:rPr>
        <w:t>– Notice of Request for Attendance at Disciplinary Interview</w:t>
      </w:r>
      <w:r w:rsidR="0057615C" w:rsidRPr="00C739B7">
        <w:rPr>
          <w:rFonts w:ascii="Arial" w:hAnsi="Arial" w:cs="Arial"/>
          <w:sz w:val="22"/>
          <w:szCs w:val="22"/>
        </w:rPr>
        <w:t xml:space="preserve"> LETTER</w:t>
      </w:r>
    </w:p>
    <w:p w:rsidR="00DB6F95" w:rsidRPr="00C739B7" w:rsidRDefault="00FA2C88" w:rsidP="009C63FD">
      <w:pPr>
        <w:ind w:left="363"/>
        <w:rPr>
          <w:rFonts w:ascii="Arial" w:hAnsi="Arial" w:cs="Arial"/>
          <w:b/>
          <w:sz w:val="22"/>
          <w:szCs w:val="22"/>
        </w:rPr>
      </w:pPr>
      <w:r w:rsidRPr="00C739B7">
        <w:rPr>
          <w:rFonts w:ascii="Arial" w:hAnsi="Arial" w:cs="Arial"/>
          <w:b/>
          <w:sz w:val="22"/>
          <w:szCs w:val="22"/>
        </w:rPr>
        <w:t>QAF 1</w:t>
      </w:r>
      <w:r w:rsidRPr="00C739B7">
        <w:rPr>
          <w:rFonts w:ascii="Arial" w:hAnsi="Arial" w:cs="Arial"/>
          <w:sz w:val="22"/>
          <w:szCs w:val="22"/>
        </w:rPr>
        <w:t>.</w:t>
      </w:r>
      <w:r w:rsidRPr="00C739B7">
        <w:rPr>
          <w:rFonts w:ascii="Arial" w:hAnsi="Arial" w:cs="Arial"/>
          <w:b/>
          <w:sz w:val="22"/>
          <w:szCs w:val="22"/>
        </w:rPr>
        <w:t>04C</w:t>
      </w:r>
      <w:r w:rsidR="00DB6F95" w:rsidRPr="00C739B7">
        <w:rPr>
          <w:rFonts w:ascii="Arial" w:hAnsi="Arial" w:cs="Arial"/>
          <w:b/>
          <w:sz w:val="22"/>
          <w:szCs w:val="22"/>
        </w:rPr>
        <w:t xml:space="preserve"> – </w:t>
      </w:r>
      <w:r w:rsidR="00DB6F95" w:rsidRPr="00C739B7">
        <w:rPr>
          <w:rFonts w:ascii="Arial" w:hAnsi="Arial" w:cs="Arial"/>
          <w:sz w:val="22"/>
          <w:szCs w:val="22"/>
        </w:rPr>
        <w:t>Record of learner Interview</w:t>
      </w:r>
      <w:r w:rsidR="00AC6A41" w:rsidRPr="00C739B7">
        <w:rPr>
          <w:rFonts w:ascii="Arial" w:hAnsi="Arial" w:cs="Arial"/>
          <w:sz w:val="22"/>
          <w:szCs w:val="22"/>
        </w:rPr>
        <w:t xml:space="preserve"> </w:t>
      </w:r>
      <w:r w:rsidR="00EF413F">
        <w:rPr>
          <w:rFonts w:ascii="Arial" w:hAnsi="Arial" w:cs="Arial"/>
          <w:sz w:val="22"/>
          <w:szCs w:val="22"/>
          <w:u w:val="single"/>
        </w:rPr>
        <w:t>C</w:t>
      </w:r>
      <w:r w:rsidR="00EF413F" w:rsidRPr="00EF413F">
        <w:rPr>
          <w:rFonts w:ascii="Arial" w:hAnsi="Arial" w:cs="Arial"/>
          <w:sz w:val="22"/>
          <w:szCs w:val="22"/>
          <w:u w:val="single"/>
        </w:rPr>
        <w:t xml:space="preserve">ompleted electronically in </w:t>
      </w:r>
      <w:proofErr w:type="spellStart"/>
      <w:r w:rsidR="004A0B63" w:rsidRPr="00EF413F">
        <w:rPr>
          <w:rFonts w:ascii="Arial" w:hAnsi="Arial" w:cs="Arial"/>
          <w:sz w:val="22"/>
          <w:szCs w:val="22"/>
          <w:u w:val="single"/>
        </w:rPr>
        <w:t>ProMonitor</w:t>
      </w:r>
      <w:proofErr w:type="spellEnd"/>
    </w:p>
    <w:p w:rsidR="00DB6F95" w:rsidRPr="00C739B7" w:rsidRDefault="00FA2C88" w:rsidP="009C63FD">
      <w:pPr>
        <w:ind w:left="363"/>
        <w:rPr>
          <w:rFonts w:ascii="Arial" w:hAnsi="Arial" w:cs="Arial"/>
          <w:sz w:val="22"/>
          <w:szCs w:val="22"/>
        </w:rPr>
      </w:pPr>
      <w:r w:rsidRPr="00C739B7">
        <w:rPr>
          <w:rFonts w:ascii="Arial" w:hAnsi="Arial" w:cs="Arial"/>
          <w:b/>
          <w:sz w:val="22"/>
          <w:szCs w:val="22"/>
        </w:rPr>
        <w:t xml:space="preserve">QAF 1.04D </w:t>
      </w:r>
      <w:r w:rsidRPr="00C739B7">
        <w:rPr>
          <w:rFonts w:ascii="Arial" w:hAnsi="Arial" w:cs="Arial"/>
          <w:sz w:val="22"/>
          <w:szCs w:val="22"/>
        </w:rPr>
        <w:t xml:space="preserve">– </w:t>
      </w:r>
      <w:r w:rsidR="00DB6F95" w:rsidRPr="00C739B7">
        <w:rPr>
          <w:rFonts w:ascii="Arial" w:hAnsi="Arial" w:cs="Arial"/>
          <w:sz w:val="22"/>
          <w:szCs w:val="22"/>
        </w:rPr>
        <w:t>Improved Behaviour</w:t>
      </w:r>
      <w:r w:rsidR="0057615C" w:rsidRPr="00C739B7">
        <w:rPr>
          <w:rFonts w:ascii="Arial" w:hAnsi="Arial" w:cs="Arial"/>
          <w:sz w:val="22"/>
          <w:szCs w:val="22"/>
        </w:rPr>
        <w:t xml:space="preserve"> FORM</w:t>
      </w:r>
      <w:r w:rsidR="00EF413F" w:rsidRPr="00EF413F">
        <w:rPr>
          <w:rFonts w:ascii="Arial" w:hAnsi="Arial" w:cs="Arial"/>
          <w:sz w:val="22"/>
          <w:szCs w:val="22"/>
          <w:u w:val="single"/>
        </w:rPr>
        <w:t xml:space="preserve"> </w:t>
      </w:r>
      <w:r w:rsidR="00EF413F">
        <w:rPr>
          <w:rFonts w:ascii="Arial" w:hAnsi="Arial" w:cs="Arial"/>
          <w:sz w:val="22"/>
          <w:szCs w:val="22"/>
          <w:u w:val="single"/>
        </w:rPr>
        <w:t>C</w:t>
      </w:r>
      <w:r w:rsidR="00EF413F" w:rsidRPr="00EF413F">
        <w:rPr>
          <w:rFonts w:ascii="Arial" w:hAnsi="Arial" w:cs="Arial"/>
          <w:sz w:val="22"/>
          <w:szCs w:val="22"/>
          <w:u w:val="single"/>
        </w:rPr>
        <w:t xml:space="preserve">ompleted electronically in </w:t>
      </w:r>
      <w:proofErr w:type="spellStart"/>
      <w:r w:rsidR="004A0B63" w:rsidRPr="00EF413F">
        <w:rPr>
          <w:rFonts w:ascii="Arial" w:hAnsi="Arial" w:cs="Arial"/>
          <w:sz w:val="22"/>
          <w:szCs w:val="22"/>
          <w:u w:val="single"/>
        </w:rPr>
        <w:t>ProMonitor</w:t>
      </w:r>
      <w:proofErr w:type="spellEnd"/>
    </w:p>
    <w:p w:rsidR="00DB6F95" w:rsidRPr="00C739B7" w:rsidRDefault="00FA2C88" w:rsidP="00DB6F95">
      <w:pPr>
        <w:ind w:left="363"/>
        <w:rPr>
          <w:rFonts w:ascii="Arial" w:hAnsi="Arial" w:cs="Arial"/>
          <w:sz w:val="22"/>
          <w:szCs w:val="22"/>
        </w:rPr>
      </w:pPr>
      <w:r w:rsidRPr="00C739B7">
        <w:rPr>
          <w:rFonts w:ascii="Arial" w:hAnsi="Arial" w:cs="Arial"/>
          <w:b/>
          <w:sz w:val="22"/>
          <w:szCs w:val="22"/>
        </w:rPr>
        <w:t>QAF 1.04E</w:t>
      </w:r>
      <w:r w:rsidRPr="00C739B7">
        <w:rPr>
          <w:rFonts w:ascii="Arial" w:hAnsi="Arial" w:cs="Arial"/>
          <w:sz w:val="22"/>
          <w:szCs w:val="22"/>
        </w:rPr>
        <w:t xml:space="preserve"> –</w:t>
      </w:r>
      <w:r w:rsidR="00DB6F95" w:rsidRPr="00C739B7">
        <w:rPr>
          <w:rFonts w:ascii="Arial" w:hAnsi="Arial" w:cs="Arial"/>
          <w:sz w:val="22"/>
          <w:szCs w:val="22"/>
        </w:rPr>
        <w:t xml:space="preserve"> Suspension</w:t>
      </w:r>
      <w:r w:rsidR="0057615C" w:rsidRPr="00C739B7">
        <w:rPr>
          <w:rFonts w:ascii="Arial" w:hAnsi="Arial" w:cs="Arial"/>
          <w:sz w:val="22"/>
          <w:szCs w:val="22"/>
        </w:rPr>
        <w:t xml:space="preserve"> LETTER</w:t>
      </w:r>
    </w:p>
    <w:p w:rsidR="00FA2C88" w:rsidRPr="00C739B7" w:rsidRDefault="00FA2C88" w:rsidP="009C63FD">
      <w:pPr>
        <w:ind w:left="363"/>
        <w:rPr>
          <w:rFonts w:ascii="Arial" w:hAnsi="Arial" w:cs="Arial"/>
          <w:sz w:val="22"/>
          <w:szCs w:val="22"/>
        </w:rPr>
      </w:pPr>
      <w:r w:rsidRPr="00C739B7">
        <w:rPr>
          <w:rFonts w:ascii="Arial" w:hAnsi="Arial" w:cs="Arial"/>
          <w:b/>
          <w:sz w:val="22"/>
          <w:szCs w:val="22"/>
        </w:rPr>
        <w:t>QAF 1</w:t>
      </w:r>
      <w:r w:rsidRPr="00C739B7">
        <w:rPr>
          <w:rFonts w:ascii="Arial" w:hAnsi="Arial" w:cs="Arial"/>
          <w:sz w:val="22"/>
          <w:szCs w:val="22"/>
        </w:rPr>
        <w:t>.</w:t>
      </w:r>
      <w:r w:rsidRPr="00C739B7">
        <w:rPr>
          <w:rFonts w:ascii="Arial" w:hAnsi="Arial" w:cs="Arial"/>
          <w:b/>
          <w:sz w:val="22"/>
          <w:szCs w:val="22"/>
        </w:rPr>
        <w:t>04F</w:t>
      </w:r>
      <w:r w:rsidRPr="00C739B7">
        <w:rPr>
          <w:rFonts w:ascii="Arial" w:hAnsi="Arial" w:cs="Arial"/>
          <w:sz w:val="22"/>
          <w:szCs w:val="22"/>
        </w:rPr>
        <w:t xml:space="preserve"> – </w:t>
      </w:r>
      <w:r w:rsidR="0057615C" w:rsidRPr="00C739B7">
        <w:rPr>
          <w:rFonts w:ascii="Arial" w:hAnsi="Arial" w:cs="Arial"/>
          <w:sz w:val="22"/>
          <w:szCs w:val="22"/>
        </w:rPr>
        <w:t xml:space="preserve">Decision to </w:t>
      </w:r>
      <w:r w:rsidR="00DB6F95" w:rsidRPr="00C739B7">
        <w:rPr>
          <w:rFonts w:ascii="Arial" w:hAnsi="Arial" w:cs="Arial"/>
          <w:sz w:val="22"/>
          <w:szCs w:val="22"/>
        </w:rPr>
        <w:t>Exclude</w:t>
      </w:r>
      <w:r w:rsidR="0057615C" w:rsidRPr="00C739B7">
        <w:rPr>
          <w:rFonts w:ascii="Arial" w:hAnsi="Arial" w:cs="Arial"/>
          <w:sz w:val="22"/>
          <w:szCs w:val="22"/>
        </w:rPr>
        <w:t xml:space="preserve"> learner FORM</w:t>
      </w:r>
    </w:p>
    <w:p w:rsidR="00F60048" w:rsidRPr="00C739B7" w:rsidRDefault="00F60048" w:rsidP="009C63FD">
      <w:pPr>
        <w:ind w:left="363"/>
        <w:rPr>
          <w:rFonts w:ascii="Arial" w:hAnsi="Arial" w:cs="Arial"/>
          <w:sz w:val="22"/>
          <w:szCs w:val="22"/>
        </w:rPr>
      </w:pPr>
      <w:r w:rsidRPr="00C739B7">
        <w:rPr>
          <w:rFonts w:ascii="Arial" w:hAnsi="Arial" w:cs="Arial"/>
          <w:b/>
          <w:sz w:val="22"/>
          <w:szCs w:val="22"/>
        </w:rPr>
        <w:t>QAF 1</w:t>
      </w:r>
      <w:r w:rsidRPr="00C739B7">
        <w:rPr>
          <w:rFonts w:ascii="Arial" w:hAnsi="Arial" w:cs="Arial"/>
          <w:sz w:val="22"/>
          <w:szCs w:val="22"/>
        </w:rPr>
        <w:t>.</w:t>
      </w:r>
      <w:r w:rsidRPr="00C739B7">
        <w:rPr>
          <w:rFonts w:ascii="Arial" w:hAnsi="Arial" w:cs="Arial"/>
          <w:b/>
          <w:sz w:val="22"/>
          <w:szCs w:val="22"/>
        </w:rPr>
        <w:t xml:space="preserve">04G </w:t>
      </w:r>
      <w:r w:rsidR="00DB6F95" w:rsidRPr="00C739B7">
        <w:rPr>
          <w:rFonts w:ascii="Arial" w:hAnsi="Arial" w:cs="Arial"/>
          <w:sz w:val="22"/>
          <w:szCs w:val="22"/>
        </w:rPr>
        <w:t>– Exclusion</w:t>
      </w:r>
      <w:r w:rsidR="0057615C" w:rsidRPr="00C739B7">
        <w:rPr>
          <w:rFonts w:ascii="Arial" w:hAnsi="Arial" w:cs="Arial"/>
          <w:sz w:val="22"/>
          <w:szCs w:val="22"/>
        </w:rPr>
        <w:t xml:space="preserve"> LETTER</w:t>
      </w:r>
    </w:p>
    <w:p w:rsidR="00F60048" w:rsidRPr="00C739B7" w:rsidRDefault="00F60048" w:rsidP="009C63FD">
      <w:pPr>
        <w:ind w:left="363"/>
        <w:rPr>
          <w:rFonts w:ascii="Arial" w:hAnsi="Arial" w:cs="Arial"/>
          <w:sz w:val="22"/>
          <w:szCs w:val="22"/>
        </w:rPr>
      </w:pPr>
      <w:r w:rsidRPr="00C739B7">
        <w:rPr>
          <w:rFonts w:ascii="Arial" w:hAnsi="Arial" w:cs="Arial"/>
          <w:b/>
          <w:sz w:val="22"/>
          <w:szCs w:val="22"/>
        </w:rPr>
        <w:t>QAF 1</w:t>
      </w:r>
      <w:r w:rsidRPr="00C739B7">
        <w:rPr>
          <w:rFonts w:ascii="Arial" w:hAnsi="Arial" w:cs="Arial"/>
          <w:sz w:val="22"/>
          <w:szCs w:val="22"/>
        </w:rPr>
        <w:t>.</w:t>
      </w:r>
      <w:r w:rsidRPr="00C739B7">
        <w:rPr>
          <w:rFonts w:ascii="Arial" w:hAnsi="Arial" w:cs="Arial"/>
          <w:b/>
          <w:sz w:val="22"/>
          <w:szCs w:val="22"/>
        </w:rPr>
        <w:t>04H</w:t>
      </w:r>
      <w:r w:rsidRPr="00C739B7">
        <w:rPr>
          <w:rFonts w:ascii="Arial" w:hAnsi="Arial" w:cs="Arial"/>
          <w:sz w:val="22"/>
          <w:szCs w:val="22"/>
        </w:rPr>
        <w:t xml:space="preserve"> – </w:t>
      </w:r>
      <w:r w:rsidR="00DB6F95" w:rsidRPr="00C739B7">
        <w:rPr>
          <w:rFonts w:ascii="Arial" w:hAnsi="Arial" w:cs="Arial"/>
          <w:sz w:val="22"/>
          <w:szCs w:val="22"/>
        </w:rPr>
        <w:t>Notice of Appeal Hearing</w:t>
      </w:r>
    </w:p>
    <w:p w:rsidR="00F60048" w:rsidRDefault="00F60048" w:rsidP="009C63FD">
      <w:pPr>
        <w:ind w:left="363"/>
        <w:rPr>
          <w:rFonts w:ascii="Arial" w:hAnsi="Arial" w:cs="Arial"/>
          <w:sz w:val="22"/>
          <w:szCs w:val="22"/>
        </w:rPr>
      </w:pPr>
      <w:r w:rsidRPr="00C739B7">
        <w:rPr>
          <w:rFonts w:ascii="Arial" w:hAnsi="Arial" w:cs="Arial"/>
          <w:b/>
          <w:sz w:val="22"/>
          <w:szCs w:val="22"/>
        </w:rPr>
        <w:t>QAF 1</w:t>
      </w:r>
      <w:r w:rsidRPr="00C739B7">
        <w:rPr>
          <w:rFonts w:ascii="Arial" w:hAnsi="Arial" w:cs="Arial"/>
          <w:sz w:val="22"/>
          <w:szCs w:val="22"/>
        </w:rPr>
        <w:t>.</w:t>
      </w:r>
      <w:r w:rsidRPr="00C739B7">
        <w:rPr>
          <w:rFonts w:ascii="Arial" w:hAnsi="Arial" w:cs="Arial"/>
          <w:b/>
          <w:sz w:val="22"/>
          <w:szCs w:val="22"/>
        </w:rPr>
        <w:t>04J</w:t>
      </w:r>
      <w:r w:rsidRPr="00C739B7">
        <w:rPr>
          <w:rFonts w:ascii="Arial" w:hAnsi="Arial" w:cs="Arial"/>
          <w:sz w:val="22"/>
          <w:szCs w:val="22"/>
        </w:rPr>
        <w:t xml:space="preserve"> – </w:t>
      </w:r>
      <w:r w:rsidR="00DB6F95" w:rsidRPr="00C739B7">
        <w:rPr>
          <w:rFonts w:ascii="Arial" w:hAnsi="Arial" w:cs="Arial"/>
          <w:sz w:val="22"/>
          <w:szCs w:val="22"/>
        </w:rPr>
        <w:t>Incident Report Form</w:t>
      </w:r>
    </w:p>
    <w:p w:rsidR="00203BC3" w:rsidRPr="00C739B7" w:rsidRDefault="00203BC3" w:rsidP="00203BC3">
      <w:pPr>
        <w:ind w:left="363"/>
        <w:rPr>
          <w:rFonts w:ascii="Arial" w:hAnsi="Arial" w:cs="Arial"/>
          <w:sz w:val="22"/>
          <w:szCs w:val="22"/>
        </w:rPr>
      </w:pPr>
      <w:r w:rsidRPr="00C739B7">
        <w:rPr>
          <w:rFonts w:ascii="Arial" w:hAnsi="Arial" w:cs="Arial"/>
          <w:b/>
          <w:sz w:val="22"/>
          <w:szCs w:val="22"/>
        </w:rPr>
        <w:t>QAF 1.04</w:t>
      </w:r>
      <w:r>
        <w:rPr>
          <w:rFonts w:ascii="Arial" w:hAnsi="Arial" w:cs="Arial"/>
          <w:b/>
          <w:sz w:val="22"/>
          <w:szCs w:val="22"/>
        </w:rPr>
        <w:t>K</w:t>
      </w:r>
      <w:r w:rsidRPr="00C739B7">
        <w:rPr>
          <w:rFonts w:ascii="Arial" w:hAnsi="Arial" w:cs="Arial"/>
          <w:b/>
          <w:sz w:val="22"/>
          <w:szCs w:val="22"/>
        </w:rPr>
        <w:t xml:space="preserve"> </w:t>
      </w:r>
      <w:r w:rsidRPr="00C739B7">
        <w:rPr>
          <w:rFonts w:ascii="Arial" w:hAnsi="Arial" w:cs="Arial"/>
          <w:sz w:val="22"/>
          <w:szCs w:val="22"/>
        </w:rPr>
        <w:t>– Code of Conduct</w:t>
      </w:r>
    </w:p>
    <w:p w:rsidR="00790F92" w:rsidRDefault="009D2696" w:rsidP="009C63FD">
      <w:pPr>
        <w:ind w:left="363"/>
        <w:rPr>
          <w:rFonts w:ascii="Arial" w:hAnsi="Arial" w:cs="Arial"/>
          <w:sz w:val="22"/>
          <w:szCs w:val="22"/>
        </w:rPr>
      </w:pPr>
      <w:r w:rsidRPr="00C739B7">
        <w:rPr>
          <w:rFonts w:ascii="Arial" w:hAnsi="Arial" w:cs="Arial"/>
          <w:b/>
          <w:sz w:val="22"/>
          <w:szCs w:val="22"/>
        </w:rPr>
        <w:t>QAF 1</w:t>
      </w:r>
      <w:r w:rsidRPr="00C739B7">
        <w:rPr>
          <w:rFonts w:ascii="Arial" w:hAnsi="Arial" w:cs="Arial"/>
          <w:sz w:val="22"/>
          <w:szCs w:val="22"/>
        </w:rPr>
        <w:t>.</w:t>
      </w:r>
      <w:r>
        <w:rPr>
          <w:rFonts w:ascii="Arial" w:hAnsi="Arial" w:cs="Arial"/>
          <w:b/>
          <w:sz w:val="22"/>
          <w:szCs w:val="22"/>
        </w:rPr>
        <w:t>04</w:t>
      </w:r>
      <w:r w:rsidR="00203BC3">
        <w:rPr>
          <w:rFonts w:ascii="Arial" w:hAnsi="Arial" w:cs="Arial"/>
          <w:b/>
          <w:sz w:val="22"/>
          <w:szCs w:val="22"/>
        </w:rPr>
        <w:t>L</w:t>
      </w:r>
      <w:r w:rsidRPr="00C739B7">
        <w:rPr>
          <w:rFonts w:ascii="Arial" w:hAnsi="Arial" w:cs="Arial"/>
          <w:sz w:val="22"/>
          <w:szCs w:val="22"/>
        </w:rPr>
        <w:t xml:space="preserve">– </w:t>
      </w:r>
      <w:r w:rsidRPr="009D2696">
        <w:rPr>
          <w:rFonts w:ascii="Arial" w:hAnsi="Arial" w:cs="Arial"/>
          <w:sz w:val="22"/>
          <w:szCs w:val="22"/>
        </w:rPr>
        <w:t>Role of an Investigating Officer</w:t>
      </w:r>
      <w:r>
        <w:rPr>
          <w:rFonts w:ascii="Arial" w:hAnsi="Arial" w:cs="Arial"/>
          <w:sz w:val="22"/>
          <w:szCs w:val="22"/>
        </w:rPr>
        <w:t xml:space="preserve"> (Guidance) </w:t>
      </w:r>
    </w:p>
    <w:p w:rsidR="009D2696" w:rsidRPr="00C739B7" w:rsidRDefault="009D2696" w:rsidP="009D2696">
      <w:pPr>
        <w:ind w:left="363"/>
        <w:rPr>
          <w:rFonts w:ascii="Arial" w:hAnsi="Arial" w:cs="Arial"/>
          <w:sz w:val="22"/>
          <w:szCs w:val="22"/>
        </w:rPr>
      </w:pPr>
      <w:r w:rsidRPr="00C739B7">
        <w:rPr>
          <w:rFonts w:ascii="Arial" w:hAnsi="Arial" w:cs="Arial"/>
          <w:b/>
          <w:sz w:val="22"/>
          <w:szCs w:val="22"/>
        </w:rPr>
        <w:t>QAF 1</w:t>
      </w:r>
      <w:r w:rsidRPr="00C739B7">
        <w:rPr>
          <w:rFonts w:ascii="Arial" w:hAnsi="Arial" w:cs="Arial"/>
          <w:sz w:val="22"/>
          <w:szCs w:val="22"/>
        </w:rPr>
        <w:t>.</w:t>
      </w:r>
      <w:r>
        <w:rPr>
          <w:rFonts w:ascii="Arial" w:hAnsi="Arial" w:cs="Arial"/>
          <w:b/>
          <w:sz w:val="22"/>
          <w:szCs w:val="22"/>
        </w:rPr>
        <w:t>04</w:t>
      </w:r>
      <w:r w:rsidR="00203BC3">
        <w:rPr>
          <w:rFonts w:ascii="Arial" w:hAnsi="Arial" w:cs="Arial"/>
          <w:b/>
          <w:sz w:val="22"/>
          <w:szCs w:val="22"/>
        </w:rPr>
        <w:t>M</w:t>
      </w:r>
      <w:r w:rsidRPr="00C739B7">
        <w:rPr>
          <w:rFonts w:ascii="Arial" w:hAnsi="Arial" w:cs="Arial"/>
          <w:sz w:val="22"/>
          <w:szCs w:val="22"/>
        </w:rPr>
        <w:t xml:space="preserve">– </w:t>
      </w:r>
      <w:r w:rsidRPr="00790F92">
        <w:rPr>
          <w:rFonts w:ascii="Arial" w:hAnsi="Arial" w:cs="Arial"/>
          <w:sz w:val="22"/>
          <w:szCs w:val="22"/>
        </w:rPr>
        <w:t>Learner Guide to Disciplinary Procedure</w:t>
      </w:r>
      <w:r>
        <w:rPr>
          <w:rFonts w:ascii="Arial" w:hAnsi="Arial" w:cs="Arial"/>
          <w:sz w:val="22"/>
          <w:szCs w:val="22"/>
        </w:rPr>
        <w:t xml:space="preserve"> (Guidance)</w:t>
      </w:r>
    </w:p>
    <w:p w:rsidR="00790F92" w:rsidRDefault="009D2696" w:rsidP="009C63FD">
      <w:pPr>
        <w:ind w:left="363"/>
        <w:rPr>
          <w:rFonts w:ascii="Arial" w:hAnsi="Arial" w:cs="Arial"/>
          <w:sz w:val="22"/>
          <w:szCs w:val="22"/>
        </w:rPr>
      </w:pPr>
      <w:r w:rsidRPr="00C739B7">
        <w:rPr>
          <w:rFonts w:ascii="Arial" w:hAnsi="Arial" w:cs="Arial"/>
          <w:b/>
          <w:sz w:val="22"/>
          <w:szCs w:val="22"/>
        </w:rPr>
        <w:t>QAF 1</w:t>
      </w:r>
      <w:r w:rsidRPr="00C739B7">
        <w:rPr>
          <w:rFonts w:ascii="Arial" w:hAnsi="Arial" w:cs="Arial"/>
          <w:sz w:val="22"/>
          <w:szCs w:val="22"/>
        </w:rPr>
        <w:t>.</w:t>
      </w:r>
      <w:r>
        <w:rPr>
          <w:rFonts w:ascii="Arial" w:hAnsi="Arial" w:cs="Arial"/>
          <w:b/>
          <w:sz w:val="22"/>
          <w:szCs w:val="22"/>
        </w:rPr>
        <w:t>04</w:t>
      </w:r>
      <w:r w:rsidR="00203BC3">
        <w:rPr>
          <w:rFonts w:ascii="Arial" w:hAnsi="Arial" w:cs="Arial"/>
          <w:b/>
          <w:sz w:val="22"/>
          <w:szCs w:val="22"/>
        </w:rPr>
        <w:t>N</w:t>
      </w:r>
      <w:r w:rsidRPr="00C739B7">
        <w:rPr>
          <w:rFonts w:ascii="Arial" w:hAnsi="Arial" w:cs="Arial"/>
          <w:sz w:val="22"/>
          <w:szCs w:val="22"/>
        </w:rPr>
        <w:t xml:space="preserve">– </w:t>
      </w:r>
      <w:r w:rsidR="00790F92" w:rsidRPr="00790F92">
        <w:rPr>
          <w:rFonts w:ascii="Arial" w:hAnsi="Arial" w:cs="Arial"/>
          <w:sz w:val="22"/>
          <w:szCs w:val="22"/>
        </w:rPr>
        <w:t>Chair Guideline for Disciplinary Policy</w:t>
      </w:r>
      <w:r>
        <w:rPr>
          <w:rFonts w:ascii="Arial" w:hAnsi="Arial" w:cs="Arial"/>
          <w:sz w:val="22"/>
          <w:szCs w:val="22"/>
        </w:rPr>
        <w:t xml:space="preserve"> (Guidance)</w:t>
      </w:r>
    </w:p>
    <w:p w:rsidR="00EF413F" w:rsidRPr="000D5173" w:rsidRDefault="00EF413F" w:rsidP="00EF413F">
      <w:pPr>
        <w:ind w:firstLine="363"/>
        <w:rPr>
          <w:rFonts w:asciiTheme="minorHAnsi" w:hAnsiTheme="minorHAnsi" w:cstheme="minorHAnsi"/>
          <w:b/>
        </w:rPr>
      </w:pPr>
      <w:r w:rsidRPr="00C739B7">
        <w:rPr>
          <w:rFonts w:ascii="Arial" w:hAnsi="Arial" w:cs="Arial"/>
          <w:b/>
          <w:sz w:val="22"/>
          <w:szCs w:val="22"/>
        </w:rPr>
        <w:t>QAF 1</w:t>
      </w:r>
      <w:r w:rsidRPr="00C739B7">
        <w:rPr>
          <w:rFonts w:ascii="Arial" w:hAnsi="Arial" w:cs="Arial"/>
          <w:sz w:val="22"/>
          <w:szCs w:val="22"/>
        </w:rPr>
        <w:t>.</w:t>
      </w:r>
      <w:r>
        <w:rPr>
          <w:rFonts w:ascii="Arial" w:hAnsi="Arial" w:cs="Arial"/>
          <w:b/>
          <w:sz w:val="22"/>
          <w:szCs w:val="22"/>
        </w:rPr>
        <w:t>04P</w:t>
      </w:r>
      <w:r w:rsidRPr="00C739B7">
        <w:rPr>
          <w:rFonts w:ascii="Arial" w:hAnsi="Arial" w:cs="Arial"/>
          <w:sz w:val="22"/>
          <w:szCs w:val="22"/>
        </w:rPr>
        <w:t xml:space="preserve">– </w:t>
      </w:r>
      <w:r w:rsidRPr="00EF413F">
        <w:rPr>
          <w:rFonts w:ascii="Arial" w:hAnsi="Arial" w:cs="Arial"/>
          <w:sz w:val="22"/>
          <w:szCs w:val="22"/>
        </w:rPr>
        <w:t xml:space="preserve">Guidance on the use of </w:t>
      </w:r>
      <w:proofErr w:type="spellStart"/>
      <w:r w:rsidRPr="00EF413F">
        <w:rPr>
          <w:rFonts w:ascii="Arial" w:hAnsi="Arial" w:cs="Arial"/>
          <w:sz w:val="22"/>
          <w:szCs w:val="22"/>
        </w:rPr>
        <w:t>ProMonitor</w:t>
      </w:r>
      <w:proofErr w:type="spellEnd"/>
      <w:r>
        <w:rPr>
          <w:rFonts w:ascii="Arial" w:hAnsi="Arial" w:cs="Arial"/>
          <w:sz w:val="22"/>
          <w:szCs w:val="22"/>
        </w:rPr>
        <w:t xml:space="preserve"> (Guidance)</w:t>
      </w:r>
    </w:p>
    <w:p w:rsidR="00EF413F" w:rsidRDefault="00EF413F" w:rsidP="009C63FD">
      <w:pPr>
        <w:ind w:left="363"/>
        <w:rPr>
          <w:rFonts w:ascii="Arial" w:hAnsi="Arial" w:cs="Arial"/>
          <w:sz w:val="22"/>
          <w:szCs w:val="22"/>
        </w:rPr>
      </w:pPr>
    </w:p>
    <w:p w:rsidR="009C63FD" w:rsidRPr="00C739B7" w:rsidRDefault="009C63FD" w:rsidP="009C63FD">
      <w:pPr>
        <w:ind w:left="363"/>
        <w:rPr>
          <w:rFonts w:ascii="Arial" w:hAnsi="Arial" w:cs="Arial"/>
          <w:sz w:val="22"/>
          <w:szCs w:val="22"/>
        </w:rPr>
      </w:pPr>
    </w:p>
    <w:p w:rsidR="00604DEB" w:rsidRPr="00A85049" w:rsidRDefault="00604DEB" w:rsidP="009C63FD">
      <w:pPr>
        <w:ind w:left="363"/>
        <w:rPr>
          <w:rFonts w:ascii="Arial" w:hAnsi="Arial" w:cs="Arial"/>
          <w:sz w:val="22"/>
          <w:szCs w:val="22"/>
        </w:rPr>
      </w:pPr>
    </w:p>
    <w:p w:rsidR="00261EFD" w:rsidRPr="00A85049" w:rsidRDefault="00261EFD" w:rsidP="004B32C1">
      <w:pPr>
        <w:ind w:left="363"/>
        <w:rPr>
          <w:rFonts w:ascii="Arial" w:hAnsi="Arial" w:cs="Arial"/>
          <w:sz w:val="22"/>
          <w:szCs w:val="22"/>
        </w:rPr>
      </w:pPr>
    </w:p>
    <w:p w:rsidR="00261EFD" w:rsidRPr="00A85049" w:rsidRDefault="00261EFD" w:rsidP="004B32C1">
      <w:pPr>
        <w:ind w:left="363"/>
        <w:rPr>
          <w:rFonts w:ascii="Arial" w:hAnsi="Arial" w:cs="Arial"/>
          <w:sz w:val="22"/>
          <w:szCs w:val="22"/>
        </w:rPr>
      </w:pPr>
    </w:p>
    <w:p w:rsidR="00AB5F08" w:rsidRPr="00A85049" w:rsidRDefault="00AB5F08" w:rsidP="00AB5F08">
      <w:pPr>
        <w:pStyle w:val="Heading1"/>
        <w:rPr>
          <w:sz w:val="22"/>
          <w:szCs w:val="22"/>
        </w:rPr>
      </w:pPr>
    </w:p>
    <w:p w:rsidR="00AB5897" w:rsidRDefault="001D7485" w:rsidP="001D7485">
      <w:pPr>
        <w:pStyle w:val="Heading1"/>
        <w:rPr>
          <w:sz w:val="22"/>
          <w:szCs w:val="22"/>
        </w:rPr>
      </w:pPr>
      <w:r w:rsidRPr="00A85049">
        <w:rPr>
          <w:sz w:val="22"/>
          <w:szCs w:val="22"/>
        </w:rPr>
        <w:t xml:space="preserve">  </w:t>
      </w:r>
    </w:p>
    <w:p w:rsidR="00663820" w:rsidRDefault="00663820" w:rsidP="00663820"/>
    <w:p w:rsidR="00663820" w:rsidRDefault="00663820" w:rsidP="00663820"/>
    <w:p w:rsidR="00663820" w:rsidRDefault="00663820" w:rsidP="00663820"/>
    <w:p w:rsidR="00CE5D23" w:rsidRDefault="00CE5D23" w:rsidP="00D3127F">
      <w:pPr>
        <w:jc w:val="center"/>
        <w:rPr>
          <w:rFonts w:ascii="Arial" w:hAnsi="Arial" w:cs="Arial"/>
          <w:b/>
          <w:sz w:val="24"/>
          <w:szCs w:val="24"/>
        </w:rPr>
        <w:sectPr w:rsidR="00CE5D23" w:rsidSect="003E0D69">
          <w:headerReference w:type="default" r:id="rId9"/>
          <w:footerReference w:type="default" r:id="rId10"/>
          <w:pgSz w:w="11907" w:h="16840" w:code="9"/>
          <w:pgMar w:top="1440" w:right="1080" w:bottom="1440" w:left="1080" w:header="720" w:footer="468" w:gutter="0"/>
          <w:cols w:space="720"/>
          <w:docGrid w:linePitch="272"/>
        </w:sectPr>
      </w:pPr>
    </w:p>
    <w:p w:rsidR="00663820" w:rsidRPr="00D3127F" w:rsidRDefault="00D3127F" w:rsidP="00D3127F">
      <w:pPr>
        <w:jc w:val="center"/>
        <w:rPr>
          <w:rFonts w:ascii="Arial" w:hAnsi="Arial" w:cs="Arial"/>
          <w:b/>
          <w:sz w:val="24"/>
          <w:szCs w:val="24"/>
        </w:rPr>
      </w:pPr>
      <w:r w:rsidRPr="00D3127F">
        <w:rPr>
          <w:rFonts w:ascii="Arial" w:hAnsi="Arial" w:cs="Arial"/>
          <w:b/>
          <w:sz w:val="24"/>
          <w:szCs w:val="24"/>
        </w:rPr>
        <w:lastRenderedPageBreak/>
        <w:t>Appendix A</w:t>
      </w:r>
    </w:p>
    <w:tbl>
      <w:tblPr>
        <w:tblW w:w="11072" w:type="dxa"/>
        <w:tblCellMar>
          <w:left w:w="0" w:type="dxa"/>
          <w:right w:w="0" w:type="dxa"/>
        </w:tblCellMar>
        <w:tblLook w:val="04A0" w:firstRow="1" w:lastRow="0" w:firstColumn="1" w:lastColumn="0" w:noHBand="0" w:noVBand="1"/>
      </w:tblPr>
      <w:tblGrid>
        <w:gridCol w:w="10616"/>
        <w:gridCol w:w="122"/>
        <w:gridCol w:w="167"/>
        <w:gridCol w:w="167"/>
      </w:tblGrid>
      <w:tr w:rsidR="0021393E" w:rsidTr="001C5BB1">
        <w:trPr>
          <w:cantSplit/>
          <w:trHeight w:val="345"/>
        </w:trPr>
        <w:tc>
          <w:tcPr>
            <w:tcW w:w="10616" w:type="dxa"/>
            <w:tcMar>
              <w:top w:w="58" w:type="dxa"/>
              <w:left w:w="58" w:type="dxa"/>
              <w:bottom w:w="58" w:type="dxa"/>
              <w:right w:w="58" w:type="dxa"/>
            </w:tcMar>
          </w:tcPr>
          <w:p w:rsidR="00663820" w:rsidRDefault="00D3127F" w:rsidP="00663820">
            <w:r>
              <w:rPr>
                <w:noProof/>
                <w:lang w:eastAsia="en-GB"/>
              </w:rPr>
              <w:drawing>
                <wp:inline distT="0" distB="0" distL="0" distR="0" wp14:anchorId="45FCE4CA" wp14:editId="11E1E7C3">
                  <wp:extent cx="6312047" cy="8208000"/>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2047" cy="8208000"/>
                          </a:xfrm>
                          <a:prstGeom prst="rect">
                            <a:avLst/>
                          </a:prstGeom>
                          <a:noFill/>
                        </pic:spPr>
                      </pic:pic>
                    </a:graphicData>
                  </a:graphic>
                </wp:inline>
              </w:drawing>
            </w:r>
          </w:p>
          <w:p w:rsidR="0021393E" w:rsidRDefault="0021393E" w:rsidP="0028318E">
            <w:pPr>
              <w:widowControl w:val="0"/>
              <w:spacing w:after="120" w:line="285" w:lineRule="auto"/>
              <w:rPr>
                <w:rFonts w:ascii="Arial" w:hAnsi="Arial" w:cs="Arial"/>
                <w:b/>
                <w:bCs/>
                <w:color w:val="000000"/>
                <w:kern w:val="28"/>
                <w14:cntxtAlts/>
              </w:rPr>
            </w:pPr>
          </w:p>
        </w:tc>
        <w:tc>
          <w:tcPr>
            <w:tcW w:w="122" w:type="dxa"/>
            <w:tcMar>
              <w:top w:w="58" w:type="dxa"/>
              <w:left w:w="58" w:type="dxa"/>
              <w:bottom w:w="58" w:type="dxa"/>
              <w:right w:w="58" w:type="dxa"/>
            </w:tcMar>
          </w:tcPr>
          <w:p w:rsidR="0021393E" w:rsidRDefault="0021393E">
            <w:pPr>
              <w:widowControl w:val="0"/>
              <w:spacing w:after="120" w:line="285" w:lineRule="auto"/>
              <w:rPr>
                <w:rFonts w:ascii="Arial" w:hAnsi="Arial" w:cs="Arial"/>
                <w:color w:val="000000"/>
                <w:kern w:val="28"/>
                <w14:cntxtAlts/>
              </w:rPr>
            </w:pPr>
          </w:p>
        </w:tc>
        <w:tc>
          <w:tcPr>
            <w:tcW w:w="167" w:type="dxa"/>
            <w:tcMar>
              <w:top w:w="58" w:type="dxa"/>
              <w:left w:w="58" w:type="dxa"/>
              <w:bottom w:w="58" w:type="dxa"/>
              <w:right w:w="58" w:type="dxa"/>
            </w:tcMar>
            <w:hideMark/>
          </w:tcPr>
          <w:p w:rsidR="0021393E" w:rsidRDefault="0021393E">
            <w:pPr>
              <w:widowControl w:val="0"/>
              <w:spacing w:after="120" w:line="285" w:lineRule="auto"/>
              <w:rPr>
                <w:rFonts w:ascii="Arial" w:hAnsi="Arial" w:cs="Arial"/>
                <w:color w:val="000000"/>
                <w:kern w:val="28"/>
                <w:sz w:val="18"/>
                <w:szCs w:val="18"/>
                <w14:cntxtAlts/>
              </w:rPr>
            </w:pPr>
            <w:r>
              <w:rPr>
                <w:rFonts w:ascii="Arial" w:hAnsi="Arial" w:cs="Arial"/>
                <w:sz w:val="18"/>
                <w:szCs w:val="18"/>
              </w:rPr>
              <w:t> </w:t>
            </w:r>
          </w:p>
        </w:tc>
        <w:tc>
          <w:tcPr>
            <w:tcW w:w="167" w:type="dxa"/>
            <w:tcMar>
              <w:top w:w="58" w:type="dxa"/>
              <w:left w:w="58" w:type="dxa"/>
              <w:bottom w:w="58" w:type="dxa"/>
              <w:right w:w="58" w:type="dxa"/>
            </w:tcMar>
            <w:hideMark/>
          </w:tcPr>
          <w:p w:rsidR="0021393E" w:rsidRDefault="0021393E">
            <w:pPr>
              <w:widowControl w:val="0"/>
              <w:spacing w:after="120" w:line="285" w:lineRule="auto"/>
              <w:rPr>
                <w:rFonts w:ascii="Arial" w:hAnsi="Arial" w:cs="Arial"/>
                <w:color w:val="600060"/>
                <w:kern w:val="28"/>
                <w:sz w:val="18"/>
                <w:szCs w:val="18"/>
                <w14:cntxtAlts/>
              </w:rPr>
            </w:pPr>
            <w:r>
              <w:rPr>
                <w:rFonts w:ascii="Arial" w:hAnsi="Arial" w:cs="Arial"/>
                <w:color w:val="600060"/>
                <w:sz w:val="18"/>
                <w:szCs w:val="18"/>
              </w:rPr>
              <w:t> </w:t>
            </w:r>
          </w:p>
        </w:tc>
      </w:tr>
    </w:tbl>
    <w:p w:rsidR="0021393E" w:rsidRPr="00663820" w:rsidRDefault="0021393E" w:rsidP="00CE5D23"/>
    <w:sectPr w:rsidR="0021393E" w:rsidRPr="00663820" w:rsidSect="003E0D69">
      <w:pgSz w:w="11907" w:h="16840" w:code="9"/>
      <w:pgMar w:top="1440" w:right="1080" w:bottom="1440" w:left="1080" w:header="720" w:footer="46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C4" w:rsidRDefault="007265C4">
      <w:r>
        <w:separator/>
      </w:r>
    </w:p>
  </w:endnote>
  <w:endnote w:type="continuationSeparator" w:id="0">
    <w:p w:rsidR="007265C4" w:rsidRDefault="0072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3F" w:rsidRDefault="00BE2542">
    <w:pPr>
      <w:pStyle w:val="Footer"/>
    </w:pPr>
    <w:r>
      <w:fldChar w:fldCharType="begin"/>
    </w:r>
    <w:r>
      <w:instrText xml:space="preserve"> FILENAME  \p  \* MERGEFORMAT </w:instrText>
    </w:r>
    <w:r>
      <w:fldChar w:fldCharType="separate"/>
    </w:r>
    <w:r w:rsidR="00EF413F">
      <w:rPr>
        <w:noProof/>
      </w:rPr>
      <w:t>I:\Quality Assurance\Moodle  Folders\Curriculum Planning &amp; Monitoring\Advice, Discipline, Behaviour &amp; Misconduct\Learner Disciplinary Policy &amp; Letters\1.04 Learner Disciplinary Policy  Procedure.docx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C4" w:rsidRDefault="007265C4">
      <w:r>
        <w:separator/>
      </w:r>
    </w:p>
  </w:footnote>
  <w:footnote w:type="continuationSeparator" w:id="0">
    <w:p w:rsidR="007265C4" w:rsidRDefault="00726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3F" w:rsidRPr="00782C14" w:rsidRDefault="00EF413F">
    <w:pPr>
      <w:pStyle w:val="Header"/>
      <w:jc w:val="right"/>
      <w:rPr>
        <w:rFonts w:ascii="Arial" w:hAnsi="Arial" w:cs="Arial"/>
      </w:rPr>
    </w:pPr>
    <w:r w:rsidRPr="00782C14">
      <w:rPr>
        <w:rFonts w:ascii="Arial" w:hAnsi="Arial" w:cs="Arial"/>
      </w:rPr>
      <w:t xml:space="preserve">Page </w:t>
    </w:r>
    <w:r w:rsidRPr="00782C14">
      <w:rPr>
        <w:rFonts w:ascii="Arial" w:hAnsi="Arial" w:cs="Arial"/>
        <w:b/>
        <w:bCs/>
        <w:sz w:val="24"/>
        <w:szCs w:val="24"/>
      </w:rPr>
      <w:fldChar w:fldCharType="begin"/>
    </w:r>
    <w:r w:rsidRPr="00782C14">
      <w:rPr>
        <w:rFonts w:ascii="Arial" w:hAnsi="Arial" w:cs="Arial"/>
        <w:b/>
        <w:bCs/>
      </w:rPr>
      <w:instrText xml:space="preserve"> PAGE </w:instrText>
    </w:r>
    <w:r w:rsidRPr="00782C14">
      <w:rPr>
        <w:rFonts w:ascii="Arial" w:hAnsi="Arial" w:cs="Arial"/>
        <w:b/>
        <w:bCs/>
        <w:sz w:val="24"/>
        <w:szCs w:val="24"/>
      </w:rPr>
      <w:fldChar w:fldCharType="separate"/>
    </w:r>
    <w:r w:rsidR="00BE2542">
      <w:rPr>
        <w:rFonts w:ascii="Arial" w:hAnsi="Arial" w:cs="Arial"/>
        <w:b/>
        <w:bCs/>
        <w:noProof/>
      </w:rPr>
      <w:t>4</w:t>
    </w:r>
    <w:r w:rsidRPr="00782C14">
      <w:rPr>
        <w:rFonts w:ascii="Arial" w:hAnsi="Arial" w:cs="Arial"/>
        <w:b/>
        <w:bCs/>
        <w:sz w:val="24"/>
        <w:szCs w:val="24"/>
      </w:rPr>
      <w:fldChar w:fldCharType="end"/>
    </w:r>
    <w:r w:rsidRPr="00782C14">
      <w:rPr>
        <w:rFonts w:ascii="Arial" w:hAnsi="Arial" w:cs="Arial"/>
      </w:rPr>
      <w:t xml:space="preserve"> of </w:t>
    </w:r>
    <w:r w:rsidRPr="00782C14">
      <w:rPr>
        <w:rFonts w:ascii="Arial" w:hAnsi="Arial" w:cs="Arial"/>
        <w:b/>
        <w:bCs/>
        <w:sz w:val="24"/>
        <w:szCs w:val="24"/>
      </w:rPr>
      <w:fldChar w:fldCharType="begin"/>
    </w:r>
    <w:r w:rsidRPr="00782C14">
      <w:rPr>
        <w:rFonts w:ascii="Arial" w:hAnsi="Arial" w:cs="Arial"/>
        <w:b/>
        <w:bCs/>
      </w:rPr>
      <w:instrText xml:space="preserve"> NUMPAGES  </w:instrText>
    </w:r>
    <w:r w:rsidRPr="00782C14">
      <w:rPr>
        <w:rFonts w:ascii="Arial" w:hAnsi="Arial" w:cs="Arial"/>
        <w:b/>
        <w:bCs/>
        <w:sz w:val="24"/>
        <w:szCs w:val="24"/>
      </w:rPr>
      <w:fldChar w:fldCharType="separate"/>
    </w:r>
    <w:r w:rsidR="00BE2542">
      <w:rPr>
        <w:rFonts w:ascii="Arial" w:hAnsi="Arial" w:cs="Arial"/>
        <w:b/>
        <w:bCs/>
        <w:noProof/>
      </w:rPr>
      <w:t>15</w:t>
    </w:r>
    <w:r w:rsidRPr="00782C14">
      <w:rPr>
        <w:rFonts w:ascii="Arial" w:hAnsi="Arial" w:cs="Arial"/>
        <w:b/>
        <w:bCs/>
        <w:sz w:val="24"/>
        <w:szCs w:val="24"/>
      </w:rPr>
      <w:fldChar w:fldCharType="end"/>
    </w:r>
  </w:p>
  <w:p w:rsidR="00EF413F" w:rsidRDefault="00EF4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CB"/>
    <w:multiLevelType w:val="hybridMultilevel"/>
    <w:tmpl w:val="0E5E9250"/>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D92DA5"/>
    <w:multiLevelType w:val="hybridMultilevel"/>
    <w:tmpl w:val="B3FA06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47268"/>
    <w:multiLevelType w:val="hybridMultilevel"/>
    <w:tmpl w:val="8EAE475C"/>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3">
    <w:nsid w:val="056B09BD"/>
    <w:multiLevelType w:val="hybridMultilevel"/>
    <w:tmpl w:val="6C74176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
    <w:nsid w:val="06744996"/>
    <w:multiLevelType w:val="hybridMultilevel"/>
    <w:tmpl w:val="93D4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D70D4E"/>
    <w:multiLevelType w:val="hybridMultilevel"/>
    <w:tmpl w:val="5CD01A8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6">
    <w:nsid w:val="06E94D8A"/>
    <w:multiLevelType w:val="hybridMultilevel"/>
    <w:tmpl w:val="467C649A"/>
    <w:lvl w:ilvl="0" w:tplc="04090015">
      <w:start w:val="1"/>
      <w:numFmt w:val="upperLetter"/>
      <w:lvlText w:val="%1."/>
      <w:lvlJc w:val="left"/>
      <w:pPr>
        <w:tabs>
          <w:tab w:val="num" w:pos="851"/>
        </w:tabs>
        <w:ind w:left="851" w:hanging="360"/>
      </w:pPr>
    </w:lvl>
    <w:lvl w:ilvl="1" w:tplc="04090003" w:tentative="1">
      <w:start w:val="1"/>
      <w:numFmt w:val="bullet"/>
      <w:lvlText w:val="o"/>
      <w:lvlJc w:val="left"/>
      <w:pPr>
        <w:tabs>
          <w:tab w:val="num" w:pos="1571"/>
        </w:tabs>
        <w:ind w:left="1571" w:hanging="360"/>
      </w:pPr>
      <w:rPr>
        <w:rFonts w:ascii="Courier New" w:hAnsi="Courier New"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7">
    <w:nsid w:val="086539E4"/>
    <w:multiLevelType w:val="hybridMultilevel"/>
    <w:tmpl w:val="573CF21A"/>
    <w:lvl w:ilvl="0" w:tplc="04090001">
      <w:start w:val="1"/>
      <w:numFmt w:val="bullet"/>
      <w:lvlText w:val=""/>
      <w:lvlJc w:val="left"/>
      <w:pPr>
        <w:tabs>
          <w:tab w:val="num" w:pos="1214"/>
        </w:tabs>
        <w:ind w:left="1214"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8">
    <w:nsid w:val="086F3150"/>
    <w:multiLevelType w:val="hybridMultilevel"/>
    <w:tmpl w:val="1DB28FB4"/>
    <w:lvl w:ilvl="0" w:tplc="04090001">
      <w:start w:val="1"/>
      <w:numFmt w:val="bullet"/>
      <w:lvlText w:val=""/>
      <w:lvlJc w:val="left"/>
      <w:pPr>
        <w:tabs>
          <w:tab w:val="num" w:pos="851"/>
        </w:tabs>
        <w:ind w:left="851" w:hanging="360"/>
      </w:pPr>
      <w:rPr>
        <w:rFonts w:ascii="Symbol" w:hAnsi="Symbol" w:hint="default"/>
      </w:rPr>
    </w:lvl>
    <w:lvl w:ilvl="1" w:tplc="04090003" w:tentative="1">
      <w:start w:val="1"/>
      <w:numFmt w:val="bullet"/>
      <w:lvlText w:val="o"/>
      <w:lvlJc w:val="left"/>
      <w:pPr>
        <w:tabs>
          <w:tab w:val="num" w:pos="1571"/>
        </w:tabs>
        <w:ind w:left="1571" w:hanging="360"/>
      </w:pPr>
      <w:rPr>
        <w:rFonts w:ascii="Courier New" w:hAnsi="Courier New"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9">
    <w:nsid w:val="08BB2967"/>
    <w:multiLevelType w:val="hybridMultilevel"/>
    <w:tmpl w:val="4176A746"/>
    <w:lvl w:ilvl="0" w:tplc="08090001">
      <w:start w:val="1"/>
      <w:numFmt w:val="bullet"/>
      <w:lvlText w:val=""/>
      <w:lvlJc w:val="left"/>
      <w:pPr>
        <w:ind w:left="2862" w:hanging="360"/>
      </w:pPr>
      <w:rPr>
        <w:rFonts w:ascii="Symbol" w:hAnsi="Symbol" w:hint="default"/>
      </w:rPr>
    </w:lvl>
    <w:lvl w:ilvl="1" w:tplc="08090003" w:tentative="1">
      <w:start w:val="1"/>
      <w:numFmt w:val="bullet"/>
      <w:lvlText w:val="o"/>
      <w:lvlJc w:val="left"/>
      <w:pPr>
        <w:ind w:left="3582" w:hanging="360"/>
      </w:pPr>
      <w:rPr>
        <w:rFonts w:ascii="Courier New" w:hAnsi="Courier New" w:cs="Courier New"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Courier New"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Courier New" w:hint="default"/>
      </w:rPr>
    </w:lvl>
    <w:lvl w:ilvl="8" w:tplc="08090005" w:tentative="1">
      <w:start w:val="1"/>
      <w:numFmt w:val="bullet"/>
      <w:lvlText w:val=""/>
      <w:lvlJc w:val="left"/>
      <w:pPr>
        <w:ind w:left="8622" w:hanging="360"/>
      </w:pPr>
      <w:rPr>
        <w:rFonts w:ascii="Wingdings" w:hAnsi="Wingdings" w:hint="default"/>
      </w:rPr>
    </w:lvl>
  </w:abstractNum>
  <w:abstractNum w:abstractNumId="10">
    <w:nsid w:val="13BA6929"/>
    <w:multiLevelType w:val="hybridMultilevel"/>
    <w:tmpl w:val="47667004"/>
    <w:lvl w:ilvl="0" w:tplc="04090001">
      <w:start w:val="1"/>
      <w:numFmt w:val="bullet"/>
      <w:lvlText w:val=""/>
      <w:lvlJc w:val="left"/>
      <w:pPr>
        <w:tabs>
          <w:tab w:val="num" w:pos="851"/>
        </w:tabs>
        <w:ind w:left="851" w:hanging="360"/>
      </w:pPr>
      <w:rPr>
        <w:rFonts w:ascii="Symbol" w:hAnsi="Symbol" w:hint="default"/>
      </w:rPr>
    </w:lvl>
    <w:lvl w:ilvl="1" w:tplc="04090003" w:tentative="1">
      <w:start w:val="1"/>
      <w:numFmt w:val="bullet"/>
      <w:lvlText w:val="o"/>
      <w:lvlJc w:val="left"/>
      <w:pPr>
        <w:tabs>
          <w:tab w:val="num" w:pos="1571"/>
        </w:tabs>
        <w:ind w:left="1571" w:hanging="360"/>
      </w:pPr>
      <w:rPr>
        <w:rFonts w:ascii="Courier New" w:hAnsi="Courier New"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11">
    <w:nsid w:val="175713E2"/>
    <w:multiLevelType w:val="hybridMultilevel"/>
    <w:tmpl w:val="E7FA02AE"/>
    <w:lvl w:ilvl="0" w:tplc="04090001">
      <w:start w:val="1"/>
      <w:numFmt w:val="bullet"/>
      <w:lvlText w:val=""/>
      <w:lvlJc w:val="left"/>
      <w:pPr>
        <w:tabs>
          <w:tab w:val="num" w:pos="1214"/>
        </w:tabs>
        <w:ind w:left="1214"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2">
    <w:nsid w:val="1CCA1636"/>
    <w:multiLevelType w:val="hybridMultilevel"/>
    <w:tmpl w:val="76982F32"/>
    <w:lvl w:ilvl="0" w:tplc="45AC6632">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512360"/>
    <w:multiLevelType w:val="hybridMultilevel"/>
    <w:tmpl w:val="9AF8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16460B"/>
    <w:multiLevelType w:val="hybridMultilevel"/>
    <w:tmpl w:val="BDC4A1C0"/>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nsid w:val="2C271072"/>
    <w:multiLevelType w:val="hybridMultilevel"/>
    <w:tmpl w:val="1C8CA3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C4D3A6F"/>
    <w:multiLevelType w:val="hybridMultilevel"/>
    <w:tmpl w:val="CB368A6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nsid w:val="2ECC02FE"/>
    <w:multiLevelType w:val="hybridMultilevel"/>
    <w:tmpl w:val="DFD44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014FAD"/>
    <w:multiLevelType w:val="hybridMultilevel"/>
    <w:tmpl w:val="B2E45418"/>
    <w:lvl w:ilvl="0" w:tplc="8662E0E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9B41D7"/>
    <w:multiLevelType w:val="hybridMultilevel"/>
    <w:tmpl w:val="1914891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0">
    <w:nsid w:val="38D61C33"/>
    <w:multiLevelType w:val="hybridMultilevel"/>
    <w:tmpl w:val="F8A806C6"/>
    <w:lvl w:ilvl="0" w:tplc="04090001">
      <w:start w:val="1"/>
      <w:numFmt w:val="bullet"/>
      <w:lvlText w:val=""/>
      <w:lvlJc w:val="left"/>
      <w:pPr>
        <w:tabs>
          <w:tab w:val="num" w:pos="1214"/>
        </w:tabs>
        <w:ind w:left="1214"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1">
    <w:nsid w:val="40886B7F"/>
    <w:multiLevelType w:val="hybridMultilevel"/>
    <w:tmpl w:val="96303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255CF5"/>
    <w:multiLevelType w:val="hybridMultilevel"/>
    <w:tmpl w:val="BCF48DE8"/>
    <w:lvl w:ilvl="0" w:tplc="04090001">
      <w:start w:val="1"/>
      <w:numFmt w:val="bullet"/>
      <w:lvlText w:val=""/>
      <w:lvlJc w:val="left"/>
      <w:pPr>
        <w:tabs>
          <w:tab w:val="num" w:pos="1214"/>
        </w:tabs>
        <w:ind w:left="1214"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3">
    <w:nsid w:val="42172808"/>
    <w:multiLevelType w:val="hybridMultilevel"/>
    <w:tmpl w:val="D97CE90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nsid w:val="459A5C84"/>
    <w:multiLevelType w:val="hybridMultilevel"/>
    <w:tmpl w:val="0BCE5910"/>
    <w:lvl w:ilvl="0" w:tplc="04090001">
      <w:start w:val="1"/>
      <w:numFmt w:val="bullet"/>
      <w:lvlText w:val=""/>
      <w:lvlJc w:val="left"/>
      <w:pPr>
        <w:tabs>
          <w:tab w:val="num" w:pos="851"/>
        </w:tabs>
        <w:ind w:left="85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9232B0"/>
    <w:multiLevelType w:val="hybridMultilevel"/>
    <w:tmpl w:val="6A66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6D06E8"/>
    <w:multiLevelType w:val="hybridMultilevel"/>
    <w:tmpl w:val="68FCF29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7">
    <w:nsid w:val="518235E9"/>
    <w:multiLevelType w:val="hybridMultilevel"/>
    <w:tmpl w:val="963033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F3093F"/>
    <w:multiLevelType w:val="hybridMultilevel"/>
    <w:tmpl w:val="589CCF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68565A4"/>
    <w:multiLevelType w:val="hybridMultilevel"/>
    <w:tmpl w:val="189C763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0">
    <w:nsid w:val="5892187E"/>
    <w:multiLevelType w:val="hybridMultilevel"/>
    <w:tmpl w:val="A9884940"/>
    <w:lvl w:ilvl="0" w:tplc="04090001">
      <w:start w:val="1"/>
      <w:numFmt w:val="bullet"/>
      <w:lvlText w:val=""/>
      <w:lvlJc w:val="left"/>
      <w:pPr>
        <w:tabs>
          <w:tab w:val="num" w:pos="851"/>
        </w:tabs>
        <w:ind w:left="851" w:hanging="360"/>
      </w:pPr>
      <w:rPr>
        <w:rFonts w:ascii="Symbol" w:hAnsi="Symbol" w:hint="default"/>
      </w:rPr>
    </w:lvl>
    <w:lvl w:ilvl="1" w:tplc="04090003" w:tentative="1">
      <w:start w:val="1"/>
      <w:numFmt w:val="bullet"/>
      <w:lvlText w:val="o"/>
      <w:lvlJc w:val="left"/>
      <w:pPr>
        <w:tabs>
          <w:tab w:val="num" w:pos="1571"/>
        </w:tabs>
        <w:ind w:left="1571" w:hanging="360"/>
      </w:pPr>
      <w:rPr>
        <w:rFonts w:ascii="Courier New" w:hAnsi="Courier New"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31">
    <w:nsid w:val="59765CF3"/>
    <w:multiLevelType w:val="hybridMultilevel"/>
    <w:tmpl w:val="3CEEF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18A335C"/>
    <w:multiLevelType w:val="hybridMultilevel"/>
    <w:tmpl w:val="1DB28FB4"/>
    <w:lvl w:ilvl="0" w:tplc="04090005">
      <w:start w:val="1"/>
      <w:numFmt w:val="bullet"/>
      <w:lvlText w:val=""/>
      <w:lvlJc w:val="left"/>
      <w:pPr>
        <w:tabs>
          <w:tab w:val="num" w:pos="851"/>
        </w:tabs>
        <w:ind w:left="851" w:hanging="360"/>
      </w:pPr>
      <w:rPr>
        <w:rFonts w:ascii="Wingdings" w:hAnsi="Wingdings" w:hint="default"/>
      </w:rPr>
    </w:lvl>
    <w:lvl w:ilvl="1" w:tplc="04090003" w:tentative="1">
      <w:start w:val="1"/>
      <w:numFmt w:val="bullet"/>
      <w:lvlText w:val="o"/>
      <w:lvlJc w:val="left"/>
      <w:pPr>
        <w:tabs>
          <w:tab w:val="num" w:pos="1571"/>
        </w:tabs>
        <w:ind w:left="1571" w:hanging="360"/>
      </w:pPr>
      <w:rPr>
        <w:rFonts w:ascii="Courier New" w:hAnsi="Courier New"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33">
    <w:nsid w:val="66244F6E"/>
    <w:multiLevelType w:val="hybridMultilevel"/>
    <w:tmpl w:val="C6F0850E"/>
    <w:lvl w:ilvl="0" w:tplc="04090001">
      <w:start w:val="1"/>
      <w:numFmt w:val="bullet"/>
      <w:lvlText w:val=""/>
      <w:lvlJc w:val="left"/>
      <w:pPr>
        <w:tabs>
          <w:tab w:val="num" w:pos="851"/>
        </w:tabs>
        <w:ind w:left="85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E14CF8"/>
    <w:multiLevelType w:val="hybridMultilevel"/>
    <w:tmpl w:val="22FA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940EFB"/>
    <w:multiLevelType w:val="hybridMultilevel"/>
    <w:tmpl w:val="E2E63724"/>
    <w:lvl w:ilvl="0" w:tplc="04090001">
      <w:start w:val="1"/>
      <w:numFmt w:val="bullet"/>
      <w:lvlText w:val=""/>
      <w:lvlJc w:val="left"/>
      <w:pPr>
        <w:tabs>
          <w:tab w:val="num" w:pos="851"/>
        </w:tabs>
        <w:ind w:left="851" w:hanging="360"/>
      </w:pPr>
      <w:rPr>
        <w:rFonts w:ascii="Symbol" w:hAnsi="Symbol" w:hint="default"/>
      </w:rPr>
    </w:lvl>
    <w:lvl w:ilvl="1" w:tplc="04090003">
      <w:start w:val="1"/>
      <w:numFmt w:val="bullet"/>
      <w:lvlText w:val="o"/>
      <w:lvlJc w:val="left"/>
      <w:pPr>
        <w:tabs>
          <w:tab w:val="num" w:pos="1571"/>
        </w:tabs>
        <w:ind w:left="1571" w:hanging="360"/>
      </w:pPr>
      <w:rPr>
        <w:rFonts w:ascii="Courier New" w:hAnsi="Courier New"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36">
    <w:nsid w:val="6C041EE4"/>
    <w:multiLevelType w:val="hybridMultilevel"/>
    <w:tmpl w:val="AA1C8F3E"/>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7">
    <w:nsid w:val="6E6A23D1"/>
    <w:multiLevelType w:val="hybridMultilevel"/>
    <w:tmpl w:val="628E7346"/>
    <w:lvl w:ilvl="0" w:tplc="04090001">
      <w:start w:val="1"/>
      <w:numFmt w:val="bullet"/>
      <w:lvlText w:val=""/>
      <w:lvlJc w:val="left"/>
      <w:pPr>
        <w:tabs>
          <w:tab w:val="num" w:pos="851"/>
        </w:tabs>
        <w:ind w:left="85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9816E6"/>
    <w:multiLevelType w:val="hybridMultilevel"/>
    <w:tmpl w:val="47E8F428"/>
    <w:lvl w:ilvl="0" w:tplc="45AC6632">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EA589F"/>
    <w:multiLevelType w:val="hybridMultilevel"/>
    <w:tmpl w:val="41BC5FD0"/>
    <w:lvl w:ilvl="0" w:tplc="04090001">
      <w:start w:val="1"/>
      <w:numFmt w:val="bullet"/>
      <w:lvlText w:val=""/>
      <w:lvlJc w:val="left"/>
      <w:pPr>
        <w:tabs>
          <w:tab w:val="num" w:pos="851"/>
        </w:tabs>
        <w:ind w:left="851" w:hanging="360"/>
      </w:pPr>
      <w:rPr>
        <w:rFonts w:ascii="Symbol" w:hAnsi="Symbol" w:hint="default"/>
      </w:rPr>
    </w:lvl>
    <w:lvl w:ilvl="1" w:tplc="04090003" w:tentative="1">
      <w:start w:val="1"/>
      <w:numFmt w:val="bullet"/>
      <w:lvlText w:val="o"/>
      <w:lvlJc w:val="left"/>
      <w:pPr>
        <w:tabs>
          <w:tab w:val="num" w:pos="1571"/>
        </w:tabs>
        <w:ind w:left="1571" w:hanging="360"/>
      </w:pPr>
      <w:rPr>
        <w:rFonts w:ascii="Courier New" w:hAnsi="Courier New"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40">
    <w:nsid w:val="723F297B"/>
    <w:multiLevelType w:val="hybridMultilevel"/>
    <w:tmpl w:val="23F00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E951DD"/>
    <w:multiLevelType w:val="hybridMultilevel"/>
    <w:tmpl w:val="D88851E6"/>
    <w:lvl w:ilvl="0" w:tplc="04090001">
      <w:start w:val="1"/>
      <w:numFmt w:val="bullet"/>
      <w:lvlText w:val=""/>
      <w:lvlJc w:val="left"/>
      <w:pPr>
        <w:tabs>
          <w:tab w:val="num" w:pos="851"/>
        </w:tabs>
        <w:ind w:left="851" w:hanging="360"/>
      </w:pPr>
      <w:rPr>
        <w:rFonts w:ascii="Symbol" w:hAnsi="Symbol" w:hint="default"/>
      </w:rPr>
    </w:lvl>
    <w:lvl w:ilvl="1" w:tplc="04090003" w:tentative="1">
      <w:start w:val="1"/>
      <w:numFmt w:val="bullet"/>
      <w:lvlText w:val="o"/>
      <w:lvlJc w:val="left"/>
      <w:pPr>
        <w:tabs>
          <w:tab w:val="num" w:pos="1571"/>
        </w:tabs>
        <w:ind w:left="1571" w:hanging="360"/>
      </w:pPr>
      <w:rPr>
        <w:rFonts w:ascii="Courier New" w:hAnsi="Courier New"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42">
    <w:nsid w:val="78731F5F"/>
    <w:multiLevelType w:val="hybridMultilevel"/>
    <w:tmpl w:val="29BEBE7E"/>
    <w:lvl w:ilvl="0" w:tplc="45AC6632">
      <w:start w:val="1"/>
      <w:numFmt w:val="bullet"/>
      <w:lvlText w:val=""/>
      <w:lvlJc w:val="left"/>
      <w:pPr>
        <w:tabs>
          <w:tab w:val="num" w:pos="964"/>
        </w:tabs>
        <w:ind w:left="96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74339F"/>
    <w:multiLevelType w:val="hybridMultilevel"/>
    <w:tmpl w:val="3968C670"/>
    <w:lvl w:ilvl="0" w:tplc="0809000F">
      <w:start w:val="1"/>
      <w:numFmt w:val="decimal"/>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4">
    <w:nsid w:val="7C52263F"/>
    <w:multiLevelType w:val="hybridMultilevel"/>
    <w:tmpl w:val="E76CB3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D3D72F1"/>
    <w:multiLevelType w:val="hybridMultilevel"/>
    <w:tmpl w:val="9014C1BE"/>
    <w:lvl w:ilvl="0" w:tplc="45AC6632">
      <w:start w:val="1"/>
      <w:numFmt w:val="bullet"/>
      <w:lvlText w:val=""/>
      <w:lvlJc w:val="left"/>
      <w:pPr>
        <w:tabs>
          <w:tab w:val="num" w:pos="964"/>
        </w:tabs>
        <w:ind w:left="96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6"/>
  </w:num>
  <w:num w:numId="4">
    <w:abstractNumId w:val="29"/>
  </w:num>
  <w:num w:numId="5">
    <w:abstractNumId w:val="5"/>
  </w:num>
  <w:num w:numId="6">
    <w:abstractNumId w:val="12"/>
  </w:num>
  <w:num w:numId="7">
    <w:abstractNumId w:val="42"/>
  </w:num>
  <w:num w:numId="8">
    <w:abstractNumId w:val="45"/>
  </w:num>
  <w:num w:numId="9">
    <w:abstractNumId w:val="35"/>
  </w:num>
  <w:num w:numId="10">
    <w:abstractNumId w:val="0"/>
  </w:num>
  <w:num w:numId="11">
    <w:abstractNumId w:val="44"/>
  </w:num>
  <w:num w:numId="12">
    <w:abstractNumId w:val="34"/>
  </w:num>
  <w:num w:numId="13">
    <w:abstractNumId w:val="10"/>
  </w:num>
  <w:num w:numId="14">
    <w:abstractNumId w:val="30"/>
  </w:num>
  <w:num w:numId="15">
    <w:abstractNumId w:val="25"/>
  </w:num>
  <w:num w:numId="16">
    <w:abstractNumId w:val="24"/>
  </w:num>
  <w:num w:numId="17">
    <w:abstractNumId w:val="11"/>
  </w:num>
  <w:num w:numId="18">
    <w:abstractNumId w:val="18"/>
  </w:num>
  <w:num w:numId="19">
    <w:abstractNumId w:val="39"/>
  </w:num>
  <w:num w:numId="20">
    <w:abstractNumId w:val="6"/>
  </w:num>
  <w:num w:numId="21">
    <w:abstractNumId w:val="43"/>
  </w:num>
  <w:num w:numId="22">
    <w:abstractNumId w:val="14"/>
  </w:num>
  <w:num w:numId="23">
    <w:abstractNumId w:val="41"/>
  </w:num>
  <w:num w:numId="24">
    <w:abstractNumId w:val="8"/>
  </w:num>
  <w:num w:numId="25">
    <w:abstractNumId w:val="40"/>
  </w:num>
  <w:num w:numId="26">
    <w:abstractNumId w:val="7"/>
  </w:num>
  <w:num w:numId="27">
    <w:abstractNumId w:val="17"/>
  </w:num>
  <w:num w:numId="28">
    <w:abstractNumId w:val="37"/>
  </w:num>
  <w:num w:numId="29">
    <w:abstractNumId w:val="22"/>
  </w:num>
  <w:num w:numId="30">
    <w:abstractNumId w:val="38"/>
  </w:num>
  <w:num w:numId="31">
    <w:abstractNumId w:val="32"/>
  </w:num>
  <w:num w:numId="32">
    <w:abstractNumId w:val="33"/>
  </w:num>
  <w:num w:numId="33">
    <w:abstractNumId w:val="20"/>
  </w:num>
  <w:num w:numId="34">
    <w:abstractNumId w:val="3"/>
  </w:num>
  <w:num w:numId="35">
    <w:abstractNumId w:val="1"/>
  </w:num>
  <w:num w:numId="36">
    <w:abstractNumId w:val="13"/>
  </w:num>
  <w:num w:numId="37">
    <w:abstractNumId w:val="4"/>
  </w:num>
  <w:num w:numId="38">
    <w:abstractNumId w:val="21"/>
  </w:num>
  <w:num w:numId="39">
    <w:abstractNumId w:val="31"/>
  </w:num>
  <w:num w:numId="40">
    <w:abstractNumId w:val="19"/>
  </w:num>
  <w:num w:numId="41">
    <w:abstractNumId w:val="27"/>
  </w:num>
  <w:num w:numId="42">
    <w:abstractNumId w:val="36"/>
  </w:num>
  <w:num w:numId="43">
    <w:abstractNumId w:val="2"/>
  </w:num>
  <w:num w:numId="44">
    <w:abstractNumId w:val="23"/>
  </w:num>
  <w:num w:numId="45">
    <w:abstractNumId w:val="26"/>
  </w:num>
  <w:num w:numId="4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97"/>
    <w:rsid w:val="00001484"/>
    <w:rsid w:val="00002378"/>
    <w:rsid w:val="00003917"/>
    <w:rsid w:val="00022F12"/>
    <w:rsid w:val="00040D2A"/>
    <w:rsid w:val="000441BE"/>
    <w:rsid w:val="0005742D"/>
    <w:rsid w:val="00086972"/>
    <w:rsid w:val="0009374F"/>
    <w:rsid w:val="000955BF"/>
    <w:rsid w:val="000963A1"/>
    <w:rsid w:val="000A280E"/>
    <w:rsid w:val="000B2BEF"/>
    <w:rsid w:val="000B2E21"/>
    <w:rsid w:val="000C47F1"/>
    <w:rsid w:val="000E0780"/>
    <w:rsid w:val="000E0A58"/>
    <w:rsid w:val="000E1DA1"/>
    <w:rsid w:val="000E509F"/>
    <w:rsid w:val="000F2726"/>
    <w:rsid w:val="00113425"/>
    <w:rsid w:val="001143F8"/>
    <w:rsid w:val="00117C1E"/>
    <w:rsid w:val="00127B4C"/>
    <w:rsid w:val="001308A0"/>
    <w:rsid w:val="00143DE5"/>
    <w:rsid w:val="001461DE"/>
    <w:rsid w:val="00153450"/>
    <w:rsid w:val="001854C5"/>
    <w:rsid w:val="00197449"/>
    <w:rsid w:val="001C0692"/>
    <w:rsid w:val="001C5BB1"/>
    <w:rsid w:val="001C700D"/>
    <w:rsid w:val="001D2C7C"/>
    <w:rsid w:val="001D4C2A"/>
    <w:rsid w:val="001D7485"/>
    <w:rsid w:val="001F17CC"/>
    <w:rsid w:val="001F4736"/>
    <w:rsid w:val="001F4A42"/>
    <w:rsid w:val="001F5EDA"/>
    <w:rsid w:val="00203BC3"/>
    <w:rsid w:val="00203F3A"/>
    <w:rsid w:val="0021393E"/>
    <w:rsid w:val="0022168D"/>
    <w:rsid w:val="002301D9"/>
    <w:rsid w:val="00231650"/>
    <w:rsid w:val="00233106"/>
    <w:rsid w:val="002367D0"/>
    <w:rsid w:val="00246B95"/>
    <w:rsid w:val="002505A0"/>
    <w:rsid w:val="002521CA"/>
    <w:rsid w:val="002532AF"/>
    <w:rsid w:val="002569F1"/>
    <w:rsid w:val="00261EFD"/>
    <w:rsid w:val="0028318E"/>
    <w:rsid w:val="00291AE2"/>
    <w:rsid w:val="00294C77"/>
    <w:rsid w:val="0029637E"/>
    <w:rsid w:val="002A34AA"/>
    <w:rsid w:val="002A3F2D"/>
    <w:rsid w:val="002B0EEF"/>
    <w:rsid w:val="002B2745"/>
    <w:rsid w:val="002B5FB5"/>
    <w:rsid w:val="002B64D9"/>
    <w:rsid w:val="002C6CBB"/>
    <w:rsid w:val="002D1DA9"/>
    <w:rsid w:val="002F4CDF"/>
    <w:rsid w:val="00306194"/>
    <w:rsid w:val="00306DD7"/>
    <w:rsid w:val="00312BFC"/>
    <w:rsid w:val="00315F02"/>
    <w:rsid w:val="00317A01"/>
    <w:rsid w:val="00322BDC"/>
    <w:rsid w:val="00327B8C"/>
    <w:rsid w:val="0033642B"/>
    <w:rsid w:val="003410C3"/>
    <w:rsid w:val="00342F83"/>
    <w:rsid w:val="00354F49"/>
    <w:rsid w:val="0035631E"/>
    <w:rsid w:val="003614C1"/>
    <w:rsid w:val="00365DA3"/>
    <w:rsid w:val="00373924"/>
    <w:rsid w:val="00394861"/>
    <w:rsid w:val="003A2E95"/>
    <w:rsid w:val="003A51BD"/>
    <w:rsid w:val="003C1DFD"/>
    <w:rsid w:val="003C50A5"/>
    <w:rsid w:val="003E0D69"/>
    <w:rsid w:val="003E1870"/>
    <w:rsid w:val="003F5997"/>
    <w:rsid w:val="004013C4"/>
    <w:rsid w:val="00406711"/>
    <w:rsid w:val="0040684B"/>
    <w:rsid w:val="00407380"/>
    <w:rsid w:val="004155D4"/>
    <w:rsid w:val="0042281E"/>
    <w:rsid w:val="00423F69"/>
    <w:rsid w:val="00436952"/>
    <w:rsid w:val="004433AF"/>
    <w:rsid w:val="00445D6C"/>
    <w:rsid w:val="004511BE"/>
    <w:rsid w:val="00454152"/>
    <w:rsid w:val="00461205"/>
    <w:rsid w:val="00461397"/>
    <w:rsid w:val="0047159A"/>
    <w:rsid w:val="00475FE4"/>
    <w:rsid w:val="00484B12"/>
    <w:rsid w:val="00484FD9"/>
    <w:rsid w:val="00485217"/>
    <w:rsid w:val="004A0B63"/>
    <w:rsid w:val="004B2AE5"/>
    <w:rsid w:val="004B32C1"/>
    <w:rsid w:val="004B4F5A"/>
    <w:rsid w:val="004D2CC1"/>
    <w:rsid w:val="004D4030"/>
    <w:rsid w:val="004D76EF"/>
    <w:rsid w:val="004E13A7"/>
    <w:rsid w:val="004E78C4"/>
    <w:rsid w:val="0050481F"/>
    <w:rsid w:val="005152D1"/>
    <w:rsid w:val="0051636C"/>
    <w:rsid w:val="005460DB"/>
    <w:rsid w:val="005470F4"/>
    <w:rsid w:val="00550F18"/>
    <w:rsid w:val="00564EE4"/>
    <w:rsid w:val="00571497"/>
    <w:rsid w:val="00575410"/>
    <w:rsid w:val="0057615C"/>
    <w:rsid w:val="00580B33"/>
    <w:rsid w:val="0059710C"/>
    <w:rsid w:val="005A1421"/>
    <w:rsid w:val="005C0CA8"/>
    <w:rsid w:val="00600269"/>
    <w:rsid w:val="00604DEB"/>
    <w:rsid w:val="006070BF"/>
    <w:rsid w:val="0060787D"/>
    <w:rsid w:val="006158BA"/>
    <w:rsid w:val="00637B9E"/>
    <w:rsid w:val="00637C37"/>
    <w:rsid w:val="00637DBD"/>
    <w:rsid w:val="00657B8F"/>
    <w:rsid w:val="006637F9"/>
    <w:rsid w:val="00663820"/>
    <w:rsid w:val="006640B3"/>
    <w:rsid w:val="00680EAF"/>
    <w:rsid w:val="00684B11"/>
    <w:rsid w:val="0069023F"/>
    <w:rsid w:val="0069687C"/>
    <w:rsid w:val="006B1570"/>
    <w:rsid w:val="006B1AE8"/>
    <w:rsid w:val="006B2C16"/>
    <w:rsid w:val="006B3DC4"/>
    <w:rsid w:val="006C1263"/>
    <w:rsid w:val="006D31BE"/>
    <w:rsid w:val="006E5127"/>
    <w:rsid w:val="006E7194"/>
    <w:rsid w:val="006E74E1"/>
    <w:rsid w:val="006F2EBC"/>
    <w:rsid w:val="006F319E"/>
    <w:rsid w:val="006F513D"/>
    <w:rsid w:val="00703289"/>
    <w:rsid w:val="007122E2"/>
    <w:rsid w:val="007257FA"/>
    <w:rsid w:val="007265C4"/>
    <w:rsid w:val="00730490"/>
    <w:rsid w:val="00730E4E"/>
    <w:rsid w:val="00732868"/>
    <w:rsid w:val="00751C9F"/>
    <w:rsid w:val="00765815"/>
    <w:rsid w:val="00776EEF"/>
    <w:rsid w:val="00782C14"/>
    <w:rsid w:val="00782C4F"/>
    <w:rsid w:val="007850BD"/>
    <w:rsid w:val="00786898"/>
    <w:rsid w:val="00787E03"/>
    <w:rsid w:val="00790F92"/>
    <w:rsid w:val="00794B9F"/>
    <w:rsid w:val="00794E70"/>
    <w:rsid w:val="007958D4"/>
    <w:rsid w:val="007A6DDD"/>
    <w:rsid w:val="007A7C73"/>
    <w:rsid w:val="007B0F30"/>
    <w:rsid w:val="007B2615"/>
    <w:rsid w:val="007B5681"/>
    <w:rsid w:val="007C1AE3"/>
    <w:rsid w:val="007C3071"/>
    <w:rsid w:val="007D4D21"/>
    <w:rsid w:val="007D5F24"/>
    <w:rsid w:val="007E1BFD"/>
    <w:rsid w:val="007E3925"/>
    <w:rsid w:val="007F03FD"/>
    <w:rsid w:val="00801C50"/>
    <w:rsid w:val="00810079"/>
    <w:rsid w:val="00815017"/>
    <w:rsid w:val="00831225"/>
    <w:rsid w:val="008367F4"/>
    <w:rsid w:val="00837DB5"/>
    <w:rsid w:val="0084177F"/>
    <w:rsid w:val="00845D3E"/>
    <w:rsid w:val="00851865"/>
    <w:rsid w:val="00860F0B"/>
    <w:rsid w:val="00870E10"/>
    <w:rsid w:val="00876205"/>
    <w:rsid w:val="00882483"/>
    <w:rsid w:val="00894D00"/>
    <w:rsid w:val="008B0414"/>
    <w:rsid w:val="008B111B"/>
    <w:rsid w:val="008B5369"/>
    <w:rsid w:val="008B5F35"/>
    <w:rsid w:val="008B73D0"/>
    <w:rsid w:val="008B7B8B"/>
    <w:rsid w:val="008D18E3"/>
    <w:rsid w:val="008D6C61"/>
    <w:rsid w:val="008F0212"/>
    <w:rsid w:val="008F537C"/>
    <w:rsid w:val="00924CD0"/>
    <w:rsid w:val="00944C96"/>
    <w:rsid w:val="00954391"/>
    <w:rsid w:val="00962BE3"/>
    <w:rsid w:val="00963865"/>
    <w:rsid w:val="009654A5"/>
    <w:rsid w:val="00975FCB"/>
    <w:rsid w:val="0098382A"/>
    <w:rsid w:val="00986D93"/>
    <w:rsid w:val="009A529F"/>
    <w:rsid w:val="009A7652"/>
    <w:rsid w:val="009B096A"/>
    <w:rsid w:val="009B0B07"/>
    <w:rsid w:val="009B56AD"/>
    <w:rsid w:val="009C63FD"/>
    <w:rsid w:val="009D15F4"/>
    <w:rsid w:val="009D2696"/>
    <w:rsid w:val="009E308A"/>
    <w:rsid w:val="009E7429"/>
    <w:rsid w:val="00A16A17"/>
    <w:rsid w:val="00A2041A"/>
    <w:rsid w:val="00A338DE"/>
    <w:rsid w:val="00A43317"/>
    <w:rsid w:val="00A51B28"/>
    <w:rsid w:val="00A7675F"/>
    <w:rsid w:val="00A85049"/>
    <w:rsid w:val="00A94971"/>
    <w:rsid w:val="00AB5897"/>
    <w:rsid w:val="00AB5F08"/>
    <w:rsid w:val="00AC30D4"/>
    <w:rsid w:val="00AC4EE4"/>
    <w:rsid w:val="00AC6A41"/>
    <w:rsid w:val="00AD3E10"/>
    <w:rsid w:val="00AE50EB"/>
    <w:rsid w:val="00AE53E4"/>
    <w:rsid w:val="00AF133B"/>
    <w:rsid w:val="00AF1BA2"/>
    <w:rsid w:val="00B009F8"/>
    <w:rsid w:val="00B00FB8"/>
    <w:rsid w:val="00B04AFE"/>
    <w:rsid w:val="00B06F26"/>
    <w:rsid w:val="00B105D6"/>
    <w:rsid w:val="00B129F8"/>
    <w:rsid w:val="00B20BAB"/>
    <w:rsid w:val="00B30864"/>
    <w:rsid w:val="00B34A71"/>
    <w:rsid w:val="00B359E4"/>
    <w:rsid w:val="00B35B53"/>
    <w:rsid w:val="00B4161C"/>
    <w:rsid w:val="00B42DCD"/>
    <w:rsid w:val="00B61A94"/>
    <w:rsid w:val="00B630F4"/>
    <w:rsid w:val="00B64261"/>
    <w:rsid w:val="00B72A23"/>
    <w:rsid w:val="00B72F30"/>
    <w:rsid w:val="00B73BC5"/>
    <w:rsid w:val="00BA2053"/>
    <w:rsid w:val="00BB6BCF"/>
    <w:rsid w:val="00BC0076"/>
    <w:rsid w:val="00BC26BC"/>
    <w:rsid w:val="00BD2141"/>
    <w:rsid w:val="00BE2542"/>
    <w:rsid w:val="00BE3948"/>
    <w:rsid w:val="00BE5718"/>
    <w:rsid w:val="00C118E4"/>
    <w:rsid w:val="00C14AB6"/>
    <w:rsid w:val="00C31E9B"/>
    <w:rsid w:val="00C322AF"/>
    <w:rsid w:val="00C33DFF"/>
    <w:rsid w:val="00C34150"/>
    <w:rsid w:val="00C50D76"/>
    <w:rsid w:val="00C54DE8"/>
    <w:rsid w:val="00C62D31"/>
    <w:rsid w:val="00C6339E"/>
    <w:rsid w:val="00C7251C"/>
    <w:rsid w:val="00C739B7"/>
    <w:rsid w:val="00C77E13"/>
    <w:rsid w:val="00C812F8"/>
    <w:rsid w:val="00C82ED4"/>
    <w:rsid w:val="00C930DC"/>
    <w:rsid w:val="00C9755E"/>
    <w:rsid w:val="00CA2975"/>
    <w:rsid w:val="00CC7480"/>
    <w:rsid w:val="00CD555E"/>
    <w:rsid w:val="00CE06A6"/>
    <w:rsid w:val="00CE5D16"/>
    <w:rsid w:val="00CE5D23"/>
    <w:rsid w:val="00CE6947"/>
    <w:rsid w:val="00D05419"/>
    <w:rsid w:val="00D21982"/>
    <w:rsid w:val="00D222CE"/>
    <w:rsid w:val="00D23BF7"/>
    <w:rsid w:val="00D277AB"/>
    <w:rsid w:val="00D3127F"/>
    <w:rsid w:val="00D31BC0"/>
    <w:rsid w:val="00D37EE9"/>
    <w:rsid w:val="00D40CA0"/>
    <w:rsid w:val="00D41C22"/>
    <w:rsid w:val="00D471A6"/>
    <w:rsid w:val="00D47C22"/>
    <w:rsid w:val="00D5664A"/>
    <w:rsid w:val="00D82CE9"/>
    <w:rsid w:val="00D85141"/>
    <w:rsid w:val="00DA28EF"/>
    <w:rsid w:val="00DA6328"/>
    <w:rsid w:val="00DB572A"/>
    <w:rsid w:val="00DB5D77"/>
    <w:rsid w:val="00DB6F95"/>
    <w:rsid w:val="00DE0504"/>
    <w:rsid w:val="00DE157C"/>
    <w:rsid w:val="00E07BBF"/>
    <w:rsid w:val="00E20D98"/>
    <w:rsid w:val="00E3436C"/>
    <w:rsid w:val="00E418E2"/>
    <w:rsid w:val="00E60768"/>
    <w:rsid w:val="00E64339"/>
    <w:rsid w:val="00E755FC"/>
    <w:rsid w:val="00E77662"/>
    <w:rsid w:val="00EA3028"/>
    <w:rsid w:val="00EA4DB7"/>
    <w:rsid w:val="00EB43F9"/>
    <w:rsid w:val="00EC258F"/>
    <w:rsid w:val="00EC3342"/>
    <w:rsid w:val="00EC4E05"/>
    <w:rsid w:val="00EE55EB"/>
    <w:rsid w:val="00EF413F"/>
    <w:rsid w:val="00F20666"/>
    <w:rsid w:val="00F406E4"/>
    <w:rsid w:val="00F52546"/>
    <w:rsid w:val="00F60048"/>
    <w:rsid w:val="00F725FD"/>
    <w:rsid w:val="00F7322C"/>
    <w:rsid w:val="00FA2C88"/>
    <w:rsid w:val="00FB4F50"/>
    <w:rsid w:val="00FC1DD2"/>
    <w:rsid w:val="00FE7981"/>
    <w:rsid w:val="00FE7C1C"/>
    <w:rsid w:val="00FF00EB"/>
    <w:rsid w:val="00FF02EB"/>
    <w:rsid w:val="00FF0977"/>
    <w:rsid w:val="00FF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28"/>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720"/>
      <w:outlineLvl w:val="1"/>
    </w:pPr>
    <w:rPr>
      <w:rFonts w:ascii="Arial" w:hAnsi="Arial"/>
      <w:b/>
    </w:rPr>
  </w:style>
  <w:style w:type="paragraph" w:styleId="Heading3">
    <w:name w:val="heading 3"/>
    <w:basedOn w:val="Normal"/>
    <w:next w:val="Normal"/>
    <w:qFormat/>
    <w:pPr>
      <w:keepNext/>
      <w:jc w:val="center"/>
      <w:outlineLvl w:val="2"/>
    </w:pPr>
    <w:rPr>
      <w:rFonts w:ascii="Arial" w:hAnsi="Arial"/>
      <w:b/>
      <w:lang w:val="en-US"/>
    </w:rPr>
  </w:style>
  <w:style w:type="paragraph" w:styleId="Heading4">
    <w:name w:val="heading 4"/>
    <w:basedOn w:val="Normal"/>
    <w:next w:val="Normal"/>
    <w:link w:val="Heading4Char"/>
    <w:qFormat/>
    <w:pPr>
      <w:keepNext/>
      <w:outlineLvl w:val="3"/>
    </w:pPr>
    <w:rPr>
      <w:rFonts w:ascii="Arial" w:hAnsi="Arial"/>
      <w:b/>
      <w:sz w:val="24"/>
      <w:lang w:val="en-US"/>
    </w:rPr>
  </w:style>
  <w:style w:type="paragraph" w:styleId="Heading5">
    <w:name w:val="heading 5"/>
    <w:basedOn w:val="Normal"/>
    <w:next w:val="Normal"/>
    <w:qFormat/>
    <w:pPr>
      <w:keepNext/>
      <w:outlineLvl w:val="4"/>
    </w:pPr>
    <w:rPr>
      <w:rFonts w:ascii="Arial" w:hAnsi="Arial"/>
      <w:b/>
      <w:sz w:val="28"/>
      <w:lang w:val="en-US"/>
    </w:rPr>
  </w:style>
  <w:style w:type="paragraph" w:styleId="Heading6">
    <w:name w:val="heading 6"/>
    <w:basedOn w:val="Normal"/>
    <w:next w:val="Normal"/>
    <w:qFormat/>
    <w:pPr>
      <w:keepNext/>
      <w:outlineLvl w:val="5"/>
    </w:pPr>
    <w:rPr>
      <w:rFonts w:ascii="Arial" w:hAnsi="Arial"/>
      <w:b/>
      <w:lang w:val="en-US"/>
    </w:rPr>
  </w:style>
  <w:style w:type="paragraph" w:styleId="Heading7">
    <w:name w:val="heading 7"/>
    <w:basedOn w:val="Normal"/>
    <w:next w:val="Normal"/>
    <w:qFormat/>
    <w:pPr>
      <w:keepNext/>
      <w:ind w:firstLine="720"/>
      <w:outlineLvl w:val="6"/>
    </w:pPr>
    <w:rPr>
      <w:rFonts w:ascii="Arial" w:hAnsi="Arial"/>
      <w:b/>
      <w:bCs/>
      <w:i/>
      <w:iCs/>
    </w:rPr>
  </w:style>
  <w:style w:type="paragraph" w:styleId="Heading8">
    <w:name w:val="heading 8"/>
    <w:basedOn w:val="Normal"/>
    <w:next w:val="Normal"/>
    <w:link w:val="Heading8Char"/>
    <w:uiPriority w:val="9"/>
    <w:semiHidden/>
    <w:unhideWhenUsed/>
    <w:qFormat/>
    <w:rsid w:val="00C33DF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0328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rPr>
      <w:rFonts w:ascii="Arial" w:hAnsi="Arial"/>
    </w:rPr>
  </w:style>
  <w:style w:type="paragraph" w:styleId="BodyTextIndent">
    <w:name w:val="Body Text Indent"/>
    <w:basedOn w:val="Normal"/>
    <w:semiHidden/>
    <w:pPr>
      <w:ind w:left="709" w:hanging="709"/>
    </w:pPr>
    <w:rPr>
      <w:rFonts w:ascii="Arial" w:hAnsi="Arial"/>
    </w:rPr>
  </w:style>
  <w:style w:type="paragraph" w:styleId="BodyTextIndent2">
    <w:name w:val="Body Text Indent 2"/>
    <w:basedOn w:val="Normal"/>
    <w:semiHidden/>
    <w:pPr>
      <w:ind w:left="765" w:firstLine="15"/>
    </w:pPr>
    <w:rPr>
      <w:rFonts w:ascii="Arial" w:hAnsi="Arial"/>
    </w:rPr>
  </w:style>
  <w:style w:type="character" w:styleId="PageNumber">
    <w:name w:val="page number"/>
    <w:basedOn w:val="DefaultParagraphFont"/>
    <w:semiHidden/>
  </w:style>
  <w:style w:type="paragraph" w:styleId="Title">
    <w:name w:val="Title"/>
    <w:basedOn w:val="Normal"/>
    <w:qFormat/>
    <w:pPr>
      <w:jc w:val="center"/>
    </w:pPr>
    <w:rPr>
      <w:rFonts w:ascii="Arial" w:hAnsi="Arial"/>
      <w:b/>
      <w:sz w:val="28"/>
      <w:lang w:val="en-US"/>
    </w:rPr>
  </w:style>
  <w:style w:type="paragraph" w:styleId="BodyText">
    <w:name w:val="Body Text"/>
    <w:basedOn w:val="Normal"/>
    <w:semiHidden/>
    <w:rPr>
      <w:rFonts w:ascii="Arial" w:hAnsi="Arial"/>
      <w:lang w:val="en-US"/>
    </w:rPr>
  </w:style>
  <w:style w:type="paragraph" w:styleId="BodyText2">
    <w:name w:val="Body Text 2"/>
    <w:basedOn w:val="Normal"/>
    <w:semiHidden/>
    <w:pPr>
      <w:jc w:val="center"/>
    </w:pPr>
    <w:rPr>
      <w:rFonts w:ascii="Arial" w:hAnsi="Arial"/>
      <w:lang w:val="en-US"/>
    </w:rPr>
  </w:style>
  <w:style w:type="paragraph" w:styleId="BodyText3">
    <w:name w:val="Body Text 3"/>
    <w:basedOn w:val="Normal"/>
    <w:semiHidden/>
    <w:rPr>
      <w:rFonts w:ascii="Arial" w:hAnsi="Arial"/>
      <w:sz w:val="18"/>
      <w:lang w:val="en-US"/>
    </w:rPr>
  </w:style>
  <w:style w:type="paragraph" w:styleId="BodyTextIndent3">
    <w:name w:val="Body Text Indent 3"/>
    <w:basedOn w:val="Normal"/>
    <w:semiHidden/>
    <w:pPr>
      <w:ind w:left="720"/>
    </w:pPr>
    <w:rPr>
      <w:rFonts w:ascii="Arial" w:hAnsi="Arial"/>
    </w:rPr>
  </w:style>
  <w:style w:type="table" w:styleId="TableGrid">
    <w:name w:val="Table Grid"/>
    <w:basedOn w:val="TableNormal"/>
    <w:uiPriority w:val="59"/>
    <w:rsid w:val="00AB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B32C1"/>
    <w:rPr>
      <w:rFonts w:ascii="Arial" w:hAnsi="Arial"/>
      <w:b/>
      <w:sz w:val="24"/>
      <w:lang w:val="en-US" w:eastAsia="en-US"/>
    </w:rPr>
  </w:style>
  <w:style w:type="character" w:customStyle="1" w:styleId="HeaderChar">
    <w:name w:val="Header Char"/>
    <w:link w:val="Header"/>
    <w:uiPriority w:val="99"/>
    <w:rsid w:val="006E7194"/>
    <w:rPr>
      <w:lang w:eastAsia="en-US"/>
    </w:rPr>
  </w:style>
  <w:style w:type="paragraph" w:styleId="ListParagraph">
    <w:name w:val="List Paragraph"/>
    <w:basedOn w:val="Normal"/>
    <w:uiPriority w:val="34"/>
    <w:qFormat/>
    <w:rsid w:val="001308A0"/>
    <w:pPr>
      <w:ind w:left="720"/>
      <w:contextualSpacing/>
    </w:pPr>
  </w:style>
  <w:style w:type="character" w:customStyle="1" w:styleId="Heading9Char">
    <w:name w:val="Heading 9 Char"/>
    <w:basedOn w:val="DefaultParagraphFont"/>
    <w:link w:val="Heading9"/>
    <w:uiPriority w:val="9"/>
    <w:semiHidden/>
    <w:rsid w:val="0070328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C33DFF"/>
    <w:rPr>
      <w:rFonts w:asciiTheme="majorHAnsi" w:eastAsiaTheme="majorEastAsia" w:hAnsiTheme="majorHAnsi" w:cstheme="majorBidi"/>
      <w:color w:val="404040" w:themeColor="text1" w:themeTint="BF"/>
      <w:lang w:eastAsia="en-US"/>
    </w:rPr>
  </w:style>
  <w:style w:type="paragraph" w:styleId="BalloonText">
    <w:name w:val="Balloon Text"/>
    <w:basedOn w:val="Normal"/>
    <w:link w:val="BalloonTextChar"/>
    <w:uiPriority w:val="99"/>
    <w:semiHidden/>
    <w:unhideWhenUsed/>
    <w:rsid w:val="00001484"/>
    <w:rPr>
      <w:rFonts w:ascii="Tahoma" w:hAnsi="Tahoma" w:cs="Tahoma"/>
      <w:sz w:val="16"/>
      <w:szCs w:val="16"/>
    </w:rPr>
  </w:style>
  <w:style w:type="character" w:customStyle="1" w:styleId="BalloonTextChar">
    <w:name w:val="Balloon Text Char"/>
    <w:basedOn w:val="DefaultParagraphFont"/>
    <w:link w:val="BalloonText"/>
    <w:uiPriority w:val="99"/>
    <w:semiHidden/>
    <w:rsid w:val="00001484"/>
    <w:rPr>
      <w:rFonts w:ascii="Tahoma" w:hAnsi="Tahoma" w:cs="Tahoma"/>
      <w:sz w:val="16"/>
      <w:szCs w:val="16"/>
      <w:lang w:eastAsia="en-US"/>
    </w:rPr>
  </w:style>
  <w:style w:type="paragraph" w:customStyle="1" w:styleId="p11">
    <w:name w:val="p11"/>
    <w:basedOn w:val="Normal"/>
    <w:next w:val="Normal"/>
    <w:uiPriority w:val="99"/>
    <w:rsid w:val="009C63FD"/>
    <w:pPr>
      <w:autoSpaceDE w:val="0"/>
      <w:autoSpaceDN w:val="0"/>
      <w:adjustRightInd w:val="0"/>
    </w:pPr>
    <w:rPr>
      <w:rFonts w:ascii="Arial" w:hAnsi="Arial" w:cs="Arial"/>
      <w:sz w:val="24"/>
      <w:szCs w:val="24"/>
      <w:lang w:eastAsia="en-GB"/>
    </w:rPr>
  </w:style>
  <w:style w:type="character" w:styleId="Hyperlink">
    <w:name w:val="Hyperlink"/>
    <w:basedOn w:val="DefaultParagraphFont"/>
    <w:uiPriority w:val="99"/>
    <w:unhideWhenUsed/>
    <w:rsid w:val="00782C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28"/>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720"/>
      <w:outlineLvl w:val="1"/>
    </w:pPr>
    <w:rPr>
      <w:rFonts w:ascii="Arial" w:hAnsi="Arial"/>
      <w:b/>
    </w:rPr>
  </w:style>
  <w:style w:type="paragraph" w:styleId="Heading3">
    <w:name w:val="heading 3"/>
    <w:basedOn w:val="Normal"/>
    <w:next w:val="Normal"/>
    <w:qFormat/>
    <w:pPr>
      <w:keepNext/>
      <w:jc w:val="center"/>
      <w:outlineLvl w:val="2"/>
    </w:pPr>
    <w:rPr>
      <w:rFonts w:ascii="Arial" w:hAnsi="Arial"/>
      <w:b/>
      <w:lang w:val="en-US"/>
    </w:rPr>
  </w:style>
  <w:style w:type="paragraph" w:styleId="Heading4">
    <w:name w:val="heading 4"/>
    <w:basedOn w:val="Normal"/>
    <w:next w:val="Normal"/>
    <w:link w:val="Heading4Char"/>
    <w:qFormat/>
    <w:pPr>
      <w:keepNext/>
      <w:outlineLvl w:val="3"/>
    </w:pPr>
    <w:rPr>
      <w:rFonts w:ascii="Arial" w:hAnsi="Arial"/>
      <w:b/>
      <w:sz w:val="24"/>
      <w:lang w:val="en-US"/>
    </w:rPr>
  </w:style>
  <w:style w:type="paragraph" w:styleId="Heading5">
    <w:name w:val="heading 5"/>
    <w:basedOn w:val="Normal"/>
    <w:next w:val="Normal"/>
    <w:qFormat/>
    <w:pPr>
      <w:keepNext/>
      <w:outlineLvl w:val="4"/>
    </w:pPr>
    <w:rPr>
      <w:rFonts w:ascii="Arial" w:hAnsi="Arial"/>
      <w:b/>
      <w:sz w:val="28"/>
      <w:lang w:val="en-US"/>
    </w:rPr>
  </w:style>
  <w:style w:type="paragraph" w:styleId="Heading6">
    <w:name w:val="heading 6"/>
    <w:basedOn w:val="Normal"/>
    <w:next w:val="Normal"/>
    <w:qFormat/>
    <w:pPr>
      <w:keepNext/>
      <w:outlineLvl w:val="5"/>
    </w:pPr>
    <w:rPr>
      <w:rFonts w:ascii="Arial" w:hAnsi="Arial"/>
      <w:b/>
      <w:lang w:val="en-US"/>
    </w:rPr>
  </w:style>
  <w:style w:type="paragraph" w:styleId="Heading7">
    <w:name w:val="heading 7"/>
    <w:basedOn w:val="Normal"/>
    <w:next w:val="Normal"/>
    <w:qFormat/>
    <w:pPr>
      <w:keepNext/>
      <w:ind w:firstLine="720"/>
      <w:outlineLvl w:val="6"/>
    </w:pPr>
    <w:rPr>
      <w:rFonts w:ascii="Arial" w:hAnsi="Arial"/>
      <w:b/>
      <w:bCs/>
      <w:i/>
      <w:iCs/>
    </w:rPr>
  </w:style>
  <w:style w:type="paragraph" w:styleId="Heading8">
    <w:name w:val="heading 8"/>
    <w:basedOn w:val="Normal"/>
    <w:next w:val="Normal"/>
    <w:link w:val="Heading8Char"/>
    <w:uiPriority w:val="9"/>
    <w:semiHidden/>
    <w:unhideWhenUsed/>
    <w:qFormat/>
    <w:rsid w:val="00C33DF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0328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rPr>
      <w:rFonts w:ascii="Arial" w:hAnsi="Arial"/>
    </w:rPr>
  </w:style>
  <w:style w:type="paragraph" w:styleId="BodyTextIndent">
    <w:name w:val="Body Text Indent"/>
    <w:basedOn w:val="Normal"/>
    <w:semiHidden/>
    <w:pPr>
      <w:ind w:left="709" w:hanging="709"/>
    </w:pPr>
    <w:rPr>
      <w:rFonts w:ascii="Arial" w:hAnsi="Arial"/>
    </w:rPr>
  </w:style>
  <w:style w:type="paragraph" w:styleId="BodyTextIndent2">
    <w:name w:val="Body Text Indent 2"/>
    <w:basedOn w:val="Normal"/>
    <w:semiHidden/>
    <w:pPr>
      <w:ind w:left="765" w:firstLine="15"/>
    </w:pPr>
    <w:rPr>
      <w:rFonts w:ascii="Arial" w:hAnsi="Arial"/>
    </w:rPr>
  </w:style>
  <w:style w:type="character" w:styleId="PageNumber">
    <w:name w:val="page number"/>
    <w:basedOn w:val="DefaultParagraphFont"/>
    <w:semiHidden/>
  </w:style>
  <w:style w:type="paragraph" w:styleId="Title">
    <w:name w:val="Title"/>
    <w:basedOn w:val="Normal"/>
    <w:qFormat/>
    <w:pPr>
      <w:jc w:val="center"/>
    </w:pPr>
    <w:rPr>
      <w:rFonts w:ascii="Arial" w:hAnsi="Arial"/>
      <w:b/>
      <w:sz w:val="28"/>
      <w:lang w:val="en-US"/>
    </w:rPr>
  </w:style>
  <w:style w:type="paragraph" w:styleId="BodyText">
    <w:name w:val="Body Text"/>
    <w:basedOn w:val="Normal"/>
    <w:semiHidden/>
    <w:rPr>
      <w:rFonts w:ascii="Arial" w:hAnsi="Arial"/>
      <w:lang w:val="en-US"/>
    </w:rPr>
  </w:style>
  <w:style w:type="paragraph" w:styleId="BodyText2">
    <w:name w:val="Body Text 2"/>
    <w:basedOn w:val="Normal"/>
    <w:semiHidden/>
    <w:pPr>
      <w:jc w:val="center"/>
    </w:pPr>
    <w:rPr>
      <w:rFonts w:ascii="Arial" w:hAnsi="Arial"/>
      <w:lang w:val="en-US"/>
    </w:rPr>
  </w:style>
  <w:style w:type="paragraph" w:styleId="BodyText3">
    <w:name w:val="Body Text 3"/>
    <w:basedOn w:val="Normal"/>
    <w:semiHidden/>
    <w:rPr>
      <w:rFonts w:ascii="Arial" w:hAnsi="Arial"/>
      <w:sz w:val="18"/>
      <w:lang w:val="en-US"/>
    </w:rPr>
  </w:style>
  <w:style w:type="paragraph" w:styleId="BodyTextIndent3">
    <w:name w:val="Body Text Indent 3"/>
    <w:basedOn w:val="Normal"/>
    <w:semiHidden/>
    <w:pPr>
      <w:ind w:left="720"/>
    </w:pPr>
    <w:rPr>
      <w:rFonts w:ascii="Arial" w:hAnsi="Arial"/>
    </w:rPr>
  </w:style>
  <w:style w:type="table" w:styleId="TableGrid">
    <w:name w:val="Table Grid"/>
    <w:basedOn w:val="TableNormal"/>
    <w:uiPriority w:val="59"/>
    <w:rsid w:val="00AB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B32C1"/>
    <w:rPr>
      <w:rFonts w:ascii="Arial" w:hAnsi="Arial"/>
      <w:b/>
      <w:sz w:val="24"/>
      <w:lang w:val="en-US" w:eastAsia="en-US"/>
    </w:rPr>
  </w:style>
  <w:style w:type="character" w:customStyle="1" w:styleId="HeaderChar">
    <w:name w:val="Header Char"/>
    <w:link w:val="Header"/>
    <w:uiPriority w:val="99"/>
    <w:rsid w:val="006E7194"/>
    <w:rPr>
      <w:lang w:eastAsia="en-US"/>
    </w:rPr>
  </w:style>
  <w:style w:type="paragraph" w:styleId="ListParagraph">
    <w:name w:val="List Paragraph"/>
    <w:basedOn w:val="Normal"/>
    <w:uiPriority w:val="34"/>
    <w:qFormat/>
    <w:rsid w:val="001308A0"/>
    <w:pPr>
      <w:ind w:left="720"/>
      <w:contextualSpacing/>
    </w:pPr>
  </w:style>
  <w:style w:type="character" w:customStyle="1" w:styleId="Heading9Char">
    <w:name w:val="Heading 9 Char"/>
    <w:basedOn w:val="DefaultParagraphFont"/>
    <w:link w:val="Heading9"/>
    <w:uiPriority w:val="9"/>
    <w:semiHidden/>
    <w:rsid w:val="0070328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C33DFF"/>
    <w:rPr>
      <w:rFonts w:asciiTheme="majorHAnsi" w:eastAsiaTheme="majorEastAsia" w:hAnsiTheme="majorHAnsi" w:cstheme="majorBidi"/>
      <w:color w:val="404040" w:themeColor="text1" w:themeTint="BF"/>
      <w:lang w:eastAsia="en-US"/>
    </w:rPr>
  </w:style>
  <w:style w:type="paragraph" w:styleId="BalloonText">
    <w:name w:val="Balloon Text"/>
    <w:basedOn w:val="Normal"/>
    <w:link w:val="BalloonTextChar"/>
    <w:uiPriority w:val="99"/>
    <w:semiHidden/>
    <w:unhideWhenUsed/>
    <w:rsid w:val="00001484"/>
    <w:rPr>
      <w:rFonts w:ascii="Tahoma" w:hAnsi="Tahoma" w:cs="Tahoma"/>
      <w:sz w:val="16"/>
      <w:szCs w:val="16"/>
    </w:rPr>
  </w:style>
  <w:style w:type="character" w:customStyle="1" w:styleId="BalloonTextChar">
    <w:name w:val="Balloon Text Char"/>
    <w:basedOn w:val="DefaultParagraphFont"/>
    <w:link w:val="BalloonText"/>
    <w:uiPriority w:val="99"/>
    <w:semiHidden/>
    <w:rsid w:val="00001484"/>
    <w:rPr>
      <w:rFonts w:ascii="Tahoma" w:hAnsi="Tahoma" w:cs="Tahoma"/>
      <w:sz w:val="16"/>
      <w:szCs w:val="16"/>
      <w:lang w:eastAsia="en-US"/>
    </w:rPr>
  </w:style>
  <w:style w:type="paragraph" w:customStyle="1" w:styleId="p11">
    <w:name w:val="p11"/>
    <w:basedOn w:val="Normal"/>
    <w:next w:val="Normal"/>
    <w:uiPriority w:val="99"/>
    <w:rsid w:val="009C63FD"/>
    <w:pPr>
      <w:autoSpaceDE w:val="0"/>
      <w:autoSpaceDN w:val="0"/>
      <w:adjustRightInd w:val="0"/>
    </w:pPr>
    <w:rPr>
      <w:rFonts w:ascii="Arial" w:hAnsi="Arial" w:cs="Arial"/>
      <w:sz w:val="24"/>
      <w:szCs w:val="24"/>
      <w:lang w:eastAsia="en-GB"/>
    </w:rPr>
  </w:style>
  <w:style w:type="character" w:styleId="Hyperlink">
    <w:name w:val="Hyperlink"/>
    <w:basedOn w:val="DefaultParagraphFont"/>
    <w:uiPriority w:val="99"/>
    <w:unhideWhenUsed/>
    <w:rsid w:val="00782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6529">
      <w:bodyDiv w:val="1"/>
      <w:marLeft w:val="0"/>
      <w:marRight w:val="0"/>
      <w:marTop w:val="0"/>
      <w:marBottom w:val="0"/>
      <w:divBdr>
        <w:top w:val="none" w:sz="0" w:space="0" w:color="auto"/>
        <w:left w:val="none" w:sz="0" w:space="0" w:color="auto"/>
        <w:bottom w:val="none" w:sz="0" w:space="0" w:color="auto"/>
        <w:right w:val="none" w:sz="0" w:space="0" w:color="auto"/>
      </w:divBdr>
    </w:div>
    <w:div w:id="280957231">
      <w:bodyDiv w:val="1"/>
      <w:marLeft w:val="0"/>
      <w:marRight w:val="0"/>
      <w:marTop w:val="0"/>
      <w:marBottom w:val="0"/>
      <w:divBdr>
        <w:top w:val="none" w:sz="0" w:space="0" w:color="auto"/>
        <w:left w:val="none" w:sz="0" w:space="0" w:color="auto"/>
        <w:bottom w:val="none" w:sz="0" w:space="0" w:color="auto"/>
        <w:right w:val="none" w:sz="0" w:space="0" w:color="auto"/>
      </w:divBdr>
    </w:div>
    <w:div w:id="517818536">
      <w:bodyDiv w:val="1"/>
      <w:marLeft w:val="0"/>
      <w:marRight w:val="0"/>
      <w:marTop w:val="0"/>
      <w:marBottom w:val="0"/>
      <w:divBdr>
        <w:top w:val="none" w:sz="0" w:space="0" w:color="auto"/>
        <w:left w:val="none" w:sz="0" w:space="0" w:color="auto"/>
        <w:bottom w:val="none" w:sz="0" w:space="0" w:color="auto"/>
        <w:right w:val="none" w:sz="0" w:space="0" w:color="auto"/>
      </w:divBdr>
    </w:div>
    <w:div w:id="542718800">
      <w:bodyDiv w:val="1"/>
      <w:marLeft w:val="0"/>
      <w:marRight w:val="0"/>
      <w:marTop w:val="0"/>
      <w:marBottom w:val="0"/>
      <w:divBdr>
        <w:top w:val="none" w:sz="0" w:space="0" w:color="auto"/>
        <w:left w:val="none" w:sz="0" w:space="0" w:color="auto"/>
        <w:bottom w:val="none" w:sz="0" w:space="0" w:color="auto"/>
        <w:right w:val="none" w:sz="0" w:space="0" w:color="auto"/>
      </w:divBdr>
    </w:div>
    <w:div w:id="1035231876">
      <w:bodyDiv w:val="1"/>
      <w:marLeft w:val="0"/>
      <w:marRight w:val="0"/>
      <w:marTop w:val="0"/>
      <w:marBottom w:val="0"/>
      <w:divBdr>
        <w:top w:val="none" w:sz="0" w:space="0" w:color="auto"/>
        <w:left w:val="none" w:sz="0" w:space="0" w:color="auto"/>
        <w:bottom w:val="none" w:sz="0" w:space="0" w:color="auto"/>
        <w:right w:val="none" w:sz="0" w:space="0" w:color="auto"/>
      </w:divBdr>
    </w:div>
    <w:div w:id="15965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55B3-1C03-4A31-9DE7-1BFC8593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6183</Words>
  <Characters>33084</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Policy</vt:lpstr>
    </vt:vector>
  </TitlesOfParts>
  <Company>the calderdale college corp</Company>
  <LinksUpToDate>false</LinksUpToDate>
  <CharactersWithSpaces>39189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Janet Tyas</dc:creator>
  <cp:lastModifiedBy>Ewa Zamolska</cp:lastModifiedBy>
  <cp:revision>4</cp:revision>
  <cp:lastPrinted>2014-10-15T15:28:00Z</cp:lastPrinted>
  <dcterms:created xsi:type="dcterms:W3CDTF">2017-02-15T12:06:00Z</dcterms:created>
  <dcterms:modified xsi:type="dcterms:W3CDTF">2017-10-16T08:36:00Z</dcterms:modified>
</cp:coreProperties>
</file>