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733EA" w:rsidR="003050C6" w:rsidP="003050C6" w:rsidRDefault="003050C6" w14:paraId="4C83CAE3" w14:textId="7484A16B">
      <w:pPr>
        <w:pStyle w:val="Heading2"/>
        <w:rPr>
          <w:rFonts w:cs="Arial"/>
          <w:sz w:val="22"/>
          <w:szCs w:val="22"/>
        </w:rPr>
      </w:pPr>
      <w:bookmarkStart w:name="_Toc505627625" w:id="0"/>
      <w:bookmarkStart w:name="_Toc507331793" w:id="1"/>
      <w:bookmarkStart w:name="_Toc505627621" w:id="2"/>
      <w:r w:rsidRPr="00F733EA">
        <w:rPr>
          <w:rFonts w:cs="Arial"/>
          <w:sz w:val="22"/>
          <w:szCs w:val="22"/>
        </w:rPr>
        <w:t>Annex D: Template for a student protection plan</w:t>
      </w:r>
      <w:bookmarkEnd w:id="0"/>
      <w:bookmarkEnd w:id="1"/>
    </w:p>
    <w:tbl>
      <w:tblPr>
        <w:tblStyle w:val="TableGrid"/>
        <w:tblW w:w="10201" w:type="dxa"/>
        <w:tblLook w:val="04A0" w:firstRow="1" w:lastRow="0" w:firstColumn="1" w:lastColumn="0" w:noHBand="0" w:noVBand="1"/>
      </w:tblPr>
      <w:tblGrid>
        <w:gridCol w:w="10201"/>
      </w:tblGrid>
      <w:tr w:rsidRPr="00F733EA" w:rsidR="003050C6" w:rsidTr="15B724F4" w14:paraId="72D865DE" w14:textId="77777777">
        <w:trPr>
          <w:cnfStyle w:val="100000000000" w:firstRow="1" w:lastRow="0" w:firstColumn="0" w:lastColumn="0" w:oddVBand="0" w:evenVBand="0" w:oddHBand="0" w:evenHBand="0" w:firstRowFirstColumn="0" w:firstRowLastColumn="0" w:lastRowFirstColumn="0" w:lastRowLastColumn="0"/>
          <w:tblHeader w:val="0"/>
        </w:trPr>
        <w:tc>
          <w:tcPr>
            <w:cnfStyle w:val="000000000000" w:firstRow="0" w:lastRow="0" w:firstColumn="0" w:lastColumn="0" w:oddVBand="0" w:evenVBand="0" w:oddHBand="0" w:evenHBand="0" w:firstRowFirstColumn="0" w:firstRowLastColumn="0" w:lastRowFirstColumn="0" w:lastRowLastColumn="0"/>
            <w:tcW w:w="10201" w:type="dxa"/>
            <w:tcMar/>
          </w:tcPr>
          <w:p w:rsidRPr="00F733EA" w:rsidR="003050C6" w:rsidP="70CD5670" w:rsidRDefault="70CD5670" w14:paraId="770B43E6" w14:textId="59A8FFB2">
            <w:pPr>
              <w:rPr>
                <w:rFonts w:cs="Arial"/>
                <w:szCs w:val="22"/>
              </w:rPr>
            </w:pPr>
            <w:r w:rsidRPr="00F733EA">
              <w:rPr>
                <w:rFonts w:cs="Arial"/>
                <w:szCs w:val="22"/>
              </w:rPr>
              <w:t>Provider’s name: Calderdale College</w:t>
            </w:r>
          </w:p>
          <w:p w:rsidRPr="00F733EA" w:rsidR="005125C9" w:rsidP="00A20432" w:rsidRDefault="005125C9" w14:paraId="5195880F" w14:textId="77777777">
            <w:pPr>
              <w:rPr>
                <w:rFonts w:cs="Arial"/>
                <w:szCs w:val="22"/>
              </w:rPr>
            </w:pPr>
          </w:p>
          <w:p w:rsidRPr="00F733EA" w:rsidR="003050C6" w:rsidP="70CD5670" w:rsidRDefault="70CD5670" w14:paraId="0638BBCE" w14:textId="4076F35B">
            <w:pPr>
              <w:rPr>
                <w:rFonts w:cs="Arial"/>
                <w:szCs w:val="22"/>
              </w:rPr>
            </w:pPr>
            <w:r w:rsidRPr="00F733EA">
              <w:rPr>
                <w:rFonts w:cs="Arial"/>
                <w:szCs w:val="22"/>
              </w:rPr>
              <w:t>Provider’s UKPRN: 10001093</w:t>
            </w:r>
          </w:p>
          <w:p w:rsidRPr="00F733EA" w:rsidR="005125C9" w:rsidP="00A20432" w:rsidRDefault="005125C9" w14:paraId="70919B96" w14:textId="77777777">
            <w:pPr>
              <w:rPr>
                <w:rFonts w:cs="Arial"/>
                <w:szCs w:val="22"/>
              </w:rPr>
            </w:pPr>
          </w:p>
          <w:p w:rsidRPr="00F733EA" w:rsidR="003050C6" w:rsidP="70CD5670" w:rsidRDefault="70CD5670" w14:paraId="49897B04" w14:textId="7A9C77D9">
            <w:pPr>
              <w:rPr>
                <w:rFonts w:cs="Arial"/>
                <w:szCs w:val="22"/>
              </w:rPr>
            </w:pPr>
            <w:r w:rsidRPr="00F733EA">
              <w:rPr>
                <w:rFonts w:cs="Arial"/>
                <w:szCs w:val="22"/>
              </w:rPr>
              <w:t>Legal address: Calderdale College, Francis Street, Halifax, HX1 3UZ</w:t>
            </w:r>
          </w:p>
          <w:p w:rsidRPr="00F733EA" w:rsidR="005125C9" w:rsidP="00A20432" w:rsidRDefault="005125C9" w14:paraId="1D0AB82A" w14:textId="77777777">
            <w:pPr>
              <w:rPr>
                <w:rFonts w:cs="Arial"/>
                <w:szCs w:val="22"/>
              </w:rPr>
            </w:pPr>
          </w:p>
          <w:p w:rsidRPr="00F733EA" w:rsidR="003050C6" w:rsidP="0FF5E49E" w:rsidRDefault="70CD5670" w14:paraId="3A413699" w14:textId="763FDD59">
            <w:pPr>
              <w:rPr>
                <w:rFonts w:cs="Arial"/>
              </w:rPr>
            </w:pPr>
            <w:r w:rsidRPr="0FF5E49E" w:rsidR="70CD5670">
              <w:rPr>
                <w:rFonts w:cs="Arial"/>
              </w:rPr>
              <w:t xml:space="preserve">Contact point for enquiries about this student protection plan: </w:t>
            </w:r>
            <w:r w:rsidRPr="0FF5E49E" w:rsidR="7B21A161">
              <w:rPr>
                <w:rFonts w:cs="Arial"/>
              </w:rPr>
              <w:t>Abigail</w:t>
            </w:r>
            <w:r w:rsidRPr="0FF5E49E" w:rsidR="37D906E2">
              <w:rPr>
                <w:rFonts w:cs="Arial"/>
              </w:rPr>
              <w:t>.Gilbert@calderdale.ac.uk</w:t>
            </w:r>
          </w:p>
        </w:tc>
      </w:tr>
      <w:tr w:rsidRPr="00F733EA" w:rsidR="003050C6" w:rsidTr="15B724F4" w14:paraId="21D76604" w14:textId="77777777">
        <w:tc>
          <w:tcPr>
            <w:cnfStyle w:val="000000000000" w:firstRow="0" w:lastRow="0" w:firstColumn="0" w:lastColumn="0" w:oddVBand="0" w:evenVBand="0" w:oddHBand="0" w:evenHBand="0" w:firstRowFirstColumn="0" w:firstRowLastColumn="0" w:lastRowFirstColumn="0" w:lastRowLastColumn="0"/>
            <w:tcW w:w="10201" w:type="dxa"/>
            <w:tcBorders>
              <w:bottom w:val="single" w:color="auto" w:sz="4" w:space="0"/>
            </w:tcBorders>
            <w:tcMar/>
          </w:tcPr>
          <w:p w:rsidRPr="00F733EA" w:rsidR="003050C6" w:rsidP="0FF5E49E" w:rsidRDefault="70CD5670" w14:paraId="72C8F121" w14:textId="411619C5">
            <w:pPr>
              <w:rPr>
                <w:rFonts w:cs="Arial"/>
                <w:b w:val="1"/>
                <w:bCs w:val="1"/>
              </w:rPr>
            </w:pPr>
            <w:r w:rsidRPr="15B724F4" w:rsidR="70CD5670">
              <w:rPr>
                <w:rFonts w:cs="Arial"/>
                <w:b w:val="1"/>
                <w:bCs w:val="1"/>
              </w:rPr>
              <w:t>Student protection plan for the period 20</w:t>
            </w:r>
            <w:r w:rsidRPr="15B724F4" w:rsidR="255B0A32">
              <w:rPr>
                <w:rFonts w:cs="Arial"/>
                <w:b w:val="1"/>
                <w:bCs w:val="1"/>
              </w:rPr>
              <w:t>23/24</w:t>
            </w:r>
          </w:p>
        </w:tc>
      </w:tr>
      <w:tr w:rsidRPr="00F733EA" w:rsidR="003050C6" w:rsidTr="15B724F4" w14:paraId="1F157BF5" w14:textId="77777777">
        <w:tc>
          <w:tcPr>
            <w:cnfStyle w:val="000000000000" w:firstRow="0" w:lastRow="0" w:firstColumn="0" w:lastColumn="0" w:oddVBand="0" w:evenVBand="0" w:oddHBand="0" w:evenHBand="0" w:firstRowFirstColumn="0" w:firstRowLastColumn="0" w:lastRowFirstColumn="0" w:lastRowLastColumn="0"/>
            <w:tcW w:w="10201" w:type="dxa"/>
            <w:tcBorders>
              <w:bottom w:val="single" w:color="auto" w:sz="4" w:space="0"/>
            </w:tcBorders>
            <w:tcMar/>
          </w:tcPr>
          <w:p w:rsidRPr="00F733EA" w:rsidR="003050C6" w:rsidP="00CD357C" w:rsidRDefault="003050C6" w14:paraId="5F717800" w14:textId="55315685">
            <w:pPr>
              <w:rPr>
                <w:rFonts w:cs="Arial"/>
                <w:szCs w:val="22"/>
              </w:rPr>
            </w:pPr>
            <w:r w:rsidRPr="00F733EA">
              <w:rPr>
                <w:rFonts w:cs="Arial"/>
                <w:b/>
                <w:bCs/>
                <w:szCs w:val="22"/>
              </w:rPr>
              <w:t>1. An assessment of the range of risks to the continu</w:t>
            </w:r>
            <w:r w:rsidRPr="00F733EA" w:rsidR="00CD357C">
              <w:rPr>
                <w:rFonts w:cs="Arial"/>
                <w:b/>
                <w:bCs/>
                <w:szCs w:val="22"/>
              </w:rPr>
              <w:t>ation</w:t>
            </w:r>
            <w:r w:rsidRPr="00F733EA">
              <w:rPr>
                <w:rFonts w:cs="Arial"/>
                <w:b/>
                <w:bCs/>
                <w:szCs w:val="22"/>
              </w:rPr>
              <w:t xml:space="preserve"> of study for your students,</w:t>
            </w:r>
            <w:r w:rsidRPr="00F733EA">
              <w:rPr>
                <w:rFonts w:cs="Arial"/>
                <w:szCs w:val="22"/>
              </w:rPr>
              <w:t xml:space="preserve"> </w:t>
            </w:r>
            <w:r w:rsidRPr="00F733EA">
              <w:rPr>
                <w:rFonts w:cs="Arial"/>
                <w:b/>
                <w:bCs/>
                <w:szCs w:val="22"/>
              </w:rPr>
              <w:t>how those risks may differ based on your students’ needs, characteristics and circumstances, and the likelihood that those risks will crystallise</w:t>
            </w:r>
          </w:p>
        </w:tc>
      </w:tr>
    </w:tbl>
    <w:p w:rsidRPr="00F733EA" w:rsidR="00F733EA" w:rsidRDefault="00F733EA" w14:paraId="2BDAEE8C" w14:textId="77777777">
      <w:pPr>
        <w:rPr>
          <w:rFonts w:cs="Arial"/>
          <w:szCs w:val="22"/>
        </w:rPr>
      </w:pPr>
    </w:p>
    <w:tbl>
      <w:tblPr>
        <w:tblStyle w:val="GridTable1Light-Accent11"/>
        <w:tblpPr w:leftFromText="180" w:rightFromText="180" w:vertAnchor="text" w:tblpXSpec="center" w:tblpY="1"/>
        <w:tblOverlap w:val="never"/>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6A0" w:firstRow="1" w:lastRow="0" w:firstColumn="1" w:lastColumn="0" w:noHBand="1" w:noVBand="1"/>
      </w:tblPr>
      <w:tblGrid>
        <w:gridCol w:w="2972"/>
        <w:gridCol w:w="6510"/>
      </w:tblGrid>
      <w:tr w:rsidRPr="00F733EA" w:rsidR="00F733EA" w:rsidTr="0FF5E49E" w14:paraId="0A1E704B"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color="auto" w:sz="4" w:space="0"/>
              <w:bottom w:val="single" w:color="auto" w:sz="4" w:space="0"/>
            </w:tcBorders>
            <w:shd w:val="clear" w:color="auto" w:fill="BFBFBF" w:themeFill="background2" w:themeFillShade="BF"/>
            <w:tcMar/>
          </w:tcPr>
          <w:p w:rsidRPr="00F733EA" w:rsidR="00F733EA" w:rsidP="00C24851" w:rsidRDefault="00F733EA" w14:paraId="35B97072" w14:textId="77777777">
            <w:pPr>
              <w:ind w:left="29"/>
              <w:rPr>
                <w:rFonts w:ascii="Arial" w:hAnsi="Arial" w:eastAsia="Arial" w:cs="Arial"/>
                <w:szCs w:val="22"/>
              </w:rPr>
            </w:pPr>
            <w:r w:rsidRPr="00F733EA">
              <w:rPr>
                <w:rFonts w:ascii="Arial" w:hAnsi="Arial" w:eastAsia="Arial" w:cs="Arial"/>
                <w:szCs w:val="22"/>
              </w:rPr>
              <w:t>Risk</w:t>
            </w:r>
          </w:p>
        </w:tc>
        <w:tc>
          <w:tcPr>
            <w:cnfStyle w:val="000000000000" w:firstRow="0" w:lastRow="0" w:firstColumn="0" w:lastColumn="0" w:oddVBand="0" w:evenVBand="0" w:oddHBand="0" w:evenHBand="0" w:firstRowFirstColumn="0" w:firstRowLastColumn="0" w:lastRowFirstColumn="0" w:lastRowLastColumn="0"/>
            <w:tcW w:w="6510" w:type="dxa"/>
            <w:tcBorders>
              <w:bottom w:val="single" w:color="auto" w:sz="4" w:space="0"/>
            </w:tcBorders>
            <w:shd w:val="clear" w:color="auto" w:fill="BFBFBF" w:themeFill="background2" w:themeFillShade="BF"/>
            <w:tcMar/>
          </w:tcPr>
          <w:p w:rsidRPr="00F733EA" w:rsidR="00F733EA" w:rsidP="00C24851" w:rsidRDefault="00F733EA" w14:paraId="261B8DDF" w14:textId="77777777">
            <w:pPr>
              <w:ind w:left="34" w:hanging="34"/>
              <w:cnfStyle w:val="100000000000" w:firstRow="1" w:lastRow="0" w:firstColumn="0" w:lastColumn="0" w:oddVBand="0" w:evenVBand="0" w:oddHBand="0" w:evenHBand="0" w:firstRowFirstColumn="0" w:firstRowLastColumn="0" w:lastRowFirstColumn="0" w:lastRowLastColumn="0"/>
              <w:rPr>
                <w:rFonts w:ascii="Arial" w:hAnsi="Arial" w:eastAsia="Arial" w:cs="Arial"/>
                <w:szCs w:val="22"/>
              </w:rPr>
            </w:pPr>
            <w:r w:rsidRPr="00F733EA">
              <w:rPr>
                <w:rFonts w:ascii="Arial" w:hAnsi="Arial" w:eastAsia="Arial" w:cs="Arial"/>
                <w:szCs w:val="22"/>
              </w:rPr>
              <w:t xml:space="preserve">Likelihood that risk will </w:t>
            </w:r>
            <w:proofErr w:type="spellStart"/>
            <w:r w:rsidRPr="00F733EA">
              <w:rPr>
                <w:rFonts w:ascii="Arial" w:hAnsi="Arial" w:eastAsia="Arial" w:cs="Arial"/>
                <w:szCs w:val="22"/>
              </w:rPr>
              <w:t>crystallise</w:t>
            </w:r>
            <w:proofErr w:type="spellEnd"/>
          </w:p>
        </w:tc>
      </w:tr>
      <w:tr w:rsidRPr="00F733EA" w:rsidR="00F733EA" w:rsidTr="0FF5E49E" w14:paraId="78D14C27" w14:textId="77777777">
        <w:trPr>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color="auto" w:sz="4" w:space="0"/>
            </w:tcBorders>
            <w:tcMar/>
          </w:tcPr>
          <w:p w:rsidRPr="00F733EA" w:rsidR="00F733EA" w:rsidP="00C24851" w:rsidRDefault="00F733EA" w14:paraId="4CC69D46" w14:textId="77777777">
            <w:pPr>
              <w:ind w:left="29"/>
              <w:rPr>
                <w:rFonts w:ascii="Arial" w:hAnsi="Arial" w:eastAsia="Arial" w:cs="Arial"/>
                <w:b w:val="0"/>
                <w:bCs w:val="0"/>
                <w:szCs w:val="22"/>
              </w:rPr>
            </w:pPr>
            <w:r w:rsidRPr="00F733EA">
              <w:rPr>
                <w:rFonts w:ascii="Arial" w:hAnsi="Arial" w:eastAsia="Arial" w:cs="Arial"/>
                <w:b w:val="0"/>
                <w:bCs w:val="0"/>
                <w:szCs w:val="22"/>
              </w:rPr>
              <w:t>That the College ceases to operate</w:t>
            </w:r>
          </w:p>
        </w:tc>
        <w:tc>
          <w:tcPr>
            <w:cnfStyle w:val="000000000000" w:firstRow="0" w:lastRow="0" w:firstColumn="0" w:lastColumn="0" w:oddVBand="0" w:evenVBand="0" w:oddHBand="0" w:evenHBand="0" w:firstRowFirstColumn="0" w:firstRowLastColumn="0" w:lastRowFirstColumn="0" w:lastRowLastColumn="0"/>
            <w:tcW w:w="6510" w:type="dxa"/>
            <w:tcBorders>
              <w:top w:val="single" w:color="auto" w:sz="4" w:space="0"/>
            </w:tcBorders>
            <w:tcMar/>
          </w:tcPr>
          <w:p w:rsidRPr="00F733EA" w:rsidR="002125F4" w:rsidP="0FF5E49E" w:rsidRDefault="00F733EA" w14:paraId="7A8C70D3" w14:textId="00924130">
            <w:pPr>
              <w:pStyle w:val="Normal"/>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0FF5E49E" w:rsidR="3FA8EAD5">
              <w:rPr>
                <w:rFonts w:ascii="Arial" w:hAnsi="Arial" w:eastAsia="Arial" w:cs="Arial"/>
                <w:b w:val="1"/>
                <w:bCs w:val="1"/>
              </w:rPr>
              <w:t>Very Low:</w:t>
            </w:r>
            <w:r w:rsidRPr="0FF5E49E" w:rsidR="3FA8EAD5">
              <w:rPr>
                <w:rFonts w:ascii="Arial" w:hAnsi="Arial" w:eastAsia="Arial" w:cs="Arial"/>
              </w:rPr>
              <w:t xml:space="preserve"> </w:t>
            </w:r>
            <w:r w:rsidRPr="0FF5E49E" w:rsidR="10F4397B">
              <w:rPr>
                <w:rFonts w:ascii="Arial" w:hAnsi="Arial" w:eastAsia="Arial" w:cs="Arial"/>
              </w:rPr>
              <w:t>The</w:t>
            </w:r>
            <w:r w:rsidRPr="0FF5E49E" w:rsidR="3FA8EAD5">
              <w:rPr>
                <w:rFonts w:ascii="Arial" w:hAnsi="Arial" w:eastAsia="Arial" w:cs="Arial"/>
              </w:rPr>
              <w:t xml:space="preserve"> College is in a </w:t>
            </w:r>
            <w:r w:rsidRPr="0FF5E49E" w:rsidR="524F5449">
              <w:rPr>
                <w:rFonts w:ascii="Arial" w:hAnsi="Arial" w:eastAsia="Arial" w:cs="Arial"/>
              </w:rPr>
              <w:t>good</w:t>
            </w:r>
            <w:r w:rsidRPr="0FF5E49E" w:rsidR="3FA8EAD5">
              <w:rPr>
                <w:rFonts w:ascii="Arial" w:hAnsi="Arial" w:eastAsia="Arial" w:cs="Arial"/>
              </w:rPr>
              <w:t xml:space="preserve"> financial position, </w:t>
            </w:r>
            <w:r w:rsidRPr="0FF5E49E" w:rsidR="6738192C">
              <w:rPr>
                <w:rFonts w:ascii="Arial" w:hAnsi="Arial" w:eastAsia="Arial" w:cs="Arial"/>
              </w:rPr>
              <w:t>supported</w:t>
            </w:r>
            <w:r w:rsidRPr="0FF5E49E" w:rsidR="3FA8EAD5">
              <w:rPr>
                <w:rFonts w:ascii="Arial" w:hAnsi="Arial" w:eastAsia="Arial" w:cs="Arial"/>
              </w:rPr>
              <w:t xml:space="preserve"> by tight budgetary controls.</w:t>
            </w:r>
            <w:r w:rsidRPr="0FF5E49E" w:rsidR="27BF9E0D">
              <w:rPr>
                <w:rFonts w:ascii="Arial" w:hAnsi="Arial" w:eastAsia="Arial" w:cs="Arial"/>
              </w:rPr>
              <w:t xml:space="preserve"> Performance reviews </w:t>
            </w:r>
            <w:r w:rsidRPr="0FF5E49E" w:rsidR="66A2E72B">
              <w:rPr>
                <w:rFonts w:ascii="Arial" w:hAnsi="Arial" w:eastAsia="Arial" w:cs="Arial"/>
              </w:rPr>
              <w:t>and future</w:t>
            </w:r>
            <w:r w:rsidRPr="0FF5E49E" w:rsidR="27BF9E0D">
              <w:rPr>
                <w:rFonts w:ascii="Arial" w:hAnsi="Arial" w:eastAsia="Arial" w:cs="Arial"/>
              </w:rPr>
              <w:t xml:space="preserve"> </w:t>
            </w:r>
            <w:r w:rsidRPr="0FF5E49E" w:rsidR="793CE90D">
              <w:rPr>
                <w:rFonts w:ascii="Arial" w:hAnsi="Arial" w:eastAsia="Arial" w:cs="Arial"/>
              </w:rPr>
              <w:t>p</w:t>
            </w:r>
            <w:r w:rsidRPr="0FF5E49E" w:rsidR="27BF9E0D">
              <w:rPr>
                <w:rFonts w:ascii="Arial" w:hAnsi="Arial" w:eastAsia="Arial" w:cs="Arial"/>
              </w:rPr>
              <w:t xml:space="preserve">lanning ensure viability of institution. </w:t>
            </w:r>
            <w:r w:rsidRPr="0FF5E49E" w:rsidR="5B640821">
              <w:rPr>
                <w:rFonts w:ascii="Arial" w:hAnsi="Arial" w:eastAsia="Arial" w:cs="Arial"/>
                <w:noProof w:val="0"/>
                <w:sz w:val="22"/>
                <w:szCs w:val="22"/>
                <w:lang w:val="en-GB"/>
              </w:rPr>
              <w:t>The Governing Body considers that the College has adequate resources to continue in operational existence for the foreseeable future.</w:t>
            </w:r>
            <w:r w:rsidRPr="0FF5E49E" w:rsidR="7F37D4EC">
              <w:rPr>
                <w:rFonts w:ascii="Arial" w:hAnsi="Arial" w:eastAsia="Arial" w:cs="Arial"/>
              </w:rPr>
              <w:t xml:space="preserve"> The College is the only provider of higher education in </w:t>
            </w:r>
            <w:r w:rsidRPr="0FF5E49E" w:rsidR="7F37D4EC">
              <w:rPr>
                <w:rFonts w:ascii="Arial" w:hAnsi="Arial" w:eastAsia="Arial" w:cs="Arial"/>
              </w:rPr>
              <w:t>Calderdale</w:t>
            </w:r>
            <w:r w:rsidRPr="0FF5E49E" w:rsidR="7F37D4EC">
              <w:rPr>
                <w:rFonts w:ascii="Arial" w:hAnsi="Arial" w:eastAsia="Arial" w:cs="Arial"/>
              </w:rPr>
              <w:t>, catering mainly for students living within a 20-mile radius of the College.</w:t>
            </w:r>
          </w:p>
        </w:tc>
      </w:tr>
      <w:tr w:rsidRPr="00F733EA" w:rsidR="00F733EA" w:rsidTr="0FF5E49E" w14:paraId="71EDE056" w14:textId="77777777">
        <w:trPr>
          <w:jc w:val="center"/>
        </w:trPr>
        <w:tc>
          <w:tcPr>
            <w:cnfStyle w:val="001000000000" w:firstRow="0" w:lastRow="0" w:firstColumn="1" w:lastColumn="0" w:oddVBand="0" w:evenVBand="0" w:oddHBand="0" w:evenHBand="0" w:firstRowFirstColumn="0" w:firstRowLastColumn="0" w:lastRowFirstColumn="0" w:lastRowLastColumn="0"/>
            <w:tcW w:w="2972" w:type="dxa"/>
            <w:tcMar/>
          </w:tcPr>
          <w:p w:rsidRPr="00F733EA" w:rsidR="00F733EA" w:rsidP="00C24851" w:rsidRDefault="00F733EA" w14:paraId="10637DF7" w14:textId="77777777">
            <w:pPr>
              <w:ind w:left="29"/>
              <w:rPr>
                <w:rFonts w:ascii="Arial" w:hAnsi="Arial" w:eastAsia="Arial" w:cs="Arial"/>
                <w:b w:val="0"/>
                <w:bCs w:val="0"/>
                <w:szCs w:val="22"/>
              </w:rPr>
            </w:pPr>
            <w:r w:rsidRPr="00F733EA">
              <w:rPr>
                <w:rFonts w:ascii="Arial" w:hAnsi="Arial" w:eastAsia="Arial" w:cs="Arial"/>
                <w:b w:val="0"/>
                <w:bCs w:val="0"/>
                <w:szCs w:val="22"/>
              </w:rPr>
              <w:t>That the College has lost validation for one or more of its courses</w:t>
            </w:r>
          </w:p>
        </w:tc>
        <w:tc>
          <w:tcPr>
            <w:cnfStyle w:val="000000000000" w:firstRow="0" w:lastRow="0" w:firstColumn="0" w:lastColumn="0" w:oddVBand="0" w:evenVBand="0" w:oddHBand="0" w:evenHBand="0" w:firstRowFirstColumn="0" w:firstRowLastColumn="0" w:lastRowFirstColumn="0" w:lastRowLastColumn="0"/>
            <w:tcW w:w="6510" w:type="dxa"/>
            <w:tcMar/>
          </w:tcPr>
          <w:p w:rsidR="002125F4" w:rsidP="00C24851" w:rsidRDefault="00F733EA" w14:paraId="6C8671F2" w14:textId="77D86D69">
            <w:pPr>
              <w:cnfStyle w:val="000000000000" w:firstRow="0" w:lastRow="0" w:firstColumn="0" w:lastColumn="0" w:oddVBand="0" w:evenVBand="0" w:oddHBand="0" w:evenHBand="0" w:firstRowFirstColumn="0" w:firstRowLastColumn="0" w:lastRowFirstColumn="0" w:lastRowLastColumn="0"/>
              <w:rPr>
                <w:rFonts w:ascii="Arial" w:hAnsi="Arial" w:eastAsia="Arial" w:cs="Arial"/>
                <w:szCs w:val="22"/>
              </w:rPr>
            </w:pPr>
            <w:r w:rsidRPr="00F733EA">
              <w:rPr>
                <w:rFonts w:ascii="Arial" w:hAnsi="Arial" w:eastAsia="Arial" w:cs="Arial"/>
                <w:b/>
                <w:bCs/>
                <w:szCs w:val="22"/>
              </w:rPr>
              <w:t>Very Low:</w:t>
            </w:r>
            <w:r w:rsidRPr="00F733EA">
              <w:rPr>
                <w:rFonts w:ascii="Arial" w:hAnsi="Arial" w:eastAsia="Arial" w:cs="Arial"/>
                <w:szCs w:val="22"/>
              </w:rPr>
              <w:t xml:space="preserve"> </w:t>
            </w:r>
            <w:r w:rsidR="009B0662">
              <w:rPr>
                <w:rFonts w:ascii="Arial" w:hAnsi="Arial" w:eastAsia="Arial" w:cs="Arial"/>
                <w:szCs w:val="22"/>
              </w:rPr>
              <w:t xml:space="preserve">The College has had a validating partner in place </w:t>
            </w:r>
            <w:r w:rsidRPr="009B0662" w:rsidR="009B0662">
              <w:rPr>
                <w:rFonts w:ascii="Arial" w:hAnsi="Arial" w:eastAsia="Arial" w:cs="Arial"/>
                <w:szCs w:val="22"/>
              </w:rPr>
              <w:t>since</w:t>
            </w:r>
            <w:r w:rsidRPr="009B0662" w:rsidR="002125F4">
              <w:rPr>
                <w:rFonts w:ascii="Arial" w:hAnsi="Arial" w:eastAsia="Arial" w:cs="Arial"/>
                <w:szCs w:val="22"/>
              </w:rPr>
              <w:t xml:space="preserve"> July</w:t>
            </w:r>
            <w:r w:rsidRPr="009B0662" w:rsidR="009B0662">
              <w:rPr>
                <w:rFonts w:ascii="Arial" w:hAnsi="Arial" w:eastAsia="Arial" w:cs="Arial"/>
                <w:szCs w:val="22"/>
              </w:rPr>
              <w:t>,</w:t>
            </w:r>
            <w:r w:rsidRPr="009B0662" w:rsidR="002125F4">
              <w:rPr>
                <w:rFonts w:ascii="Arial" w:hAnsi="Arial" w:eastAsia="Arial" w:cs="Arial"/>
                <w:szCs w:val="22"/>
              </w:rPr>
              <w:t xml:space="preserve"> 2005</w:t>
            </w:r>
            <w:r w:rsidRPr="009B0662" w:rsidR="009B0662">
              <w:rPr>
                <w:rFonts w:ascii="Arial" w:hAnsi="Arial" w:eastAsia="Arial" w:cs="Arial"/>
                <w:szCs w:val="22"/>
              </w:rPr>
              <w:t>, when it began to provide foundation degrees under validation from Leeds Beckett University (formerly Leeds Metropolitan University). Its current partnership is with the Open University, which has been in place since 2015</w:t>
            </w:r>
            <w:r w:rsidRPr="009B0662" w:rsidR="002125F4">
              <w:rPr>
                <w:rFonts w:ascii="Arial" w:hAnsi="Arial" w:eastAsia="Arial" w:cs="Arial"/>
                <w:szCs w:val="22"/>
              </w:rPr>
              <w:t>.</w:t>
            </w:r>
            <w:r w:rsidR="009B0662">
              <w:rPr>
                <w:rFonts w:ascii="Arial" w:hAnsi="Arial" w:eastAsia="Arial" w:cs="Arial"/>
                <w:szCs w:val="22"/>
              </w:rPr>
              <w:t xml:space="preserve"> Partnership arrangements include robust annual monitoring and evaluation systems to ensure the continued quality of the provision. During the period of validation with Leeds Beckett University and the Open University no validated </w:t>
            </w:r>
            <w:proofErr w:type="spellStart"/>
            <w:r w:rsidR="009B0662">
              <w:rPr>
                <w:rFonts w:ascii="Arial" w:hAnsi="Arial" w:eastAsia="Arial" w:cs="Arial"/>
                <w:szCs w:val="22"/>
              </w:rPr>
              <w:t>programme</w:t>
            </w:r>
            <w:proofErr w:type="spellEnd"/>
            <w:r w:rsidR="009B0662">
              <w:rPr>
                <w:rFonts w:ascii="Arial" w:hAnsi="Arial" w:eastAsia="Arial" w:cs="Arial"/>
                <w:szCs w:val="22"/>
              </w:rPr>
              <w:t xml:space="preserve"> has been withdrawn</w:t>
            </w:r>
          </w:p>
          <w:p w:rsidRPr="00F733EA" w:rsidR="002125F4" w:rsidP="00C24851" w:rsidRDefault="002125F4" w14:paraId="53E421B4" w14:textId="44EA4157">
            <w:pPr>
              <w:cnfStyle w:val="000000000000" w:firstRow="0" w:lastRow="0" w:firstColumn="0" w:lastColumn="0" w:oddVBand="0" w:evenVBand="0" w:oddHBand="0" w:evenHBand="0" w:firstRowFirstColumn="0" w:firstRowLastColumn="0" w:lastRowFirstColumn="0" w:lastRowLastColumn="0"/>
              <w:rPr>
                <w:rFonts w:ascii="Arial" w:hAnsi="Arial" w:eastAsia="Arial" w:cs="Arial"/>
                <w:szCs w:val="22"/>
              </w:rPr>
            </w:pPr>
            <w:r>
              <w:rPr>
                <w:rFonts w:ascii="Arial" w:hAnsi="Arial" w:eastAsia="Arial" w:cs="Arial"/>
                <w:szCs w:val="22"/>
              </w:rPr>
              <w:t>F</w:t>
            </w:r>
            <w:r w:rsidRPr="00F733EA" w:rsidR="00F733EA">
              <w:rPr>
                <w:rFonts w:ascii="Arial" w:hAnsi="Arial" w:eastAsia="Arial" w:cs="Arial"/>
                <w:szCs w:val="22"/>
              </w:rPr>
              <w:t xml:space="preserve">oundation degrees and BA (Hons) top-up </w:t>
            </w:r>
            <w:proofErr w:type="spellStart"/>
            <w:r w:rsidRPr="00F733EA" w:rsidR="00F733EA">
              <w:rPr>
                <w:rFonts w:ascii="Arial" w:hAnsi="Arial" w:eastAsia="Arial" w:cs="Arial"/>
                <w:szCs w:val="22"/>
              </w:rPr>
              <w:t>programmes</w:t>
            </w:r>
            <w:proofErr w:type="spellEnd"/>
            <w:r w:rsidRPr="00F733EA" w:rsidR="00F733EA">
              <w:rPr>
                <w:rFonts w:ascii="Arial" w:hAnsi="Arial" w:eastAsia="Arial" w:cs="Arial"/>
                <w:szCs w:val="22"/>
              </w:rPr>
              <w:t xml:space="preserve"> with the Open University are validated for either three years or five years, and revalidated at the end of the designated validation period. HNC and HND </w:t>
            </w:r>
            <w:proofErr w:type="spellStart"/>
            <w:r w:rsidRPr="00F733EA" w:rsidR="00F733EA">
              <w:rPr>
                <w:rFonts w:ascii="Arial" w:hAnsi="Arial" w:eastAsia="Arial" w:cs="Arial"/>
                <w:szCs w:val="22"/>
              </w:rPr>
              <w:t>programmes</w:t>
            </w:r>
            <w:proofErr w:type="spellEnd"/>
            <w:r w:rsidRPr="00F733EA" w:rsidR="00F733EA">
              <w:rPr>
                <w:rFonts w:ascii="Arial" w:hAnsi="Arial" w:eastAsia="Arial" w:cs="Arial"/>
                <w:szCs w:val="22"/>
              </w:rPr>
              <w:t xml:space="preserve"> </w:t>
            </w:r>
            <w:r>
              <w:rPr>
                <w:rFonts w:ascii="Arial" w:hAnsi="Arial" w:eastAsia="Arial" w:cs="Arial"/>
                <w:szCs w:val="22"/>
              </w:rPr>
              <w:t xml:space="preserve">are </w:t>
            </w:r>
            <w:r w:rsidRPr="00F733EA" w:rsidR="00F733EA">
              <w:rPr>
                <w:rFonts w:ascii="Arial" w:hAnsi="Arial" w:eastAsia="Arial" w:cs="Arial"/>
                <w:szCs w:val="22"/>
              </w:rPr>
              <w:t xml:space="preserve">awarded by Pearson </w:t>
            </w:r>
            <w:proofErr w:type="spellStart"/>
            <w:r w:rsidRPr="00F733EA" w:rsidR="00F733EA">
              <w:rPr>
                <w:rFonts w:ascii="Arial" w:hAnsi="Arial" w:eastAsia="Arial" w:cs="Arial"/>
                <w:szCs w:val="22"/>
              </w:rPr>
              <w:t>Ede</w:t>
            </w:r>
            <w:r>
              <w:rPr>
                <w:rFonts w:ascii="Arial" w:hAnsi="Arial" w:eastAsia="Arial" w:cs="Arial"/>
                <w:szCs w:val="22"/>
              </w:rPr>
              <w:t>xcel</w:t>
            </w:r>
            <w:proofErr w:type="spellEnd"/>
            <w:r w:rsidRPr="00F733EA" w:rsidR="00F733EA">
              <w:rPr>
                <w:rFonts w:ascii="Arial" w:hAnsi="Arial" w:eastAsia="Arial" w:cs="Arial"/>
                <w:szCs w:val="22"/>
              </w:rPr>
              <w:t xml:space="preserve">. Validation is subject to the </w:t>
            </w:r>
            <w:r w:rsidR="00D96C49">
              <w:rPr>
                <w:rFonts w:ascii="Arial" w:hAnsi="Arial" w:eastAsia="Arial" w:cs="Arial"/>
                <w:szCs w:val="22"/>
              </w:rPr>
              <w:t>College meeting the quality standards and regulations</w:t>
            </w:r>
            <w:r w:rsidR="009B0662">
              <w:rPr>
                <w:rFonts w:ascii="Arial" w:hAnsi="Arial" w:eastAsia="Arial" w:cs="Arial"/>
                <w:szCs w:val="22"/>
              </w:rPr>
              <w:t>, the</w:t>
            </w:r>
            <w:r w:rsidR="00D96C49">
              <w:rPr>
                <w:rFonts w:ascii="Arial" w:hAnsi="Arial" w:eastAsia="Arial" w:cs="Arial"/>
                <w:szCs w:val="22"/>
              </w:rPr>
              <w:t xml:space="preserve"> </w:t>
            </w:r>
            <w:r w:rsidRPr="00F733EA" w:rsidR="00F733EA">
              <w:rPr>
                <w:rFonts w:ascii="Arial" w:hAnsi="Arial" w:eastAsia="Arial" w:cs="Arial"/>
                <w:szCs w:val="22"/>
              </w:rPr>
              <w:t xml:space="preserve">continuation of teaching, resources and facilities that meet the conditions agreed with the validating or awarding body. </w:t>
            </w:r>
          </w:p>
        </w:tc>
      </w:tr>
      <w:tr w:rsidRPr="00F733EA" w:rsidR="00F733EA" w:rsidTr="0FF5E49E" w14:paraId="043BA039" w14:textId="77777777">
        <w:trPr>
          <w:jc w:val="center"/>
        </w:trPr>
        <w:tc>
          <w:tcPr>
            <w:cnfStyle w:val="001000000000" w:firstRow="0" w:lastRow="0" w:firstColumn="1" w:lastColumn="0" w:oddVBand="0" w:evenVBand="0" w:oddHBand="0" w:evenHBand="0" w:firstRowFirstColumn="0" w:firstRowLastColumn="0" w:lastRowFirstColumn="0" w:lastRowLastColumn="0"/>
            <w:tcW w:w="2972" w:type="dxa"/>
            <w:tcMar/>
          </w:tcPr>
          <w:p w:rsidRPr="00F733EA" w:rsidR="00F733EA" w:rsidP="00C24851" w:rsidRDefault="00F733EA" w14:paraId="4DC43D4D" w14:textId="77777777">
            <w:pPr>
              <w:ind w:left="29"/>
              <w:rPr>
                <w:rFonts w:ascii="Arial" w:hAnsi="Arial" w:eastAsia="Arial" w:cs="Arial"/>
                <w:b w:val="0"/>
                <w:bCs w:val="0"/>
                <w:szCs w:val="22"/>
              </w:rPr>
            </w:pPr>
            <w:r w:rsidRPr="00F733EA">
              <w:rPr>
                <w:rFonts w:ascii="Arial" w:hAnsi="Arial" w:eastAsia="Arial" w:cs="Arial"/>
                <w:b w:val="0"/>
                <w:bCs w:val="0"/>
                <w:szCs w:val="22"/>
              </w:rPr>
              <w:t>That one or more of the locations at which we deliver courses is no longer available</w:t>
            </w:r>
          </w:p>
        </w:tc>
        <w:tc>
          <w:tcPr>
            <w:cnfStyle w:val="000000000000" w:firstRow="0" w:lastRow="0" w:firstColumn="0" w:lastColumn="0" w:oddVBand="0" w:evenVBand="0" w:oddHBand="0" w:evenHBand="0" w:firstRowFirstColumn="0" w:firstRowLastColumn="0" w:lastRowFirstColumn="0" w:lastRowLastColumn="0"/>
            <w:tcW w:w="6510" w:type="dxa"/>
            <w:tcMar/>
          </w:tcPr>
          <w:p w:rsidRPr="00F733EA" w:rsidR="00F733EA" w:rsidP="0FF5E49E" w:rsidRDefault="00F733EA" w14:paraId="7C7088C3" w14:textId="181D8994">
            <w:pPr>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0FF5E49E" w:rsidR="3FA8EAD5">
              <w:rPr>
                <w:rFonts w:ascii="Arial" w:hAnsi="Arial" w:eastAsia="Arial" w:cs="Arial"/>
                <w:b w:val="1"/>
                <w:bCs w:val="1"/>
              </w:rPr>
              <w:t>Moderate:</w:t>
            </w:r>
            <w:r w:rsidRPr="0FF5E49E" w:rsidR="3FA8EAD5">
              <w:rPr>
                <w:rFonts w:ascii="Arial" w:hAnsi="Arial" w:eastAsia="Arial" w:cs="Arial"/>
              </w:rPr>
              <w:t xml:space="preserve"> locations such a</w:t>
            </w:r>
            <w:r w:rsidRPr="0FF5E49E" w:rsidR="65A861A7">
              <w:rPr>
                <w:rFonts w:ascii="Arial" w:hAnsi="Arial" w:eastAsia="Arial" w:cs="Arial"/>
              </w:rPr>
              <w:t>s</w:t>
            </w:r>
            <w:r w:rsidRPr="0FF5E49E" w:rsidR="3FA8EAD5">
              <w:rPr>
                <w:rFonts w:ascii="Arial" w:hAnsi="Arial" w:eastAsia="Arial" w:cs="Arial"/>
              </w:rPr>
              <w:t xml:space="preserve"> the studio at Dean Clough</w:t>
            </w:r>
            <w:r w:rsidRPr="0FF5E49E" w:rsidR="64A14F5B">
              <w:rPr>
                <w:rFonts w:ascii="Arial" w:hAnsi="Arial" w:eastAsia="Arial" w:cs="Arial"/>
              </w:rPr>
              <w:t xml:space="preserve"> Mills, Halifax,</w:t>
            </w:r>
            <w:r w:rsidRPr="0FF5E49E" w:rsidR="3FA8EAD5">
              <w:rPr>
                <w:rFonts w:ascii="Arial" w:hAnsi="Arial" w:eastAsia="Arial" w:cs="Arial"/>
              </w:rPr>
              <w:t xml:space="preserve"> are rented through annual agreements. If provision at these locations is reviewed and found to be not cost effective then a careful decision would be made about how the particular </w:t>
            </w:r>
            <w:r w:rsidRPr="0FF5E49E" w:rsidR="3FA8EAD5">
              <w:rPr>
                <w:rFonts w:ascii="Arial" w:hAnsi="Arial" w:eastAsia="Arial" w:cs="Arial"/>
              </w:rPr>
              <w:t>programme</w:t>
            </w:r>
            <w:r w:rsidRPr="0FF5E49E" w:rsidR="3FA8EAD5">
              <w:rPr>
                <w:rFonts w:ascii="Arial" w:hAnsi="Arial" w:eastAsia="Arial" w:cs="Arial"/>
              </w:rPr>
              <w:t xml:space="preserve">(s) could be moved back to the main site on Francis Street or an alternative, cost effective site. However, this would be planned to align with the academic year and should not disrupt delivery or result in early closure of a </w:t>
            </w:r>
            <w:r w:rsidRPr="0FF5E49E" w:rsidR="3FA8EAD5">
              <w:rPr>
                <w:rFonts w:ascii="Arial" w:hAnsi="Arial" w:eastAsia="Arial" w:cs="Arial"/>
              </w:rPr>
              <w:t>programme</w:t>
            </w:r>
            <w:r w:rsidRPr="0FF5E49E" w:rsidR="3FA8EAD5">
              <w:rPr>
                <w:rFonts w:ascii="Arial" w:hAnsi="Arial" w:eastAsia="Arial" w:cs="Arial"/>
              </w:rPr>
              <w:t xml:space="preserve">. </w:t>
            </w:r>
          </w:p>
        </w:tc>
      </w:tr>
      <w:tr w:rsidRPr="00F733EA" w:rsidR="00D96C49" w:rsidTr="0FF5E49E" w14:paraId="1CF186BD" w14:textId="77777777">
        <w:trPr>
          <w:jc w:val="center"/>
        </w:trPr>
        <w:tc>
          <w:tcPr>
            <w:cnfStyle w:val="001000000000" w:firstRow="0" w:lastRow="0" w:firstColumn="1" w:lastColumn="0" w:oddVBand="0" w:evenVBand="0" w:oddHBand="0" w:evenHBand="0" w:firstRowFirstColumn="0" w:firstRowLastColumn="0" w:lastRowFirstColumn="0" w:lastRowLastColumn="0"/>
            <w:tcW w:w="2972" w:type="dxa"/>
            <w:tcMar/>
          </w:tcPr>
          <w:p w:rsidRPr="00F733EA" w:rsidR="00D96C49" w:rsidP="00C24851" w:rsidRDefault="00D96C49" w14:paraId="7E7E5616" w14:textId="77777777">
            <w:pPr>
              <w:ind w:left="29"/>
              <w:rPr>
                <w:rFonts w:ascii="Arial" w:hAnsi="Arial" w:eastAsia="Arial" w:cs="Arial"/>
                <w:b w:val="0"/>
                <w:bCs w:val="0"/>
                <w:szCs w:val="22"/>
              </w:rPr>
            </w:pPr>
            <w:r w:rsidRPr="00F733EA">
              <w:rPr>
                <w:rFonts w:ascii="Arial" w:hAnsi="Arial" w:eastAsia="Arial" w:cs="Arial"/>
                <w:b w:val="0"/>
                <w:bCs w:val="0"/>
                <w:szCs w:val="22"/>
              </w:rPr>
              <w:t>That the College is no longer available to deliver courses in one or more subject areas and/or departments</w:t>
            </w:r>
          </w:p>
        </w:tc>
        <w:tc>
          <w:tcPr>
            <w:cnfStyle w:val="000000000000" w:firstRow="0" w:lastRow="0" w:firstColumn="0" w:lastColumn="0" w:oddVBand="0" w:evenVBand="0" w:oddHBand="0" w:evenHBand="0" w:firstRowFirstColumn="0" w:firstRowLastColumn="0" w:lastRowFirstColumn="0" w:lastRowLastColumn="0"/>
            <w:tcW w:w="6510" w:type="dxa"/>
            <w:vMerge w:val="restart"/>
            <w:tcMar/>
            <w:vAlign w:val="center"/>
          </w:tcPr>
          <w:p w:rsidR="00D96C49" w:rsidP="0FF5E49E" w:rsidRDefault="00D96C49" w14:paraId="19783326" w14:textId="1C2B87B6">
            <w:pPr>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0FF5E49E" w:rsidR="64A14F5B">
              <w:rPr>
                <w:rFonts w:ascii="Arial" w:hAnsi="Arial" w:eastAsia="Arial" w:cs="Arial"/>
                <w:b w:val="1"/>
                <w:bCs w:val="1"/>
              </w:rPr>
              <w:t xml:space="preserve"> Low</w:t>
            </w:r>
            <w:r w:rsidRPr="0FF5E49E" w:rsidR="64A14F5B">
              <w:rPr>
                <w:rFonts w:ascii="Arial" w:hAnsi="Arial" w:eastAsia="Arial" w:cs="Arial"/>
                <w:b w:val="1"/>
                <w:bCs w:val="1"/>
              </w:rPr>
              <w:t>:</w:t>
            </w:r>
            <w:r w:rsidRPr="0FF5E49E" w:rsidR="64A14F5B">
              <w:rPr>
                <w:rFonts w:ascii="Arial" w:hAnsi="Arial" w:eastAsia="Arial" w:cs="Arial"/>
              </w:rPr>
              <w:t xml:space="preserve"> planning for new validations and closures of </w:t>
            </w:r>
            <w:r w:rsidRPr="0FF5E49E" w:rsidR="64A14F5B">
              <w:rPr>
                <w:rFonts w:ascii="Arial" w:hAnsi="Arial" w:eastAsia="Arial" w:cs="Arial"/>
              </w:rPr>
              <w:t>programmes</w:t>
            </w:r>
            <w:r w:rsidRPr="0FF5E49E" w:rsidR="64A14F5B">
              <w:rPr>
                <w:rFonts w:ascii="Arial" w:hAnsi="Arial" w:eastAsia="Arial" w:cs="Arial"/>
              </w:rPr>
              <w:t xml:space="preserve"> is made at least one year in advance and decisions are made in accordance with the agreeme</w:t>
            </w:r>
            <w:r w:rsidRPr="0FF5E49E" w:rsidR="64A14F5B">
              <w:rPr>
                <w:rFonts w:ascii="Arial" w:hAnsi="Arial" w:eastAsia="Arial" w:cs="Arial"/>
              </w:rPr>
              <w:t xml:space="preserve">nts with our validating partners </w:t>
            </w:r>
            <w:r w:rsidRPr="0FF5E49E" w:rsidR="64A14F5B">
              <w:rPr>
                <w:rFonts w:ascii="Arial" w:hAnsi="Arial" w:eastAsia="Arial" w:cs="Arial"/>
              </w:rPr>
              <w:t>and awarding bod</w:t>
            </w:r>
            <w:r w:rsidRPr="0FF5E49E" w:rsidR="64A14F5B">
              <w:rPr>
                <w:rFonts w:ascii="Arial" w:hAnsi="Arial" w:eastAsia="Arial" w:cs="Arial"/>
              </w:rPr>
              <w:t>ies</w:t>
            </w:r>
            <w:r w:rsidRPr="0FF5E49E" w:rsidR="64A14F5B">
              <w:rPr>
                <w:rFonts w:ascii="Arial" w:hAnsi="Arial" w:eastAsia="Arial" w:cs="Arial"/>
              </w:rPr>
              <w:t xml:space="preserve">. </w:t>
            </w:r>
          </w:p>
          <w:p w:rsidRPr="00F733EA" w:rsidR="00D96C49" w:rsidP="0FF5E49E" w:rsidRDefault="009B0662" w14:paraId="77ADE589" w14:textId="44101907">
            <w:pPr>
              <w:pStyle w:val="Normal"/>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FF5E49E" w:rsidR="7F37D4EC">
              <w:rPr>
                <w:rFonts w:ascii="Arial" w:hAnsi="Arial" w:eastAsia="Arial" w:cs="Arial"/>
              </w:rPr>
              <w:t xml:space="preserve">The continued viability of </w:t>
            </w:r>
            <w:r w:rsidRPr="0FF5E49E" w:rsidR="7F37D4EC">
              <w:rPr>
                <w:rFonts w:ascii="Arial" w:hAnsi="Arial" w:eastAsia="Arial" w:cs="Arial"/>
              </w:rPr>
              <w:t>programmes</w:t>
            </w:r>
            <w:r w:rsidRPr="0FF5E49E" w:rsidR="7F37D4EC">
              <w:rPr>
                <w:rFonts w:ascii="Arial" w:hAnsi="Arial" w:eastAsia="Arial" w:cs="Arial"/>
              </w:rPr>
              <w:t xml:space="preserve"> is assessed annually through a methodical curriculum planning process. </w:t>
            </w:r>
          </w:p>
          <w:p w:rsidRPr="00F733EA" w:rsidR="00D96C49" w:rsidP="009B0662" w:rsidRDefault="009B0662" w14:paraId="4FB990B6" w14:textId="65239DF6">
            <w:pPr>
              <w:cnfStyle w:val="000000000000" w:firstRow="0" w:lastRow="0" w:firstColumn="0" w:lastColumn="0" w:oddVBand="0" w:evenVBand="0" w:oddHBand="0" w:evenHBand="0" w:firstRowFirstColumn="0" w:firstRowLastColumn="0" w:lastRowFirstColumn="0" w:lastRowLastColumn="0"/>
            </w:pPr>
            <w:r w:rsidRPr="0FF5E49E" w:rsidR="50E1481E">
              <w:rPr>
                <w:rFonts w:ascii="Arial" w:hAnsi="Arial" w:eastAsia="Arial" w:cs="Arial"/>
                <w:noProof w:val="0"/>
                <w:sz w:val="22"/>
                <w:szCs w:val="22"/>
                <w:lang w:val="en-GB"/>
              </w:rPr>
              <w:t xml:space="preserve">The risk that a new course will be withdrawn prior to commencement because of low recruitment is moderate. </w:t>
            </w:r>
          </w:p>
        </w:tc>
      </w:tr>
      <w:tr w:rsidRPr="00F733EA" w:rsidR="00D96C49" w:rsidTr="0FF5E49E" w14:paraId="33EA111A" w14:textId="77777777">
        <w:trPr>
          <w:jc w:val="center"/>
        </w:trPr>
        <w:tc>
          <w:tcPr>
            <w:cnfStyle w:val="001000000000" w:firstRow="0" w:lastRow="0" w:firstColumn="1" w:lastColumn="0" w:oddVBand="0" w:evenVBand="0" w:oddHBand="0" w:evenHBand="0" w:firstRowFirstColumn="0" w:firstRowLastColumn="0" w:lastRowFirstColumn="0" w:lastRowLastColumn="0"/>
            <w:tcW w:w="2972" w:type="dxa"/>
            <w:tcMar/>
          </w:tcPr>
          <w:p w:rsidRPr="00F733EA" w:rsidR="00D96C49" w:rsidP="00C24851" w:rsidRDefault="00D96C49" w14:paraId="78CAB45C" w14:textId="77777777">
            <w:pPr>
              <w:ind w:left="29"/>
              <w:rPr>
                <w:rFonts w:ascii="Arial" w:hAnsi="Arial" w:eastAsia="Arial" w:cs="Arial"/>
                <w:b w:val="0"/>
                <w:bCs w:val="0"/>
                <w:szCs w:val="22"/>
              </w:rPr>
            </w:pPr>
            <w:r w:rsidRPr="00F733EA">
              <w:rPr>
                <w:rFonts w:ascii="Arial" w:hAnsi="Arial" w:eastAsia="Arial" w:cs="Arial"/>
                <w:b w:val="0"/>
                <w:bCs w:val="0"/>
                <w:szCs w:val="22"/>
              </w:rPr>
              <w:t>That the College is no longer able to deliver one or more courses, particularly if we are considering course closures in the next three years</w:t>
            </w:r>
          </w:p>
        </w:tc>
        <w:tc>
          <w:tcPr>
            <w:cnfStyle w:val="000000000000" w:firstRow="0" w:lastRow="0" w:firstColumn="0" w:lastColumn="0" w:oddVBand="0" w:evenVBand="0" w:oddHBand="0" w:evenHBand="0" w:firstRowFirstColumn="0" w:firstRowLastColumn="0" w:lastRowFirstColumn="0" w:lastRowLastColumn="0"/>
            <w:tcW w:w="6510" w:type="dxa"/>
            <w:vMerge/>
            <w:tcMar/>
          </w:tcPr>
          <w:p w:rsidRPr="00F733EA" w:rsidR="00D96C49" w:rsidP="00C24851" w:rsidRDefault="00D96C49" w14:paraId="13761400" w14:textId="28314663">
            <w:pPr>
              <w:cnfStyle w:val="000000000000" w:firstRow="0" w:lastRow="0" w:firstColumn="0" w:lastColumn="0" w:oddVBand="0" w:evenVBand="0" w:oddHBand="0" w:evenHBand="0" w:firstRowFirstColumn="0" w:firstRowLastColumn="0" w:lastRowFirstColumn="0" w:lastRowLastColumn="0"/>
              <w:rPr>
                <w:rFonts w:ascii="Arial" w:hAnsi="Arial" w:eastAsia="Arial" w:cs="Arial"/>
                <w:szCs w:val="22"/>
              </w:rPr>
            </w:pPr>
          </w:p>
        </w:tc>
      </w:tr>
      <w:tr w:rsidRPr="00F733EA" w:rsidR="00F733EA" w:rsidTr="0FF5E49E" w14:paraId="1C092780" w14:textId="77777777">
        <w:trPr>
          <w:jc w:val="center"/>
        </w:trPr>
        <w:tc>
          <w:tcPr>
            <w:cnfStyle w:val="001000000000" w:firstRow="0" w:lastRow="0" w:firstColumn="1" w:lastColumn="0" w:oddVBand="0" w:evenVBand="0" w:oddHBand="0" w:evenHBand="0" w:firstRowFirstColumn="0" w:firstRowLastColumn="0" w:lastRowFirstColumn="0" w:lastRowLastColumn="0"/>
            <w:tcW w:w="2972" w:type="dxa"/>
            <w:tcMar/>
          </w:tcPr>
          <w:p w:rsidRPr="00F733EA" w:rsidR="00F733EA" w:rsidP="00C24851" w:rsidRDefault="00F733EA" w14:paraId="359EE8C3" w14:textId="77777777">
            <w:pPr>
              <w:ind w:left="29"/>
              <w:rPr>
                <w:rFonts w:ascii="Arial" w:hAnsi="Arial" w:eastAsia="Arial" w:cs="Arial"/>
                <w:b w:val="0"/>
                <w:bCs w:val="0"/>
                <w:szCs w:val="22"/>
              </w:rPr>
            </w:pPr>
            <w:r w:rsidRPr="00F733EA">
              <w:rPr>
                <w:rFonts w:ascii="Arial" w:hAnsi="Arial" w:eastAsia="Arial" w:cs="Arial"/>
                <w:b w:val="0"/>
                <w:bCs w:val="0"/>
                <w:szCs w:val="22"/>
              </w:rPr>
              <w:lastRenderedPageBreak/>
              <w:t>That the College is no longer able to deliver material components of one or more courses, particularly if there is dependence on a single person for teaching</w:t>
            </w:r>
          </w:p>
        </w:tc>
        <w:tc>
          <w:tcPr>
            <w:cnfStyle w:val="000000000000" w:firstRow="0" w:lastRow="0" w:firstColumn="0" w:lastColumn="0" w:oddVBand="0" w:evenVBand="0" w:oddHBand="0" w:evenHBand="0" w:firstRowFirstColumn="0" w:firstRowLastColumn="0" w:lastRowFirstColumn="0" w:lastRowLastColumn="0"/>
            <w:tcW w:w="6510" w:type="dxa"/>
            <w:tcMar/>
          </w:tcPr>
          <w:p w:rsidRPr="00F733EA" w:rsidR="00F733EA" w:rsidP="00C24851" w:rsidRDefault="00F733EA" w14:paraId="2C546445" w14:textId="77777777">
            <w:pPr>
              <w:cnfStyle w:val="000000000000" w:firstRow="0" w:lastRow="0" w:firstColumn="0" w:lastColumn="0" w:oddVBand="0" w:evenVBand="0" w:oddHBand="0" w:evenHBand="0" w:firstRowFirstColumn="0" w:firstRowLastColumn="0" w:lastRowFirstColumn="0" w:lastRowLastColumn="0"/>
              <w:rPr>
                <w:rFonts w:ascii="Arial" w:hAnsi="Arial" w:eastAsia="Arial" w:cs="Arial"/>
                <w:szCs w:val="22"/>
              </w:rPr>
            </w:pPr>
            <w:r w:rsidRPr="00F733EA">
              <w:rPr>
                <w:rFonts w:ascii="Arial" w:hAnsi="Arial" w:eastAsia="Arial" w:cs="Arial"/>
                <w:b/>
                <w:bCs/>
                <w:szCs w:val="22"/>
              </w:rPr>
              <w:t>Moderate:</w:t>
            </w:r>
            <w:r w:rsidRPr="00F733EA">
              <w:rPr>
                <w:rFonts w:ascii="Arial" w:hAnsi="Arial" w:eastAsia="Arial" w:cs="Arial"/>
                <w:szCs w:val="22"/>
              </w:rPr>
              <w:t xml:space="preserve"> periodic revalidation includes changes to module content and assessments, and, more infrequently, changes to the underpinning rationale or aims of the </w:t>
            </w:r>
            <w:proofErr w:type="spellStart"/>
            <w:r w:rsidRPr="00F733EA">
              <w:rPr>
                <w:rFonts w:ascii="Arial" w:hAnsi="Arial" w:eastAsia="Arial" w:cs="Arial"/>
                <w:szCs w:val="22"/>
              </w:rPr>
              <w:t>programme</w:t>
            </w:r>
            <w:proofErr w:type="spellEnd"/>
            <w:r w:rsidRPr="00F733EA">
              <w:rPr>
                <w:rFonts w:ascii="Arial" w:hAnsi="Arial" w:eastAsia="Arial" w:cs="Arial"/>
                <w:szCs w:val="22"/>
              </w:rPr>
              <w:t xml:space="preserve">. Where changes are being proposed, students have the opportunity to discuss the proposal(s) and to feedback on their perspective. If changes are made to a two-year </w:t>
            </w:r>
            <w:proofErr w:type="spellStart"/>
            <w:r w:rsidRPr="00F733EA">
              <w:rPr>
                <w:rFonts w:ascii="Arial" w:hAnsi="Arial" w:eastAsia="Arial" w:cs="Arial"/>
                <w:szCs w:val="22"/>
              </w:rPr>
              <w:t>programme</w:t>
            </w:r>
            <w:proofErr w:type="spellEnd"/>
            <w:r w:rsidRPr="00F733EA">
              <w:rPr>
                <w:rFonts w:ascii="Arial" w:hAnsi="Arial" w:eastAsia="Arial" w:cs="Arial"/>
                <w:szCs w:val="22"/>
              </w:rPr>
              <w:t xml:space="preserve"> then it is expected that students continuing onto the second year would be transferred onto the new validated </w:t>
            </w:r>
            <w:proofErr w:type="spellStart"/>
            <w:r w:rsidRPr="00F733EA">
              <w:rPr>
                <w:rFonts w:ascii="Arial" w:hAnsi="Arial" w:eastAsia="Arial" w:cs="Arial"/>
                <w:szCs w:val="22"/>
              </w:rPr>
              <w:t>programme</w:t>
            </w:r>
            <w:proofErr w:type="spellEnd"/>
            <w:r w:rsidRPr="00F733EA">
              <w:rPr>
                <w:rFonts w:ascii="Arial" w:hAnsi="Arial" w:eastAsia="Arial" w:cs="Arial"/>
                <w:szCs w:val="22"/>
              </w:rPr>
              <w:t>. However, this would only happen with the consent of the students in the cohort.</w:t>
            </w:r>
          </w:p>
          <w:p w:rsidRPr="00F733EA" w:rsidR="00F733EA" w:rsidP="00C24851" w:rsidRDefault="00D96C49" w14:paraId="3C978654" w14:textId="47733881">
            <w:pPr>
              <w:cnfStyle w:val="000000000000" w:firstRow="0" w:lastRow="0" w:firstColumn="0" w:lastColumn="0" w:oddVBand="0" w:evenVBand="0" w:oddHBand="0" w:evenHBand="0" w:firstRowFirstColumn="0" w:firstRowLastColumn="0" w:lastRowFirstColumn="0" w:lastRowLastColumn="0"/>
              <w:rPr>
                <w:rFonts w:ascii="Arial" w:hAnsi="Arial" w:eastAsia="Arial" w:cs="Arial"/>
                <w:szCs w:val="22"/>
              </w:rPr>
            </w:pPr>
            <w:r>
              <w:rPr>
                <w:rFonts w:ascii="Arial" w:hAnsi="Arial" w:eastAsia="Arial" w:cs="Arial"/>
                <w:szCs w:val="22"/>
              </w:rPr>
              <w:t>Currently n</w:t>
            </w:r>
            <w:r w:rsidRPr="00F733EA" w:rsidR="00F733EA">
              <w:rPr>
                <w:rFonts w:ascii="Arial" w:hAnsi="Arial" w:eastAsia="Arial" w:cs="Arial"/>
                <w:szCs w:val="22"/>
              </w:rPr>
              <w:t xml:space="preserve">o </w:t>
            </w:r>
            <w:proofErr w:type="spellStart"/>
            <w:r w:rsidRPr="00F733EA" w:rsidR="00F733EA">
              <w:rPr>
                <w:rFonts w:ascii="Arial" w:hAnsi="Arial" w:eastAsia="Arial" w:cs="Arial"/>
                <w:szCs w:val="22"/>
              </w:rPr>
              <w:t>programme</w:t>
            </w:r>
            <w:proofErr w:type="spellEnd"/>
            <w:r w:rsidRPr="00F733EA" w:rsidR="00F733EA">
              <w:rPr>
                <w:rFonts w:ascii="Arial" w:hAnsi="Arial" w:eastAsia="Arial" w:cs="Arial"/>
                <w:szCs w:val="22"/>
              </w:rPr>
              <w:t xml:space="preserve"> depends on a single member of staff for teaching, however, where a member of teaching staff is absent a cover plan is initiated, and more permanent cover arrangements are put in place where a prolonged absence occurs.</w:t>
            </w:r>
          </w:p>
        </w:tc>
      </w:tr>
      <w:tr w:rsidRPr="00F733EA" w:rsidR="00F733EA" w:rsidTr="0FF5E49E" w14:paraId="5D71241D" w14:textId="77777777">
        <w:trPr>
          <w:jc w:val="center"/>
        </w:trPr>
        <w:tc>
          <w:tcPr>
            <w:cnfStyle w:val="001000000000" w:firstRow="0" w:lastRow="0" w:firstColumn="1" w:lastColumn="0" w:oddVBand="0" w:evenVBand="0" w:oddHBand="0" w:evenHBand="0" w:firstRowFirstColumn="0" w:firstRowLastColumn="0" w:lastRowFirstColumn="0" w:lastRowLastColumn="0"/>
            <w:tcW w:w="2972" w:type="dxa"/>
            <w:tcMar/>
          </w:tcPr>
          <w:p w:rsidRPr="00F733EA" w:rsidR="00F733EA" w:rsidP="00C24851" w:rsidRDefault="00F733EA" w14:paraId="263D0AF4" w14:textId="77777777">
            <w:pPr>
              <w:ind w:left="29"/>
              <w:rPr>
                <w:rFonts w:ascii="Arial" w:hAnsi="Arial" w:eastAsia="Arial" w:cs="Arial"/>
                <w:b w:val="0"/>
                <w:bCs w:val="0"/>
                <w:szCs w:val="22"/>
              </w:rPr>
            </w:pPr>
            <w:r w:rsidRPr="00F733EA">
              <w:rPr>
                <w:rFonts w:ascii="Arial" w:hAnsi="Arial" w:eastAsia="Arial" w:cs="Arial"/>
                <w:b w:val="0"/>
                <w:bCs w:val="0"/>
                <w:szCs w:val="22"/>
              </w:rPr>
              <w:t>That the College is no longer able to deliver one or more modes of study</w:t>
            </w:r>
          </w:p>
        </w:tc>
        <w:tc>
          <w:tcPr>
            <w:cnfStyle w:val="000000000000" w:firstRow="0" w:lastRow="0" w:firstColumn="0" w:lastColumn="0" w:oddVBand="0" w:evenVBand="0" w:oddHBand="0" w:evenHBand="0" w:firstRowFirstColumn="0" w:firstRowLastColumn="0" w:lastRowFirstColumn="0" w:lastRowLastColumn="0"/>
            <w:tcW w:w="6510" w:type="dxa"/>
            <w:tcMar/>
          </w:tcPr>
          <w:p w:rsidR="00F733EA" w:rsidP="0FF5E49E" w:rsidRDefault="00F733EA" w14:paraId="57C8115F" w14:textId="063F631E">
            <w:pPr>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0FF5E49E" w:rsidR="3FA8EAD5">
              <w:rPr>
                <w:rFonts w:ascii="Arial" w:hAnsi="Arial" w:eastAsia="Arial" w:cs="Arial"/>
                <w:b w:val="1"/>
                <w:bCs w:val="1"/>
              </w:rPr>
              <w:t xml:space="preserve"> Low:</w:t>
            </w:r>
            <w:r w:rsidRPr="0FF5E49E" w:rsidR="3FA8EAD5">
              <w:rPr>
                <w:rFonts w:ascii="Arial" w:hAnsi="Arial" w:eastAsia="Arial" w:cs="Arial"/>
              </w:rPr>
              <w:t xml:space="preserve"> planning for new validations and closures of </w:t>
            </w:r>
            <w:r w:rsidRPr="0FF5E49E" w:rsidR="3FA8EAD5">
              <w:rPr>
                <w:rFonts w:ascii="Arial" w:hAnsi="Arial" w:eastAsia="Arial" w:cs="Arial"/>
              </w:rPr>
              <w:t>programmes</w:t>
            </w:r>
            <w:r w:rsidRPr="0FF5E49E" w:rsidR="3FA8EAD5">
              <w:rPr>
                <w:rFonts w:ascii="Arial" w:hAnsi="Arial" w:eastAsia="Arial" w:cs="Arial"/>
              </w:rPr>
              <w:t xml:space="preserve"> is made at least one year in advance and decisions are made in conjunction with the agreements with validating partners and awarding bodies.</w:t>
            </w:r>
          </w:p>
          <w:p w:rsidRPr="00F733EA" w:rsidR="00D96C49" w:rsidP="00C24851" w:rsidRDefault="009B0662" w14:paraId="0EDA07FD" w14:textId="08522FBF">
            <w:pPr>
              <w:cnfStyle w:val="000000000000" w:firstRow="0" w:lastRow="0" w:firstColumn="0" w:lastColumn="0" w:oddVBand="0" w:evenVBand="0" w:oddHBand="0" w:evenHBand="0" w:firstRowFirstColumn="0" w:firstRowLastColumn="0" w:lastRowFirstColumn="0" w:lastRowLastColumn="0"/>
              <w:rPr>
                <w:rFonts w:ascii="Arial" w:hAnsi="Arial" w:eastAsia="Arial" w:cs="Arial"/>
                <w:szCs w:val="22"/>
              </w:rPr>
            </w:pPr>
            <w:r>
              <w:rPr>
                <w:rFonts w:ascii="Arial" w:hAnsi="Arial" w:eastAsia="Arial" w:cs="Arial"/>
                <w:szCs w:val="22"/>
              </w:rPr>
              <w:t xml:space="preserve">The continued viability of </w:t>
            </w:r>
            <w:proofErr w:type="spellStart"/>
            <w:r>
              <w:rPr>
                <w:rFonts w:ascii="Arial" w:hAnsi="Arial" w:eastAsia="Arial" w:cs="Arial"/>
                <w:szCs w:val="22"/>
              </w:rPr>
              <w:t>programmes</w:t>
            </w:r>
            <w:proofErr w:type="spellEnd"/>
            <w:r>
              <w:rPr>
                <w:rFonts w:ascii="Arial" w:hAnsi="Arial" w:eastAsia="Arial" w:cs="Arial"/>
                <w:szCs w:val="22"/>
              </w:rPr>
              <w:t xml:space="preserve"> is assessed annually through a methodical curriculum planning process.</w:t>
            </w:r>
          </w:p>
        </w:tc>
      </w:tr>
      <w:tr w:rsidRPr="00F733EA" w:rsidR="00F733EA" w:rsidTr="0FF5E49E" w14:paraId="428B81FA" w14:textId="77777777">
        <w:trPr>
          <w:jc w:val="center"/>
        </w:trPr>
        <w:tc>
          <w:tcPr>
            <w:cnfStyle w:val="001000000000" w:firstRow="0" w:lastRow="0" w:firstColumn="1" w:lastColumn="0" w:oddVBand="0" w:evenVBand="0" w:oddHBand="0" w:evenHBand="0" w:firstRowFirstColumn="0" w:firstRowLastColumn="0" w:lastRowFirstColumn="0" w:lastRowLastColumn="0"/>
            <w:tcW w:w="2972" w:type="dxa"/>
            <w:tcMar/>
          </w:tcPr>
          <w:p w:rsidRPr="00F733EA" w:rsidR="00F733EA" w:rsidP="00C24851" w:rsidRDefault="00F733EA" w14:paraId="58835702" w14:textId="77777777">
            <w:pPr>
              <w:ind w:left="29"/>
              <w:rPr>
                <w:rFonts w:ascii="Arial" w:hAnsi="Arial" w:eastAsia="Arial" w:cs="Arial"/>
                <w:b w:val="0"/>
                <w:bCs w:val="0"/>
                <w:szCs w:val="22"/>
              </w:rPr>
            </w:pPr>
            <w:r w:rsidRPr="00F733EA">
              <w:rPr>
                <w:rFonts w:ascii="Arial" w:hAnsi="Arial" w:eastAsia="Arial" w:cs="Arial"/>
                <w:b w:val="0"/>
                <w:bCs w:val="0"/>
                <w:szCs w:val="22"/>
              </w:rPr>
              <w:t>That the College is no longer able to recruit or teach a particular type of student</w:t>
            </w:r>
          </w:p>
        </w:tc>
        <w:tc>
          <w:tcPr>
            <w:cnfStyle w:val="000000000000" w:firstRow="0" w:lastRow="0" w:firstColumn="0" w:lastColumn="0" w:oddVBand="0" w:evenVBand="0" w:oddHBand="0" w:evenHBand="0" w:firstRowFirstColumn="0" w:firstRowLastColumn="0" w:lastRowFirstColumn="0" w:lastRowLastColumn="0"/>
            <w:tcW w:w="6510" w:type="dxa"/>
            <w:tcMar/>
          </w:tcPr>
          <w:p w:rsidRPr="00F733EA" w:rsidR="00D96C49" w:rsidP="000B6683" w:rsidRDefault="00F733EA" w14:paraId="41ADC5D6" w14:textId="1BC245ED">
            <w:pPr>
              <w:cnfStyle w:val="000000000000" w:firstRow="0" w:lastRow="0" w:firstColumn="0" w:lastColumn="0" w:oddVBand="0" w:evenVBand="0" w:oddHBand="0" w:evenHBand="0" w:firstRowFirstColumn="0" w:firstRowLastColumn="0" w:lastRowFirstColumn="0" w:lastRowLastColumn="0"/>
              <w:rPr>
                <w:rFonts w:ascii="Arial" w:hAnsi="Arial" w:eastAsia="Arial" w:cs="Arial"/>
                <w:szCs w:val="22"/>
              </w:rPr>
            </w:pPr>
            <w:r w:rsidRPr="00F733EA">
              <w:rPr>
                <w:rFonts w:ascii="Arial" w:hAnsi="Arial" w:eastAsia="Arial" w:cs="Arial"/>
                <w:b/>
                <w:bCs/>
                <w:szCs w:val="22"/>
              </w:rPr>
              <w:t>Very Low:</w:t>
            </w:r>
            <w:r w:rsidRPr="00F733EA">
              <w:rPr>
                <w:rFonts w:ascii="Arial" w:hAnsi="Arial" w:eastAsia="Arial" w:cs="Arial"/>
                <w:szCs w:val="22"/>
              </w:rPr>
              <w:t xml:space="preserve"> </w:t>
            </w:r>
            <w:r w:rsidR="00D96C49">
              <w:rPr>
                <w:rFonts w:ascii="Arial" w:hAnsi="Arial" w:eastAsia="Arial" w:cs="Arial"/>
                <w:szCs w:val="22"/>
              </w:rPr>
              <w:t>our students are local to the area</w:t>
            </w:r>
            <w:r w:rsidR="000B6683">
              <w:rPr>
                <w:rFonts w:ascii="Arial" w:hAnsi="Arial" w:eastAsia="Arial" w:cs="Arial"/>
                <w:szCs w:val="22"/>
              </w:rPr>
              <w:t>, usually coming from within a 20-mile radius of the College; w</w:t>
            </w:r>
            <w:r w:rsidR="00D96C49">
              <w:rPr>
                <w:rFonts w:ascii="Arial" w:hAnsi="Arial" w:eastAsia="Arial" w:cs="Arial"/>
                <w:szCs w:val="22"/>
              </w:rPr>
              <w:t xml:space="preserve">e don’t </w:t>
            </w:r>
            <w:r w:rsidR="000B6683">
              <w:rPr>
                <w:rFonts w:ascii="Arial" w:hAnsi="Arial" w:eastAsia="Arial" w:cs="Arial"/>
                <w:szCs w:val="22"/>
              </w:rPr>
              <w:t xml:space="preserve">actively recruit </w:t>
            </w:r>
            <w:r w:rsidR="00D96C49">
              <w:rPr>
                <w:rFonts w:ascii="Arial" w:hAnsi="Arial" w:eastAsia="Arial" w:cs="Arial"/>
                <w:szCs w:val="22"/>
              </w:rPr>
              <w:t>international students</w:t>
            </w:r>
            <w:r w:rsidR="000B6683">
              <w:rPr>
                <w:rFonts w:ascii="Arial" w:hAnsi="Arial" w:eastAsia="Arial" w:cs="Arial"/>
                <w:szCs w:val="22"/>
              </w:rPr>
              <w:t>, therefore the provision is based on the needs of the local population and the higher skills needs of employers.</w:t>
            </w:r>
          </w:p>
        </w:tc>
      </w:tr>
    </w:tbl>
    <w:p w:rsidR="00F733EA" w:rsidRDefault="00F733EA" w14:paraId="3F442E85" w14:textId="77777777">
      <w:pPr>
        <w:rPr>
          <w:rFonts w:cs="Arial"/>
          <w:szCs w:val="22"/>
        </w:rPr>
      </w:pPr>
    </w:p>
    <w:p w:rsidR="00D852A7" w:rsidRDefault="00D852A7" w14:paraId="1875DAA1" w14:textId="24980778">
      <w:pPr>
        <w:rPr>
          <w:rFonts w:cs="Arial"/>
          <w:szCs w:val="22"/>
        </w:rPr>
      </w:pPr>
      <w:r>
        <w:rPr>
          <w:rFonts w:cs="Arial"/>
          <w:szCs w:val="22"/>
        </w:rPr>
        <w:br w:type="page"/>
      </w:r>
    </w:p>
    <w:tbl>
      <w:tblPr>
        <w:tblStyle w:val="TableGrid"/>
        <w:tblW w:w="10201" w:type="dxa"/>
        <w:tblLook w:val="0480" w:firstRow="0" w:lastRow="0" w:firstColumn="1" w:lastColumn="0" w:noHBand="0" w:noVBand="1"/>
      </w:tblPr>
      <w:tblGrid>
        <w:gridCol w:w="10201"/>
      </w:tblGrid>
      <w:tr w:rsidRPr="00F733EA" w:rsidR="003050C6" w:rsidTr="15B724F4" w14:paraId="76975D3C" w14:textId="77777777">
        <w:tc>
          <w:tcPr>
            <w:cnfStyle w:val="000000000000" w:firstRow="0" w:lastRow="0" w:firstColumn="0" w:lastColumn="0" w:oddVBand="0" w:evenVBand="0" w:oddHBand="0" w:evenHBand="0" w:firstRowFirstColumn="0" w:firstRowLastColumn="0" w:lastRowFirstColumn="0" w:lastRowLastColumn="0"/>
            <w:tcW w:w="10201" w:type="dxa"/>
            <w:tcBorders>
              <w:bottom w:val="nil"/>
            </w:tcBorders>
            <w:tcMar/>
          </w:tcPr>
          <w:p w:rsidRPr="00F733EA" w:rsidR="003050C6" w:rsidP="00A20432" w:rsidRDefault="003050C6" w14:paraId="749AED87" w14:textId="239D4B8F">
            <w:pPr>
              <w:rPr>
                <w:rFonts w:cs="Arial"/>
                <w:b/>
                <w:szCs w:val="22"/>
              </w:rPr>
            </w:pPr>
            <w:bookmarkStart w:name="_GoBack" w:id="3"/>
            <w:bookmarkEnd w:id="3"/>
            <w:r w:rsidRPr="00F733EA">
              <w:rPr>
                <w:rFonts w:cs="Arial"/>
                <w:b/>
                <w:szCs w:val="22"/>
              </w:rPr>
              <w:t xml:space="preserve">2. The measures that you have put in place to mitigate those risks that you consider to be </w:t>
            </w:r>
            <w:r w:rsidRPr="00F733EA" w:rsidR="00CD357C">
              <w:rPr>
                <w:rFonts w:cs="Arial"/>
                <w:b/>
                <w:szCs w:val="22"/>
              </w:rPr>
              <w:t xml:space="preserve">reasonably </w:t>
            </w:r>
            <w:r w:rsidRPr="00F733EA">
              <w:rPr>
                <w:rFonts w:cs="Arial"/>
                <w:b/>
                <w:szCs w:val="22"/>
              </w:rPr>
              <w:t>likely to crystallise</w:t>
            </w:r>
          </w:p>
        </w:tc>
      </w:tr>
      <w:tr w:rsidRPr="00F733EA" w:rsidR="003050C6" w:rsidTr="15B724F4" w14:paraId="71432A95" w14:textId="77777777">
        <w:tc>
          <w:tcPr>
            <w:cnfStyle w:val="000000000000" w:firstRow="0" w:lastRow="0" w:firstColumn="0" w:lastColumn="0" w:oddVBand="0" w:evenVBand="0" w:oddHBand="0" w:evenHBand="0" w:firstRowFirstColumn="0" w:firstRowLastColumn="0" w:lastRowFirstColumn="0" w:lastRowLastColumn="0"/>
            <w:tcW w:w="10201" w:type="dxa"/>
            <w:tcBorders>
              <w:top w:val="nil"/>
              <w:bottom w:val="single" w:color="auto" w:sz="4" w:space="0"/>
            </w:tcBorders>
            <w:tcMar/>
          </w:tcPr>
          <w:p w:rsidRPr="00F733EA" w:rsidR="00F733EA" w:rsidP="00F733EA" w:rsidRDefault="00F733EA" w14:paraId="46440FC1" w14:textId="77777777">
            <w:pPr>
              <w:rPr>
                <w:rFonts w:cs="Arial"/>
                <w:szCs w:val="22"/>
              </w:rPr>
            </w:pPr>
            <w:r w:rsidRPr="00F733EA">
              <w:rPr>
                <w:rFonts w:cs="Arial"/>
                <w:szCs w:val="22"/>
              </w:rPr>
              <w:lastRenderedPageBreak/>
              <w:t>The College is committed to deliver programmes according to the schedule agreed at validation and takes all reasonable steps to ensure continuation of delivery of its higher education programmes. Therefore, if the decision is taken to close a programme all students already registered and actively studying on the programme will continue to be taught until the scheduled end date.</w:t>
            </w:r>
          </w:p>
          <w:p w:rsidRPr="00F733EA" w:rsidR="00F733EA" w:rsidP="00F733EA" w:rsidRDefault="00F733EA" w14:paraId="3C1D48B0" w14:textId="77777777">
            <w:pPr>
              <w:rPr>
                <w:rFonts w:cs="Arial"/>
                <w:szCs w:val="22"/>
              </w:rPr>
            </w:pPr>
          </w:p>
          <w:p w:rsidRPr="00F733EA" w:rsidR="00F733EA" w:rsidP="00F733EA" w:rsidRDefault="00F733EA" w14:paraId="4A7A5F27" w14:textId="77777777">
            <w:pPr>
              <w:rPr>
                <w:rFonts w:cs="Arial"/>
                <w:szCs w:val="22"/>
              </w:rPr>
            </w:pPr>
            <w:r w:rsidRPr="00F733EA">
              <w:rPr>
                <w:rFonts w:cs="Arial"/>
                <w:szCs w:val="22"/>
              </w:rPr>
              <w:t>In the event that changes are made to a programme that results in alteration to or removal of a material component:</w:t>
            </w:r>
          </w:p>
          <w:p w:rsidRPr="00F733EA" w:rsidR="00F733EA" w:rsidP="00F733EA" w:rsidRDefault="00F733EA" w14:paraId="53A1457E" w14:textId="77777777">
            <w:pPr>
              <w:pStyle w:val="ListParagraph"/>
              <w:numPr>
                <w:ilvl w:val="0"/>
                <w:numId w:val="106"/>
              </w:numPr>
              <w:rPr>
                <w:rFonts w:ascii="Arial" w:hAnsi="Arial" w:cs="Arial"/>
                <w:szCs w:val="22"/>
              </w:rPr>
            </w:pPr>
            <w:r w:rsidRPr="00F733EA">
              <w:rPr>
                <w:rFonts w:ascii="Arial" w:hAnsi="Arial" w:cs="Arial"/>
                <w:szCs w:val="22"/>
              </w:rPr>
              <w:t>Any proposed changes will take effect during the following academic year;</w:t>
            </w:r>
          </w:p>
          <w:p w:rsidRPr="00F733EA" w:rsidR="00F733EA" w:rsidP="00F733EA" w:rsidRDefault="00F733EA" w14:paraId="6CF3C2F2" w14:textId="77777777">
            <w:pPr>
              <w:pStyle w:val="ListParagraph"/>
              <w:numPr>
                <w:ilvl w:val="0"/>
                <w:numId w:val="106"/>
              </w:numPr>
              <w:rPr>
                <w:rFonts w:ascii="Arial" w:hAnsi="Arial" w:cs="Arial"/>
                <w:szCs w:val="22"/>
              </w:rPr>
            </w:pPr>
            <w:r w:rsidRPr="00F733EA">
              <w:rPr>
                <w:rFonts w:ascii="Arial" w:hAnsi="Arial" w:cs="Arial"/>
                <w:szCs w:val="22"/>
              </w:rPr>
              <w:t>The change is made after consultation with current students registered on the programme, for example, in the case of a change to a module or assessment component through a module evaluation or a similar feedback opportunity;</w:t>
            </w:r>
          </w:p>
          <w:p w:rsidRPr="00F733EA" w:rsidR="00F733EA" w:rsidP="00F733EA" w:rsidRDefault="00F733EA" w14:paraId="5E8AA563" w14:textId="77777777">
            <w:pPr>
              <w:pStyle w:val="ListParagraph"/>
              <w:numPr>
                <w:ilvl w:val="0"/>
                <w:numId w:val="106"/>
              </w:numPr>
              <w:rPr>
                <w:rFonts w:ascii="Arial" w:hAnsi="Arial" w:cs="Arial"/>
                <w:szCs w:val="22"/>
              </w:rPr>
            </w:pPr>
            <w:r w:rsidRPr="00F733EA">
              <w:rPr>
                <w:rFonts w:ascii="Arial" w:hAnsi="Arial" w:cs="Arial"/>
                <w:szCs w:val="22"/>
              </w:rPr>
              <w:t>The change is made in accordance with the validating or awarding body's agreed process for making changes;</w:t>
            </w:r>
          </w:p>
          <w:p w:rsidRPr="00F733EA" w:rsidR="00F733EA" w:rsidP="15B724F4" w:rsidRDefault="00F733EA" w14:paraId="07F7C154" w14:textId="4F345664">
            <w:pPr>
              <w:pStyle w:val="ListParagraph"/>
              <w:rPr>
                <w:rFonts w:ascii="Arial" w:hAnsi="Arial" w:cs="Arial"/>
              </w:rPr>
            </w:pPr>
            <w:r w:rsidRPr="15B724F4" w:rsidR="5541D3ED">
              <w:rPr>
                <w:rFonts w:ascii="Arial" w:hAnsi="Arial" w:cs="Arial"/>
              </w:rPr>
              <w:t xml:space="preserve">Where changes are agreed that affect year two of a two-year programme, students registered and currently studying in year one </w:t>
            </w:r>
            <w:r w:rsidRPr="15B724F4" w:rsidR="71489DBC">
              <w:rPr>
                <w:rFonts w:ascii="Arial" w:hAnsi="Arial" w:cs="Arial"/>
              </w:rPr>
              <w:t>has</w:t>
            </w:r>
            <w:r w:rsidRPr="15B724F4" w:rsidR="5541D3ED">
              <w:rPr>
                <w:rFonts w:ascii="Arial" w:hAnsi="Arial" w:cs="Arial"/>
              </w:rPr>
              <w:t xml:space="preserve"> the opportunity to decide whether to adopt the change(s) or defer implementation of the change(s) until the following academic year.</w:t>
            </w:r>
          </w:p>
          <w:p w:rsidRPr="00F733EA" w:rsidR="00F733EA" w:rsidP="15B724F4" w:rsidRDefault="00F733EA" w14:paraId="5C0B692A" w14:textId="0E34866B">
            <w:pPr>
              <w:rPr>
                <w:rFonts w:cs="Arial"/>
              </w:rPr>
            </w:pPr>
            <w:r w:rsidRPr="15B724F4" w:rsidR="5541D3ED">
              <w:rPr>
                <w:rFonts w:cs="Arial"/>
              </w:rPr>
              <w:t>In the event that</w:t>
            </w:r>
            <w:r w:rsidRPr="15B724F4" w:rsidR="5541D3ED">
              <w:rPr>
                <w:rFonts w:cs="Arial"/>
              </w:rPr>
              <w:t xml:space="preserve"> programmes are moved from the Dean </w:t>
            </w:r>
            <w:r w:rsidRPr="15B724F4" w:rsidR="77F02451">
              <w:rPr>
                <w:rFonts w:cs="Arial"/>
              </w:rPr>
              <w:t>Clough sites</w:t>
            </w:r>
            <w:r w:rsidRPr="15B724F4" w:rsidR="5541D3ED">
              <w:rPr>
                <w:rFonts w:cs="Arial"/>
              </w:rPr>
              <w:t xml:space="preserve"> to the main Francis Street site or another site, the move to new accommodation will:</w:t>
            </w:r>
          </w:p>
          <w:p w:rsidRPr="00F733EA" w:rsidR="00F733EA" w:rsidP="00F733EA" w:rsidRDefault="00F733EA" w14:paraId="3CCE47A0" w14:textId="77777777">
            <w:pPr>
              <w:pStyle w:val="ListParagraph"/>
              <w:numPr>
                <w:ilvl w:val="0"/>
                <w:numId w:val="104"/>
              </w:numPr>
              <w:rPr>
                <w:rFonts w:ascii="Arial" w:hAnsi="Arial" w:cs="Arial"/>
                <w:szCs w:val="22"/>
              </w:rPr>
            </w:pPr>
            <w:r w:rsidRPr="00F733EA">
              <w:rPr>
                <w:rFonts w:ascii="Arial" w:hAnsi="Arial" w:cs="Arial"/>
                <w:szCs w:val="22"/>
              </w:rPr>
              <w:t>Be scheduled to cause the minimum of disruption to the study of students registered and actively studying on the programme(s) affected;</w:t>
            </w:r>
          </w:p>
          <w:p w:rsidRPr="00F733EA" w:rsidR="00F733EA" w:rsidP="00F733EA" w:rsidRDefault="00F733EA" w14:paraId="509E9705" w14:textId="77777777">
            <w:pPr>
              <w:pStyle w:val="ListParagraph"/>
              <w:numPr>
                <w:ilvl w:val="0"/>
                <w:numId w:val="104"/>
              </w:numPr>
              <w:rPr>
                <w:rFonts w:ascii="Arial" w:hAnsi="Arial" w:cs="Arial"/>
                <w:szCs w:val="22"/>
              </w:rPr>
            </w:pPr>
            <w:r w:rsidRPr="00F733EA">
              <w:rPr>
                <w:rFonts w:ascii="Arial" w:hAnsi="Arial" w:cs="Arial"/>
                <w:szCs w:val="22"/>
              </w:rPr>
              <w:t>Meet the validating or awarding body's minimum requirements to continue to run the programme, and be accepted as such through the agreed process with the validating or awarding body.</w:t>
            </w:r>
          </w:p>
          <w:p w:rsidRPr="00F733EA" w:rsidR="00F733EA" w:rsidP="00F733EA" w:rsidRDefault="00F733EA" w14:paraId="01DCDF67" w14:textId="77777777">
            <w:pPr>
              <w:rPr>
                <w:rFonts w:cs="Arial"/>
                <w:szCs w:val="22"/>
              </w:rPr>
            </w:pPr>
            <w:r w:rsidRPr="00F733EA">
              <w:rPr>
                <w:rFonts w:cs="Arial"/>
                <w:szCs w:val="22"/>
              </w:rPr>
              <w:t>In the very unlikely event that a programme is closed before its scheduled end date and continuation of study cannot be preserved, the College is committed to support students' continued study by:</w:t>
            </w:r>
          </w:p>
          <w:p w:rsidR="00F733EA" w:rsidP="00F733EA" w:rsidRDefault="00F733EA" w14:paraId="21F6D9AD" w14:textId="77777777">
            <w:pPr>
              <w:pStyle w:val="ListParagraph"/>
              <w:numPr>
                <w:ilvl w:val="0"/>
                <w:numId w:val="105"/>
              </w:numPr>
              <w:rPr>
                <w:rFonts w:ascii="Arial" w:hAnsi="Arial" w:cs="Arial"/>
                <w:szCs w:val="22"/>
              </w:rPr>
            </w:pPr>
            <w:r w:rsidRPr="00F733EA">
              <w:rPr>
                <w:rFonts w:ascii="Arial" w:hAnsi="Arial" w:cs="Arial"/>
                <w:szCs w:val="22"/>
              </w:rPr>
              <w:t>Identifying and liaising, on a case-by-case basis, with a local, suitable alternative provider to secure an agreement in principle that the College's registered and active students be transferred to and continue to study on an equivalent programme with that provider;</w:t>
            </w:r>
          </w:p>
          <w:p w:rsidRPr="00F733EA" w:rsidR="005125C9" w:rsidP="00F733EA" w:rsidRDefault="00F733EA" w14:paraId="6254FB8D" w14:textId="2AE543F1">
            <w:pPr>
              <w:pStyle w:val="ListParagraph"/>
              <w:numPr>
                <w:ilvl w:val="0"/>
                <w:numId w:val="105"/>
              </w:numPr>
              <w:rPr>
                <w:rFonts w:ascii="Arial" w:hAnsi="Arial" w:cs="Arial"/>
                <w:szCs w:val="22"/>
              </w:rPr>
            </w:pPr>
            <w:r w:rsidRPr="00F733EA">
              <w:rPr>
                <w:rFonts w:ascii="Arial" w:hAnsi="Arial" w:cs="Arial"/>
                <w:szCs w:val="22"/>
              </w:rPr>
              <w:t xml:space="preserve">Providing a transcript or </w:t>
            </w:r>
            <w:r>
              <w:rPr>
                <w:rFonts w:ascii="Arial" w:hAnsi="Arial" w:cs="Arial"/>
                <w:szCs w:val="22"/>
              </w:rPr>
              <w:t>equivalent</w:t>
            </w:r>
            <w:r w:rsidRPr="00F733EA">
              <w:rPr>
                <w:rFonts w:ascii="Arial" w:hAnsi="Arial" w:cs="Arial"/>
                <w:szCs w:val="22"/>
              </w:rPr>
              <w:t xml:space="preserve"> documentary evidence that enables students to retain any credit already awarded and to be accepted on to the equivalent programme with advanced standing, where possible under the regulatory framework under which th</w:t>
            </w:r>
            <w:r w:rsidR="008B778D">
              <w:rPr>
                <w:rFonts w:ascii="Arial" w:hAnsi="Arial" w:cs="Arial"/>
                <w:szCs w:val="22"/>
              </w:rPr>
              <w:t>e alternative provider operates.</w:t>
            </w:r>
          </w:p>
        </w:tc>
      </w:tr>
    </w:tbl>
    <w:p w:rsidRPr="00F733EA" w:rsidR="005125C9" w:rsidRDefault="005125C9" w14:paraId="21B0DD93" w14:textId="77777777">
      <w:pPr>
        <w:rPr>
          <w:rFonts w:cs="Arial"/>
          <w:szCs w:val="22"/>
        </w:rPr>
      </w:pPr>
      <w:r w:rsidRPr="00F733EA">
        <w:rPr>
          <w:rFonts w:cs="Arial"/>
          <w:szCs w:val="22"/>
        </w:rPr>
        <w:br w:type="page"/>
      </w:r>
    </w:p>
    <w:tbl>
      <w:tblPr>
        <w:tblStyle w:val="TableGrid"/>
        <w:tblW w:w="10201" w:type="dxa"/>
        <w:tblLook w:val="0480" w:firstRow="0" w:lastRow="0" w:firstColumn="1" w:lastColumn="0" w:noHBand="0" w:noVBand="1"/>
      </w:tblPr>
      <w:tblGrid>
        <w:gridCol w:w="10201"/>
      </w:tblGrid>
      <w:tr w:rsidRPr="00F733EA" w:rsidR="003050C6" w:rsidTr="15B724F4" w14:paraId="0F7B48C0" w14:textId="77777777">
        <w:tc>
          <w:tcPr>
            <w:cnfStyle w:val="000000000000" w:firstRow="0" w:lastRow="0" w:firstColumn="0" w:lastColumn="0" w:oddVBand="0" w:evenVBand="0" w:oddHBand="0" w:evenHBand="0" w:firstRowFirstColumn="0" w:firstRowLastColumn="0" w:lastRowFirstColumn="0" w:lastRowLastColumn="0"/>
            <w:tcW w:w="10201" w:type="dxa"/>
            <w:tcBorders>
              <w:bottom w:val="nil"/>
            </w:tcBorders>
            <w:tcMar/>
          </w:tcPr>
          <w:p w:rsidRPr="00F733EA" w:rsidR="003050C6" w:rsidP="00A20432" w:rsidRDefault="005125C9" w14:paraId="38C59894" w14:textId="24EFE1A9">
            <w:pPr>
              <w:rPr>
                <w:rFonts w:cs="Arial"/>
                <w:b/>
                <w:bCs/>
                <w:szCs w:val="22"/>
              </w:rPr>
            </w:pPr>
            <w:r w:rsidRPr="00F733EA">
              <w:rPr>
                <w:rFonts w:cs="Arial"/>
                <w:b/>
                <w:bCs/>
                <w:szCs w:val="22"/>
              </w:rPr>
              <w:t xml:space="preserve">3. </w:t>
            </w:r>
            <w:r w:rsidRPr="00F733EA" w:rsidR="003050C6">
              <w:rPr>
                <w:rFonts w:cs="Arial"/>
                <w:b/>
                <w:bCs/>
                <w:szCs w:val="22"/>
              </w:rPr>
              <w:t>Information about the policy you have in place to refund tuition fees and other relevant costs to your students and to provide compensation where necessary in the event that you are no longer able to preserve continuation of study</w:t>
            </w:r>
          </w:p>
        </w:tc>
      </w:tr>
      <w:tr w:rsidRPr="00F733EA" w:rsidR="003050C6" w:rsidTr="15B724F4" w14:paraId="74B8DD5B" w14:textId="77777777">
        <w:tc>
          <w:tcPr>
            <w:cnfStyle w:val="000000000000" w:firstRow="0" w:lastRow="0" w:firstColumn="0" w:lastColumn="0" w:oddVBand="0" w:evenVBand="0" w:oddHBand="0" w:evenHBand="0" w:firstRowFirstColumn="0" w:firstRowLastColumn="0" w:lastRowFirstColumn="0" w:lastRowLastColumn="0"/>
            <w:tcW w:w="10201" w:type="dxa"/>
            <w:tcBorders>
              <w:top w:val="nil"/>
              <w:bottom w:val="single" w:color="auto" w:sz="4" w:space="0"/>
            </w:tcBorders>
            <w:tcMar/>
          </w:tcPr>
          <w:p w:rsidR="00F733EA" w:rsidP="00F733EA" w:rsidRDefault="00F733EA" w14:paraId="722D0803" w14:textId="255922CB">
            <w:pPr>
              <w:rPr>
                <w:rFonts w:cs="Arial"/>
              </w:rPr>
            </w:pPr>
            <w:r w:rsidRPr="15B724F4" w:rsidR="5271912B">
              <w:rPr>
                <w:rFonts w:cs="Arial"/>
              </w:rPr>
              <w:t>In the event that</w:t>
            </w:r>
            <w:r w:rsidRPr="15B724F4" w:rsidR="5271912B">
              <w:rPr>
                <w:rFonts w:cs="Arial"/>
              </w:rPr>
              <w:t xml:space="preserve"> the College is no longer able to preserve continuation of study, tuition fees would be reimbursed according to the </w:t>
            </w:r>
            <w:r w:rsidRPr="15B724F4" w:rsidR="25274902">
              <w:rPr>
                <w:rFonts w:cs="Arial"/>
              </w:rPr>
              <w:t xml:space="preserve">Tuition Fees and </w:t>
            </w:r>
            <w:r w:rsidRPr="15B724F4" w:rsidR="5271912B">
              <w:rPr>
                <w:rFonts w:cs="Arial"/>
              </w:rPr>
              <w:t>Refund Policy 2</w:t>
            </w:r>
            <w:r w:rsidRPr="15B724F4" w:rsidR="2B6875AE">
              <w:rPr>
                <w:rFonts w:cs="Arial"/>
              </w:rPr>
              <w:t>0</w:t>
            </w:r>
            <w:r w:rsidRPr="15B724F4" w:rsidR="29D3D8DD">
              <w:rPr>
                <w:rFonts w:cs="Arial"/>
              </w:rPr>
              <w:t>24</w:t>
            </w:r>
            <w:r w:rsidRPr="15B724F4" w:rsidR="66256D79">
              <w:rPr>
                <w:rFonts w:cs="Arial"/>
              </w:rPr>
              <w:t>/20</w:t>
            </w:r>
            <w:r w:rsidRPr="15B724F4" w:rsidR="7B65CE16">
              <w:rPr>
                <w:rFonts w:cs="Arial"/>
              </w:rPr>
              <w:t>25</w:t>
            </w:r>
            <w:r w:rsidRPr="15B724F4" w:rsidR="5271912B">
              <w:rPr>
                <w:rFonts w:cs="Arial"/>
              </w:rPr>
              <w:t xml:space="preserve"> </w:t>
            </w:r>
            <w:r w:rsidRPr="15B724F4" w:rsidR="5271912B">
              <w:rPr>
                <w:rFonts w:cs="Arial"/>
              </w:rPr>
              <w:t>. The Refund Policy is reviewed annually. Within this policy there is no provision for:</w:t>
            </w:r>
          </w:p>
          <w:p w:rsidR="00F733EA" w:rsidP="00F733EA" w:rsidRDefault="00F733EA" w14:paraId="44995EBD" w14:textId="77777777">
            <w:pPr>
              <w:pStyle w:val="ListParagraph"/>
              <w:numPr>
                <w:ilvl w:val="0"/>
                <w:numId w:val="108"/>
              </w:numPr>
              <w:rPr>
                <w:szCs w:val="22"/>
              </w:rPr>
            </w:pPr>
            <w:r w:rsidRPr="1A81EDC4">
              <w:rPr>
                <w:rFonts w:ascii="Arial" w:hAnsi="Arial" w:eastAsia="Arial" w:cs="Arial"/>
              </w:rPr>
              <w:t>the payment of additional travel costs for students affected by a change in the location of their course;</w:t>
            </w:r>
          </w:p>
          <w:p w:rsidRPr="00F733EA" w:rsidR="00F733EA" w:rsidP="00F733EA" w:rsidRDefault="00F733EA" w14:paraId="4972B96F" w14:textId="77777777">
            <w:pPr>
              <w:pStyle w:val="ListParagraph"/>
              <w:numPr>
                <w:ilvl w:val="0"/>
                <w:numId w:val="108"/>
              </w:numPr>
              <w:rPr>
                <w:szCs w:val="22"/>
              </w:rPr>
            </w:pPr>
            <w:r w:rsidRPr="00F733EA">
              <w:rPr>
                <w:rFonts w:ascii="Arial" w:hAnsi="Arial" w:eastAsia="Arial" w:cs="Arial"/>
              </w:rPr>
              <w:t>compensation for maintenance costs and lost time where it is not possible to preserve continuation of study;</w:t>
            </w:r>
          </w:p>
          <w:p w:rsidRPr="00F733EA" w:rsidR="00F733EA" w:rsidP="00F733EA" w:rsidRDefault="00F733EA" w14:paraId="4F42809A" w14:textId="5140C1F2">
            <w:pPr>
              <w:pStyle w:val="ListParagraph"/>
              <w:numPr>
                <w:ilvl w:val="0"/>
                <w:numId w:val="108"/>
              </w:numPr>
              <w:rPr>
                <w:szCs w:val="22"/>
              </w:rPr>
            </w:pPr>
            <w:proofErr w:type="gramStart"/>
            <w:r w:rsidRPr="00F733EA">
              <w:rPr>
                <w:rFonts w:ascii="Arial" w:hAnsi="Arial" w:eastAsia="Arial" w:cs="Arial"/>
              </w:rPr>
              <w:t>compensation</w:t>
            </w:r>
            <w:proofErr w:type="gramEnd"/>
            <w:r w:rsidRPr="00F733EA">
              <w:rPr>
                <w:rFonts w:ascii="Arial" w:hAnsi="Arial" w:eastAsia="Arial" w:cs="Arial"/>
              </w:rPr>
              <w:t xml:space="preserve"> for tuition and maintenance costs where students have to transfer courses or provider.</w:t>
            </w:r>
          </w:p>
          <w:p w:rsidR="00F733EA" w:rsidP="00F733EA" w:rsidRDefault="00F733EA" w14:paraId="454C6F48" w14:textId="77777777">
            <w:pPr>
              <w:pStyle w:val="RFbullet"/>
              <w:numPr>
                <w:ilvl w:val="0"/>
                <w:numId w:val="0"/>
              </w:numPr>
              <w:rPr>
                <w:rFonts w:eastAsia="Arial"/>
              </w:rPr>
            </w:pPr>
            <w:r w:rsidRPr="1A81EDC4">
              <w:rPr>
                <w:rFonts w:eastAsia="Arial"/>
              </w:rPr>
              <w:t xml:space="preserve">However, should an affected student wish to apply for funding to support the transition to a new provider they would be considered a priority for access to the HE Hardship Fund. </w:t>
            </w:r>
          </w:p>
          <w:p w:rsidRPr="00F733EA" w:rsidR="003050C6" w:rsidP="00F733EA" w:rsidRDefault="00F733EA" w14:paraId="2661103E" w14:textId="50C121B3">
            <w:pPr>
              <w:rPr>
                <w:rFonts w:cs="Arial"/>
              </w:rPr>
            </w:pPr>
            <w:r w:rsidRPr="15B724F4" w:rsidR="5271912B">
              <w:rPr>
                <w:rFonts w:cs="Arial"/>
              </w:rPr>
              <w:t xml:space="preserve">Planned bursaries are funded through the </w:t>
            </w:r>
            <w:r w:rsidRPr="15B724F4" w:rsidR="5271912B">
              <w:rPr>
                <w:rFonts w:cs="Arial"/>
              </w:rPr>
              <w:t>additional</w:t>
            </w:r>
            <w:r w:rsidRPr="15B724F4" w:rsidR="5271912B">
              <w:rPr>
                <w:rFonts w:cs="Arial"/>
              </w:rPr>
              <w:t xml:space="preserve"> income provided for under the</w:t>
            </w:r>
            <w:r w:rsidRPr="15B724F4" w:rsidR="1C89AF6C">
              <w:rPr>
                <w:rFonts w:cs="Arial"/>
              </w:rPr>
              <w:t xml:space="preserve"> </w:t>
            </w:r>
            <w:r w:rsidRPr="15B724F4" w:rsidR="5271912B">
              <w:rPr>
                <w:rFonts w:cs="Arial"/>
              </w:rPr>
              <w:t>Access and Participation Plan (20</w:t>
            </w:r>
            <w:r w:rsidRPr="15B724F4" w:rsidR="10823F4A">
              <w:rPr>
                <w:rFonts w:cs="Arial"/>
              </w:rPr>
              <w:t>20-21 to 2023-24</w:t>
            </w:r>
            <w:r w:rsidRPr="15B724F4" w:rsidR="5271912B">
              <w:rPr>
                <w:rFonts w:cs="Arial"/>
              </w:rPr>
              <w:t>) and are subject to individual students meeting stipulated conditions at set points during the academic year. However, students affected by non-continuation of study will receive the full amount of bursary without the need to show that the stipulated conditions have been met.</w:t>
            </w:r>
          </w:p>
        </w:tc>
      </w:tr>
      <w:tr w:rsidRPr="00F733EA" w:rsidR="003050C6" w:rsidTr="15B724F4" w14:paraId="6B671688" w14:textId="77777777">
        <w:tc>
          <w:tcPr>
            <w:cnfStyle w:val="000000000000" w:firstRow="0" w:lastRow="0" w:firstColumn="0" w:lastColumn="0" w:oddVBand="0" w:evenVBand="0" w:oddHBand="0" w:evenHBand="0" w:firstRowFirstColumn="0" w:firstRowLastColumn="0" w:lastRowFirstColumn="0" w:lastRowLastColumn="0"/>
            <w:tcW w:w="10201" w:type="dxa"/>
            <w:tcBorders>
              <w:bottom w:val="nil"/>
            </w:tcBorders>
            <w:tcMar/>
          </w:tcPr>
          <w:p w:rsidRPr="00F733EA" w:rsidR="003050C6" w:rsidP="00A20432" w:rsidRDefault="005125C9" w14:paraId="7310ED28" w14:textId="1442F0BE">
            <w:pPr>
              <w:rPr>
                <w:rFonts w:cs="Arial"/>
                <w:b/>
                <w:szCs w:val="22"/>
              </w:rPr>
            </w:pPr>
            <w:r w:rsidRPr="00F733EA">
              <w:rPr>
                <w:rFonts w:cs="Arial"/>
                <w:b/>
                <w:szCs w:val="22"/>
              </w:rPr>
              <w:t xml:space="preserve">4. </w:t>
            </w:r>
            <w:r w:rsidRPr="00F733EA" w:rsidR="003050C6">
              <w:rPr>
                <w:rFonts w:cs="Arial"/>
                <w:b/>
                <w:szCs w:val="22"/>
              </w:rPr>
              <w:t>Information about how you will communicate with students about your student protection plan</w:t>
            </w:r>
          </w:p>
        </w:tc>
      </w:tr>
      <w:tr w:rsidRPr="00F733EA" w:rsidR="003050C6" w:rsidTr="15B724F4" w14:paraId="70EB07A3" w14:textId="77777777">
        <w:trPr>
          <w:cantSplit w:val="0"/>
        </w:trPr>
        <w:tc>
          <w:tcPr>
            <w:cnfStyle w:val="000000000000" w:firstRow="0" w:lastRow="0" w:firstColumn="0" w:lastColumn="0" w:oddVBand="0" w:evenVBand="0" w:oddHBand="0" w:evenHBand="0" w:firstRowFirstColumn="0" w:firstRowLastColumn="0" w:lastRowFirstColumn="0" w:lastRowLastColumn="0"/>
            <w:tcW w:w="10201" w:type="dxa"/>
            <w:tcBorders>
              <w:top w:val="nil"/>
            </w:tcBorders>
            <w:tcMar/>
          </w:tcPr>
          <w:p w:rsidR="00F733EA" w:rsidP="00F733EA" w:rsidRDefault="00F733EA" w14:paraId="78A58655" w14:textId="0F1320C5">
            <w:pPr>
              <w:rPr>
                <w:rFonts w:cs="Arial"/>
              </w:rPr>
            </w:pPr>
            <w:r w:rsidRPr="15B724F4" w:rsidR="5541D3ED">
              <w:rPr>
                <w:rFonts w:cs="Arial"/>
              </w:rPr>
              <w:t>The student protection plan will be publicised internally and externally to current and prospective students through inclusion on the College Website and the internal Student Moodle</w:t>
            </w:r>
            <w:r w:rsidRPr="15B724F4" w:rsidR="65F6395C">
              <w:rPr>
                <w:rFonts w:cs="Arial"/>
              </w:rPr>
              <w:t>/MSTeams</w:t>
            </w:r>
            <w:r w:rsidRPr="15B724F4" w:rsidR="5541D3ED">
              <w:rPr>
                <w:rFonts w:cs="Arial"/>
              </w:rPr>
              <w:t xml:space="preserve"> site. Staff will be made aware of it, and the procedure for programme changes will be updated to explicitly outline how students need to be involved in the process for making a change to a programme.</w:t>
            </w:r>
          </w:p>
          <w:p w:rsidR="00F733EA" w:rsidP="00F733EA" w:rsidRDefault="00F733EA" w14:paraId="011F5129" w14:textId="0959ED65">
            <w:pPr>
              <w:rPr>
                <w:rFonts w:cs="Arial"/>
                <w:iCs/>
              </w:rPr>
            </w:pPr>
          </w:p>
          <w:p w:rsidR="008B778D" w:rsidP="00F733EA" w:rsidRDefault="004F68D5" w14:paraId="59F4E38D" w14:textId="546E3373">
            <w:pPr>
              <w:rPr>
                <w:rFonts w:cs="Arial"/>
                <w:iCs/>
              </w:rPr>
            </w:pPr>
            <w:r>
              <w:rPr>
                <w:rFonts w:cs="Arial"/>
                <w:iCs/>
              </w:rPr>
              <w:t>Students enrolling at the College will be made aware of the plan as part of the information given during the enrolment process.</w:t>
            </w:r>
          </w:p>
          <w:p w:rsidRPr="008B778D" w:rsidR="008B778D" w:rsidP="00F733EA" w:rsidRDefault="008B778D" w14:paraId="4F29F795" w14:textId="77777777">
            <w:pPr>
              <w:rPr>
                <w:rFonts w:cs="Arial"/>
                <w:iCs/>
              </w:rPr>
            </w:pPr>
          </w:p>
          <w:p w:rsidRPr="00A50D25" w:rsidR="00F733EA" w:rsidP="00F733EA" w:rsidRDefault="00F733EA" w14:paraId="29794320" w14:textId="77777777">
            <w:r>
              <w:t xml:space="preserve">The student protection plan will be reviewed annually to reflect any changes in the risk profile of the College. Students will be involved in the review through their course representative's input, and the final draft will be ratified by the Academic Board which includes in its terms of reference a student representative on its membership. </w:t>
            </w:r>
            <w:r>
              <w:br/>
            </w:r>
          </w:p>
          <w:p w:rsidRPr="00A50D25" w:rsidR="00F733EA" w:rsidP="00F733EA" w:rsidRDefault="00F733EA" w14:paraId="2C10E311" w14:textId="56DCB4C7">
            <w:pPr>
              <w:rPr>
                <w:rFonts w:cs="Arial"/>
              </w:rPr>
            </w:pPr>
            <w:r w:rsidRPr="15B724F4" w:rsidR="5541D3ED">
              <w:rPr>
                <w:rFonts w:cs="Arial"/>
              </w:rPr>
              <w:t xml:space="preserve">If there are material changes to a programme current students will be consulted as part of the </w:t>
            </w:r>
            <w:r w:rsidRPr="15B724F4" w:rsidR="5541D3ED">
              <w:rPr>
                <w:rFonts w:cs="Arial"/>
              </w:rPr>
              <w:t>initial</w:t>
            </w:r>
            <w:r w:rsidRPr="15B724F4" w:rsidR="5541D3ED">
              <w:rPr>
                <w:rFonts w:cs="Arial"/>
              </w:rPr>
              <w:t xml:space="preserve"> decision to propose the change. As soon as notification is received that changes are agreed students will be informed, either through the general information provided (i.e. the programme handbook, the information available on the College Website, and the Student </w:t>
            </w:r>
            <w:r w:rsidRPr="15B724F4" w:rsidR="1514CC9F">
              <w:rPr>
                <w:rFonts w:cs="Arial"/>
              </w:rPr>
              <w:t xml:space="preserve">VLE </w:t>
            </w:r>
            <w:r w:rsidRPr="15B724F4" w:rsidR="5541D3ED">
              <w:rPr>
                <w:rFonts w:cs="Arial"/>
              </w:rPr>
              <w:t>site), or to seek year one students' assent to implement the change in year two if they are registered on a two-year programme</w:t>
            </w:r>
            <w:r w:rsidRPr="15B724F4" w:rsidR="5541D3ED">
              <w:rPr>
                <w:rFonts w:cs="Arial"/>
              </w:rPr>
              <w:t xml:space="preserve"> that is affected by a material change</w:t>
            </w:r>
            <w:r w:rsidRPr="15B724F4" w:rsidR="5541D3ED">
              <w:rPr>
                <w:rFonts w:cs="Arial"/>
              </w:rPr>
              <w:t xml:space="preserve">. At no point should changes be implemented in-year and therefore the notice period will give time for </w:t>
            </w:r>
            <w:r w:rsidRPr="15B724F4" w:rsidR="5541D3ED">
              <w:rPr>
                <w:rFonts w:cs="Arial"/>
              </w:rPr>
              <w:t>due consideration</w:t>
            </w:r>
            <w:r w:rsidRPr="15B724F4" w:rsidR="5541D3ED">
              <w:rPr>
                <w:rFonts w:cs="Arial"/>
              </w:rPr>
              <w:t xml:space="preserve"> and consultation of any changes that are proposed and accepted.</w:t>
            </w:r>
          </w:p>
          <w:p w:rsidRPr="00A50D25" w:rsidR="00F733EA" w:rsidP="00F733EA" w:rsidRDefault="00F733EA" w14:paraId="1EE3CA3F" w14:textId="77777777">
            <w:pPr>
              <w:rPr>
                <w:rFonts w:cs="Arial"/>
              </w:rPr>
            </w:pPr>
          </w:p>
          <w:p w:rsidRPr="00F733EA" w:rsidR="003050C6" w:rsidP="00F733EA" w:rsidRDefault="00F733EA" w14:paraId="38F382BB" w14:textId="23D2A486">
            <w:pPr>
              <w:rPr>
                <w:rFonts w:cs="Arial"/>
                <w:szCs w:val="22"/>
              </w:rPr>
            </w:pPr>
            <w:r w:rsidRPr="1A81EDC4">
              <w:rPr>
                <w:rFonts w:cs="Arial"/>
              </w:rPr>
              <w:t xml:space="preserve">In the very unlikely event that a programme is closed before its scheduled end date and continuation of study cannot be preserved, the College will consult with students before, during and after the process outlined in section 2 has been completed.  </w:t>
            </w:r>
          </w:p>
        </w:tc>
      </w:tr>
      <w:bookmarkEnd w:id="2"/>
    </w:tbl>
    <w:p w:rsidRPr="00F733EA" w:rsidR="00B243A1" w:rsidP="000637C6" w:rsidRDefault="00B243A1" w14:paraId="6305154C" w14:textId="343D888E">
      <w:pPr>
        <w:pStyle w:val="Heading2"/>
        <w:rPr>
          <w:rFonts w:cs="Arial"/>
          <w:sz w:val="22"/>
          <w:szCs w:val="22"/>
        </w:rPr>
      </w:pPr>
    </w:p>
    <w:sectPr w:rsidRPr="00F733EA" w:rsidR="00B243A1" w:rsidSect="000F5AF3">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1021" w:right="1021" w:bottom="454"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15" w:rsidP="00324CFE" w:rsidRDefault="004D1515" w14:paraId="384F0AAA" w14:textId="77777777">
      <w:r>
        <w:separator/>
      </w:r>
    </w:p>
  </w:endnote>
  <w:endnote w:type="continuationSeparator" w:id="0">
    <w:p w:rsidR="004D1515" w:rsidP="00324CFE" w:rsidRDefault="004D1515" w14:paraId="2DB06D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51" w:rsidRDefault="00874351" w14:paraId="65FA46EE"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51" w:rsidRDefault="00874351" w14:paraId="4211B38A"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51" w:rsidRDefault="00874351" w14:paraId="68026944"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15" w:rsidP="00324CFE" w:rsidRDefault="004D1515" w14:paraId="7CC7C331" w14:textId="77777777">
      <w:r>
        <w:separator/>
      </w:r>
    </w:p>
  </w:footnote>
  <w:footnote w:type="continuationSeparator" w:id="0">
    <w:p w:rsidR="004D1515" w:rsidP="00324CFE" w:rsidRDefault="004D1515" w14:paraId="695F836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51" w:rsidRDefault="00874351" w14:paraId="6223C603"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51" w:rsidRDefault="00874351" w14:paraId="1AB6C0F2"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51" w:rsidRDefault="00874351" w14:paraId="6E2BFB7D"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BEC23F2"/>
    <w:lvl w:ilvl="0">
      <w:start w:val="1"/>
      <w:numFmt w:val="bullet"/>
      <w:pStyle w:val="ListBullet4"/>
      <w:lvlText w:val=""/>
      <w:lvlJc w:val="left"/>
      <w:pPr>
        <w:tabs>
          <w:tab w:val="num" w:pos="1209"/>
        </w:tabs>
        <w:ind w:left="1209" w:hanging="360"/>
      </w:pPr>
      <w:rPr>
        <w:rFonts w:hint="default" w:ascii="Symbol" w:hAnsi="Symbol"/>
      </w:rPr>
    </w:lvl>
  </w:abstractNum>
  <w:abstractNum w:abstractNumId="1">
    <w:nsid w:val="FFFFFF82"/>
    <w:multiLevelType w:val="singleLevel"/>
    <w:tmpl w:val="74543FBC"/>
    <w:lvl w:ilvl="0">
      <w:start w:val="1"/>
      <w:numFmt w:val="bullet"/>
      <w:pStyle w:val="ListBullet3"/>
      <w:lvlText w:val=""/>
      <w:lvlJc w:val="left"/>
      <w:pPr>
        <w:tabs>
          <w:tab w:val="num" w:pos="926"/>
        </w:tabs>
        <w:ind w:left="926" w:hanging="360"/>
      </w:pPr>
      <w:rPr>
        <w:rFonts w:hint="default" w:ascii="Symbol" w:hAnsi="Symbol"/>
      </w:rPr>
    </w:lvl>
  </w:abstractNum>
  <w:abstractNum w:abstractNumId="2">
    <w:nsid w:val="FFFFFF83"/>
    <w:multiLevelType w:val="singleLevel"/>
    <w:tmpl w:val="9C12C74C"/>
    <w:lvl w:ilvl="0">
      <w:start w:val="1"/>
      <w:numFmt w:val="bullet"/>
      <w:pStyle w:val="ListBullet2"/>
      <w:lvlText w:val="-"/>
      <w:lvlJc w:val="left"/>
      <w:pPr>
        <w:ind w:left="717" w:hanging="360"/>
      </w:pPr>
      <w:rPr>
        <w:rFonts w:hint="default" w:ascii="Courier New" w:hAnsi="Courier New"/>
        <w:color w:val="803689"/>
        <w:sz w:val="24"/>
      </w:rPr>
    </w:lvl>
  </w:abstractNum>
  <w:abstractNum w:abstractNumId="3">
    <w:nsid w:val="FFFFFF89"/>
    <w:multiLevelType w:val="singleLevel"/>
    <w:tmpl w:val="A0205FEC"/>
    <w:lvl w:ilvl="0">
      <w:start w:val="1"/>
      <w:numFmt w:val="bullet"/>
      <w:pStyle w:val="ListBullet"/>
      <w:lvlText w:val=""/>
      <w:lvlJc w:val="left"/>
      <w:pPr>
        <w:tabs>
          <w:tab w:val="num" w:pos="360"/>
        </w:tabs>
        <w:ind w:left="360" w:hanging="360"/>
      </w:pPr>
      <w:rPr>
        <w:rFonts w:hint="default" w:ascii="Symbol" w:hAnsi="Symbol"/>
      </w:rPr>
    </w:lvl>
  </w:abstractNum>
  <w:abstractNum w:abstractNumId="4">
    <w:nsid w:val="00000063"/>
    <w:multiLevelType w:val="hybridMultilevel"/>
    <w:tmpl w:val="BB16DFF8"/>
    <w:lvl w:ilvl="0" w:tplc="CD26CC98">
      <w:start w:val="1"/>
      <w:numFmt w:val="upperRoman"/>
      <w:pStyle w:val="PIPnumbered"/>
      <w:lvlText w:val="%1."/>
      <w:lvlJc w:val="right"/>
      <w:pPr>
        <w:ind w:left="720" w:hanging="360"/>
      </w:pPr>
      <w:rPr>
        <w:color w:val="auto"/>
      </w:rPr>
    </w:lvl>
    <w:lvl w:ilvl="1" w:tplc="63506628">
      <w:numFmt w:val="bullet"/>
      <w:lvlText w:val="-"/>
      <w:lvlJc w:val="left"/>
      <w:pPr>
        <w:ind w:left="1800" w:hanging="720"/>
      </w:pPr>
      <w:rPr>
        <w:rFonts w:hint="default" w:ascii="Arial" w:hAnsi="Arial" w:eastAsia="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032B3A09"/>
    <w:multiLevelType w:val="hybridMultilevel"/>
    <w:tmpl w:val="5CC6A3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06AE65A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6EE0C84"/>
    <w:multiLevelType w:val="hybridMultilevel"/>
    <w:tmpl w:val="9A16E7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8DC0C1B"/>
    <w:multiLevelType w:val="hybridMultilevel"/>
    <w:tmpl w:val="47A2A14A"/>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095526AA"/>
    <w:multiLevelType w:val="hybridMultilevel"/>
    <w:tmpl w:val="E018B224"/>
    <w:lvl w:ilvl="0" w:tplc="A5E2432C">
      <w:start w:val="1"/>
      <w:numFmt w:val="bullet"/>
      <w:lvlText w:val=""/>
      <w:lvlJc w:val="left"/>
      <w:pPr>
        <w:ind w:left="720" w:hanging="360"/>
      </w:pPr>
      <w:rPr>
        <w:rFonts w:hint="default" w:ascii="Symbol" w:hAnsi="Symbol"/>
      </w:rPr>
    </w:lvl>
    <w:lvl w:ilvl="1" w:tplc="3FD8A112">
      <w:start w:val="1"/>
      <w:numFmt w:val="bullet"/>
      <w:lvlText w:val="o"/>
      <w:lvlJc w:val="left"/>
      <w:pPr>
        <w:ind w:left="1440" w:hanging="360"/>
      </w:pPr>
      <w:rPr>
        <w:rFonts w:hint="default" w:ascii="Courier New" w:hAnsi="Courier New"/>
      </w:rPr>
    </w:lvl>
    <w:lvl w:ilvl="2" w:tplc="D0AC06CA">
      <w:start w:val="1"/>
      <w:numFmt w:val="bullet"/>
      <w:lvlText w:val=""/>
      <w:lvlJc w:val="left"/>
      <w:pPr>
        <w:ind w:left="2160" w:hanging="360"/>
      </w:pPr>
      <w:rPr>
        <w:rFonts w:hint="default" w:ascii="Wingdings" w:hAnsi="Wingdings"/>
      </w:rPr>
    </w:lvl>
    <w:lvl w:ilvl="3" w:tplc="E154D37A">
      <w:start w:val="1"/>
      <w:numFmt w:val="bullet"/>
      <w:lvlText w:val=""/>
      <w:lvlJc w:val="left"/>
      <w:pPr>
        <w:ind w:left="2880" w:hanging="360"/>
      </w:pPr>
      <w:rPr>
        <w:rFonts w:hint="default" w:ascii="Symbol" w:hAnsi="Symbol"/>
      </w:rPr>
    </w:lvl>
    <w:lvl w:ilvl="4" w:tplc="88221318">
      <w:start w:val="1"/>
      <w:numFmt w:val="bullet"/>
      <w:lvlText w:val="o"/>
      <w:lvlJc w:val="left"/>
      <w:pPr>
        <w:ind w:left="3600" w:hanging="360"/>
      </w:pPr>
      <w:rPr>
        <w:rFonts w:hint="default" w:ascii="Courier New" w:hAnsi="Courier New"/>
      </w:rPr>
    </w:lvl>
    <w:lvl w:ilvl="5" w:tplc="BBCE3D88">
      <w:start w:val="1"/>
      <w:numFmt w:val="bullet"/>
      <w:lvlText w:val=""/>
      <w:lvlJc w:val="left"/>
      <w:pPr>
        <w:ind w:left="4320" w:hanging="360"/>
      </w:pPr>
      <w:rPr>
        <w:rFonts w:hint="default" w:ascii="Wingdings" w:hAnsi="Wingdings"/>
      </w:rPr>
    </w:lvl>
    <w:lvl w:ilvl="6" w:tplc="E3642936">
      <w:start w:val="1"/>
      <w:numFmt w:val="bullet"/>
      <w:lvlText w:val=""/>
      <w:lvlJc w:val="left"/>
      <w:pPr>
        <w:ind w:left="5040" w:hanging="360"/>
      </w:pPr>
      <w:rPr>
        <w:rFonts w:hint="default" w:ascii="Symbol" w:hAnsi="Symbol"/>
      </w:rPr>
    </w:lvl>
    <w:lvl w:ilvl="7" w:tplc="3FB43DFC">
      <w:start w:val="1"/>
      <w:numFmt w:val="bullet"/>
      <w:lvlText w:val="o"/>
      <w:lvlJc w:val="left"/>
      <w:pPr>
        <w:ind w:left="5760" w:hanging="360"/>
      </w:pPr>
      <w:rPr>
        <w:rFonts w:hint="default" w:ascii="Courier New" w:hAnsi="Courier New"/>
      </w:rPr>
    </w:lvl>
    <w:lvl w:ilvl="8" w:tplc="4B521B7C">
      <w:start w:val="1"/>
      <w:numFmt w:val="bullet"/>
      <w:lvlText w:val=""/>
      <w:lvlJc w:val="left"/>
      <w:pPr>
        <w:ind w:left="6480" w:hanging="360"/>
      </w:pPr>
      <w:rPr>
        <w:rFonts w:hint="default" w:ascii="Wingdings" w:hAnsi="Wingdings"/>
      </w:rPr>
    </w:lvl>
  </w:abstractNum>
  <w:abstractNum w:abstractNumId="10">
    <w:nsid w:val="09C31FC2"/>
    <w:multiLevelType w:val="hybridMultilevel"/>
    <w:tmpl w:val="06CE79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0B5A352A"/>
    <w:multiLevelType w:val="multilevel"/>
    <w:tmpl w:val="6A34D286"/>
    <w:styleLink w:val="ListParagraph1"/>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nsid w:val="0DB91D91"/>
    <w:multiLevelType w:val="hybridMultilevel"/>
    <w:tmpl w:val="E9A4E88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nsid w:val="0EE75D59"/>
    <w:multiLevelType w:val="hybridMultilevel"/>
    <w:tmpl w:val="DE1ECC76"/>
    <w:lvl w:ilvl="0" w:tplc="8842E6E8">
      <w:start w:val="1"/>
      <w:numFmt w:val="bullet"/>
      <w:lvlText w:val=""/>
      <w:lvlJc w:val="left"/>
      <w:pPr>
        <w:ind w:left="720" w:hanging="360"/>
      </w:pPr>
      <w:rPr>
        <w:rFonts w:hint="default" w:ascii="Symbol" w:hAnsi="Symbol"/>
      </w:rPr>
    </w:lvl>
    <w:lvl w:ilvl="1" w:tplc="11381168">
      <w:start w:val="1"/>
      <w:numFmt w:val="bullet"/>
      <w:lvlText w:val="o"/>
      <w:lvlJc w:val="left"/>
      <w:pPr>
        <w:ind w:left="1440" w:hanging="360"/>
      </w:pPr>
      <w:rPr>
        <w:rFonts w:hint="default" w:ascii="Courier New" w:hAnsi="Courier New"/>
      </w:rPr>
    </w:lvl>
    <w:lvl w:ilvl="2" w:tplc="16E82D4C">
      <w:start w:val="1"/>
      <w:numFmt w:val="bullet"/>
      <w:lvlText w:val=""/>
      <w:lvlJc w:val="left"/>
      <w:pPr>
        <w:ind w:left="2160" w:hanging="360"/>
      </w:pPr>
      <w:rPr>
        <w:rFonts w:hint="default" w:ascii="Wingdings" w:hAnsi="Wingdings"/>
      </w:rPr>
    </w:lvl>
    <w:lvl w:ilvl="3" w:tplc="2FE49FAC">
      <w:start w:val="1"/>
      <w:numFmt w:val="bullet"/>
      <w:lvlText w:val=""/>
      <w:lvlJc w:val="left"/>
      <w:pPr>
        <w:ind w:left="2880" w:hanging="360"/>
      </w:pPr>
      <w:rPr>
        <w:rFonts w:hint="default" w:ascii="Symbol" w:hAnsi="Symbol"/>
      </w:rPr>
    </w:lvl>
    <w:lvl w:ilvl="4" w:tplc="31782176">
      <w:start w:val="1"/>
      <w:numFmt w:val="bullet"/>
      <w:lvlText w:val="o"/>
      <w:lvlJc w:val="left"/>
      <w:pPr>
        <w:ind w:left="3600" w:hanging="360"/>
      </w:pPr>
      <w:rPr>
        <w:rFonts w:hint="default" w:ascii="Courier New" w:hAnsi="Courier New"/>
      </w:rPr>
    </w:lvl>
    <w:lvl w:ilvl="5" w:tplc="24DEAFA4">
      <w:start w:val="1"/>
      <w:numFmt w:val="bullet"/>
      <w:lvlText w:val=""/>
      <w:lvlJc w:val="left"/>
      <w:pPr>
        <w:ind w:left="4320" w:hanging="360"/>
      </w:pPr>
      <w:rPr>
        <w:rFonts w:hint="default" w:ascii="Wingdings" w:hAnsi="Wingdings"/>
      </w:rPr>
    </w:lvl>
    <w:lvl w:ilvl="6" w:tplc="9A0C6AC2">
      <w:start w:val="1"/>
      <w:numFmt w:val="bullet"/>
      <w:lvlText w:val=""/>
      <w:lvlJc w:val="left"/>
      <w:pPr>
        <w:ind w:left="5040" w:hanging="360"/>
      </w:pPr>
      <w:rPr>
        <w:rFonts w:hint="default" w:ascii="Symbol" w:hAnsi="Symbol"/>
      </w:rPr>
    </w:lvl>
    <w:lvl w:ilvl="7" w:tplc="FB2C49B2">
      <w:start w:val="1"/>
      <w:numFmt w:val="bullet"/>
      <w:lvlText w:val="o"/>
      <w:lvlJc w:val="left"/>
      <w:pPr>
        <w:ind w:left="5760" w:hanging="360"/>
      </w:pPr>
      <w:rPr>
        <w:rFonts w:hint="default" w:ascii="Courier New" w:hAnsi="Courier New"/>
      </w:rPr>
    </w:lvl>
    <w:lvl w:ilvl="8" w:tplc="80968C3E">
      <w:start w:val="1"/>
      <w:numFmt w:val="bullet"/>
      <w:lvlText w:val=""/>
      <w:lvlJc w:val="left"/>
      <w:pPr>
        <w:ind w:left="6480" w:hanging="360"/>
      </w:pPr>
      <w:rPr>
        <w:rFonts w:hint="default" w:ascii="Wingdings" w:hAnsi="Wingdings"/>
      </w:rPr>
    </w:lvl>
  </w:abstractNum>
  <w:abstractNum w:abstractNumId="14">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0F531859"/>
    <w:multiLevelType w:val="hybridMultilevel"/>
    <w:tmpl w:val="851E5DB8"/>
    <w:lvl w:ilvl="0" w:tplc="05F0038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nsid w:val="0FC64FE1"/>
    <w:multiLevelType w:val="multilevel"/>
    <w:tmpl w:val="74D2F74E"/>
    <w:styleLink w:val="Numbered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nsid w:val="1168795F"/>
    <w:multiLevelType w:val="hybridMultilevel"/>
    <w:tmpl w:val="F006DD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nsid w:val="16863EC9"/>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nsid w:val="1763551F"/>
    <w:multiLevelType w:val="hybridMultilevel"/>
    <w:tmpl w:val="FFE6C5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nsid w:val="18BA527B"/>
    <w:multiLevelType w:val="hybridMultilevel"/>
    <w:tmpl w:val="20A0F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2">
    <w:nsid w:val="1A2B1E7F"/>
    <w:multiLevelType w:val="hybridMultilevel"/>
    <w:tmpl w:val="95F68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414542A"/>
    <w:multiLevelType w:val="hybridMultilevel"/>
    <w:tmpl w:val="4D1206D0"/>
    <w:lvl w:ilvl="0" w:tplc="08090019">
      <w:start w:val="1"/>
      <w:numFmt w:val="lowerLetter"/>
      <w:lvlText w:val="%1."/>
      <w:lvlJc w:val="left"/>
      <w:pPr>
        <w:ind w:left="1434" w:hanging="360"/>
      </w:pPr>
    </w:lvl>
    <w:lvl w:ilvl="1" w:tplc="08090001">
      <w:start w:val="1"/>
      <w:numFmt w:val="bullet"/>
      <w:lvlText w:val=""/>
      <w:lvlJc w:val="left"/>
      <w:pPr>
        <w:ind w:left="2154" w:hanging="360"/>
      </w:pPr>
      <w:rPr>
        <w:rFonts w:hint="default" w:ascii="Symbol" w:hAnsi="Symbol"/>
      </w:r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4">
    <w:nsid w:val="24854E79"/>
    <w:multiLevelType w:val="hybridMultilevel"/>
    <w:tmpl w:val="A0684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6717C4A"/>
    <w:multiLevelType w:val="hybridMultilevel"/>
    <w:tmpl w:val="F0A0F452"/>
    <w:lvl w:ilvl="0" w:tplc="716A7DFA">
      <w:start w:val="1"/>
      <w:numFmt w:val="bullet"/>
      <w:pStyle w:val="RF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nsid w:val="272B5725"/>
    <w:multiLevelType w:val="multilevel"/>
    <w:tmpl w:val="DF44F4E4"/>
    <w:name w:val="HEFCE3"/>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7">
    <w:nsid w:val="2747007E"/>
    <w:multiLevelType w:val="hybridMultilevel"/>
    <w:tmpl w:val="0A603E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77B60B0"/>
    <w:multiLevelType w:val="multilevel"/>
    <w:tmpl w:val="19341E28"/>
    <w:styleLink w:val="LFO10"/>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7B44E42"/>
    <w:multiLevelType w:val="hybridMultilevel"/>
    <w:tmpl w:val="1A02396C"/>
    <w:lvl w:ilvl="0" w:tplc="08090001">
      <w:start w:val="1"/>
      <w:numFmt w:val="bullet"/>
      <w:lvlText w:val=""/>
      <w:lvlJc w:val="left"/>
      <w:pPr>
        <w:ind w:left="720" w:hanging="360"/>
      </w:pPr>
      <w:rPr>
        <w:rFonts w:hint="default" w:ascii="Symbol" w:hAnsi="Symbol"/>
      </w:rPr>
    </w:lvl>
    <w:lvl w:ilvl="1" w:tplc="72849636">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nsid w:val="29E863AB"/>
    <w:multiLevelType w:val="hybridMultilevel"/>
    <w:tmpl w:val="B1A6AB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nsid w:val="2A746566"/>
    <w:multiLevelType w:val="hybridMultilevel"/>
    <w:tmpl w:val="FA28706A"/>
    <w:lvl w:ilvl="0" w:tplc="1F1013FA">
      <w:start w:val="1"/>
      <w:numFmt w:val="decimal"/>
      <w:pStyle w:val="RFnumberedpara"/>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AA362F5"/>
    <w:multiLevelType w:val="multilevel"/>
    <w:tmpl w:val="74D2F74E"/>
    <w:styleLink w:val="NumberedList0"/>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3">
    <w:nsid w:val="2B0D3BAA"/>
    <w:multiLevelType w:val="hybridMultilevel"/>
    <w:tmpl w:val="E7346EB2"/>
    <w:lvl w:ilvl="0" w:tplc="1946160A">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BB869A7"/>
    <w:multiLevelType w:val="hybridMultilevel"/>
    <w:tmpl w:val="009229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07A02F6"/>
    <w:multiLevelType w:val="hybridMultilevel"/>
    <w:tmpl w:val="A5A68272"/>
    <w:lvl w:ilvl="0" w:tplc="8850FA6A">
      <w:start w:val="1"/>
      <w:numFmt w:val="bullet"/>
      <w:pStyle w:val="Bullet"/>
      <w:lvlText w:val=""/>
      <w:lvlJc w:val="left"/>
      <w:pPr>
        <w:tabs>
          <w:tab w:val="num" w:pos="864"/>
        </w:tabs>
        <w:ind w:left="864" w:hanging="30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nsid w:val="30A15F49"/>
    <w:multiLevelType w:val="hybridMultilevel"/>
    <w:tmpl w:val="68285F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5943FA8"/>
    <w:multiLevelType w:val="hybridMultilevel"/>
    <w:tmpl w:val="B85088B4"/>
    <w:lvl w:ilvl="0" w:tplc="D96EF90A">
      <w:start w:val="1"/>
      <w:numFmt w:val="bullet"/>
      <w:lvlText w:val=""/>
      <w:lvlJc w:val="left"/>
      <w:pPr>
        <w:ind w:left="720" w:hanging="360"/>
      </w:pPr>
      <w:rPr>
        <w:rFonts w:hint="default" w:ascii="Symbol" w:hAnsi="Symbol"/>
      </w:rPr>
    </w:lvl>
    <w:lvl w:ilvl="1" w:tplc="82D49204">
      <w:start w:val="1"/>
      <w:numFmt w:val="bullet"/>
      <w:lvlText w:val="o"/>
      <w:lvlJc w:val="left"/>
      <w:pPr>
        <w:ind w:left="1440" w:hanging="360"/>
      </w:pPr>
      <w:rPr>
        <w:rFonts w:hint="default" w:ascii="Courier New" w:hAnsi="Courier New"/>
      </w:rPr>
    </w:lvl>
    <w:lvl w:ilvl="2" w:tplc="35A082F8">
      <w:start w:val="1"/>
      <w:numFmt w:val="bullet"/>
      <w:lvlText w:val=""/>
      <w:lvlJc w:val="left"/>
      <w:pPr>
        <w:ind w:left="2160" w:hanging="360"/>
      </w:pPr>
      <w:rPr>
        <w:rFonts w:hint="default" w:ascii="Wingdings" w:hAnsi="Wingdings"/>
      </w:rPr>
    </w:lvl>
    <w:lvl w:ilvl="3" w:tplc="0C08F07A">
      <w:start w:val="1"/>
      <w:numFmt w:val="bullet"/>
      <w:lvlText w:val=""/>
      <w:lvlJc w:val="left"/>
      <w:pPr>
        <w:ind w:left="2880" w:hanging="360"/>
      </w:pPr>
      <w:rPr>
        <w:rFonts w:hint="default" w:ascii="Symbol" w:hAnsi="Symbol"/>
      </w:rPr>
    </w:lvl>
    <w:lvl w:ilvl="4" w:tplc="FD9A9DF6">
      <w:start w:val="1"/>
      <w:numFmt w:val="bullet"/>
      <w:lvlText w:val="o"/>
      <w:lvlJc w:val="left"/>
      <w:pPr>
        <w:ind w:left="3600" w:hanging="360"/>
      </w:pPr>
      <w:rPr>
        <w:rFonts w:hint="default" w:ascii="Courier New" w:hAnsi="Courier New"/>
      </w:rPr>
    </w:lvl>
    <w:lvl w:ilvl="5" w:tplc="5F44527C">
      <w:start w:val="1"/>
      <w:numFmt w:val="bullet"/>
      <w:lvlText w:val=""/>
      <w:lvlJc w:val="left"/>
      <w:pPr>
        <w:ind w:left="4320" w:hanging="360"/>
      </w:pPr>
      <w:rPr>
        <w:rFonts w:hint="default" w:ascii="Wingdings" w:hAnsi="Wingdings"/>
      </w:rPr>
    </w:lvl>
    <w:lvl w:ilvl="6" w:tplc="E1B67E96">
      <w:start w:val="1"/>
      <w:numFmt w:val="bullet"/>
      <w:lvlText w:val=""/>
      <w:lvlJc w:val="left"/>
      <w:pPr>
        <w:ind w:left="5040" w:hanging="360"/>
      </w:pPr>
      <w:rPr>
        <w:rFonts w:hint="default" w:ascii="Symbol" w:hAnsi="Symbol"/>
      </w:rPr>
    </w:lvl>
    <w:lvl w:ilvl="7" w:tplc="C7021FA4">
      <w:start w:val="1"/>
      <w:numFmt w:val="bullet"/>
      <w:lvlText w:val="o"/>
      <w:lvlJc w:val="left"/>
      <w:pPr>
        <w:ind w:left="5760" w:hanging="360"/>
      </w:pPr>
      <w:rPr>
        <w:rFonts w:hint="default" w:ascii="Courier New" w:hAnsi="Courier New"/>
      </w:rPr>
    </w:lvl>
    <w:lvl w:ilvl="8" w:tplc="3AE85ED8">
      <w:start w:val="1"/>
      <w:numFmt w:val="bullet"/>
      <w:lvlText w:val=""/>
      <w:lvlJc w:val="left"/>
      <w:pPr>
        <w:ind w:left="6480" w:hanging="360"/>
      </w:pPr>
      <w:rPr>
        <w:rFonts w:hint="default" w:ascii="Wingdings" w:hAnsi="Wingdings"/>
      </w:rPr>
    </w:lvl>
  </w:abstractNum>
  <w:abstractNum w:abstractNumId="38">
    <w:nsid w:val="36256B42"/>
    <w:multiLevelType w:val="hybridMultilevel"/>
    <w:tmpl w:val="3F5AC642"/>
    <w:lvl w:ilvl="0" w:tplc="3752D11A">
      <w:start w:val="1"/>
      <w:numFmt w:val="lowerRoman"/>
      <w:pStyle w:val="RFnumberedparaL3"/>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36BA2EC5"/>
    <w:multiLevelType w:val="multilevel"/>
    <w:tmpl w:val="45BCCECA"/>
    <w:styleLink w:val="OrderedList"/>
    <w:lvl w:ilvl="0">
      <w:start w:val="1"/>
      <w:numFmt w:val="decimal"/>
      <w:pStyle w:val="ListNumber"/>
      <w:lvlText w:val="%1."/>
      <w:lvlJc w:val="left"/>
      <w:pPr>
        <w:ind w:left="454" w:hanging="454"/>
      </w:pPr>
      <w:rPr>
        <w:rFonts w:hint="default" w:ascii="Arial" w:hAnsi="Arial" w:cs="Arial"/>
        <w:b w:val="0"/>
        <w:bCs w:val="0"/>
        <w:i w:val="0"/>
        <w:iCs w:val="0"/>
        <w:caps w:val="0"/>
        <w:smallCaps w:val="0"/>
        <w:strike w:val="0"/>
        <w:dstrike w:val="0"/>
        <w:vanish w:val="0"/>
        <w:color w:val="auto"/>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907" w:hanging="453"/>
      </w:pPr>
      <w:rPr>
        <w:rFonts w:hint="default"/>
      </w:rPr>
    </w:lvl>
    <w:lvl w:ilvl="2">
      <w:start w:val="1"/>
      <w:numFmt w:val="lowerRoman"/>
      <w:pStyle w:val="ListNumber3"/>
      <w:lvlText w:val="%3."/>
      <w:lvlJc w:val="left"/>
      <w:pPr>
        <w:ind w:left="136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39C865AF"/>
    <w:multiLevelType w:val="hybridMultilevel"/>
    <w:tmpl w:val="78AE3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nsid w:val="3DC037E4"/>
    <w:multiLevelType w:val="hybridMultilevel"/>
    <w:tmpl w:val="E668A324"/>
    <w:lvl w:ilvl="0" w:tplc="08090001">
      <w:start w:val="1"/>
      <w:numFmt w:val="bullet"/>
      <w:lvlText w:val=""/>
      <w:lvlJc w:val="left"/>
      <w:pPr>
        <w:ind w:left="720" w:hanging="360"/>
      </w:pPr>
      <w:rPr>
        <w:rFonts w:hint="default" w:ascii="Symbol" w:hAnsi="Symbol"/>
      </w:rPr>
    </w:lvl>
    <w:lvl w:ilvl="1" w:tplc="72849636">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nsid w:val="3ECF57E6"/>
    <w:multiLevelType w:val="hybridMultilevel"/>
    <w:tmpl w:val="ADC28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nsid w:val="3FD334AE"/>
    <w:multiLevelType w:val="hybridMultilevel"/>
    <w:tmpl w:val="4C048D52"/>
    <w:lvl w:ilvl="0" w:tplc="08090001">
      <w:start w:val="1"/>
      <w:numFmt w:val="bullet"/>
      <w:lvlText w:val=""/>
      <w:lvlJc w:val="left"/>
      <w:pPr>
        <w:ind w:left="720" w:hanging="360"/>
      </w:pPr>
      <w:rPr>
        <w:rFonts w:hint="default" w:ascii="Symbol" w:hAnsi="Symbol"/>
      </w:rPr>
    </w:lvl>
    <w:lvl w:ilvl="1" w:tplc="72849636">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nsid w:val="405B376C"/>
    <w:multiLevelType w:val="hybridMultilevel"/>
    <w:tmpl w:val="97204D92"/>
    <w:lvl w:ilvl="0" w:tplc="33C8F210">
      <w:start w:val="1"/>
      <w:numFmt w:val="bullet"/>
      <w:pStyle w:val="ListParagraph"/>
      <w:lvlText w:val=""/>
      <w:lvlJc w:val="left"/>
      <w:pPr>
        <w:ind w:left="720" w:hanging="360"/>
      </w:pPr>
      <w:rPr>
        <w:rFonts w:hint="default" w:ascii="Symbol" w:hAnsi="Symbol"/>
        <w:color w:val="000000" w:themeColor="text1"/>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nsid w:val="44652BDB"/>
    <w:multiLevelType w:val="multilevel"/>
    <w:tmpl w:val="DA20862C"/>
    <w:styleLink w:val="Number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47">
    <w:nsid w:val="48D12BA8"/>
    <w:multiLevelType w:val="hybridMultilevel"/>
    <w:tmpl w:val="8BF234F2"/>
    <w:lvl w:ilvl="0" w:tplc="A7E6A8BA">
      <w:start w:val="1"/>
      <w:numFmt w:val="upperRoman"/>
      <w:pStyle w:val="pignumbers"/>
      <w:lvlText w:val="%1."/>
      <w:lvlJc w:val="right"/>
      <w:pPr>
        <w:ind w:left="720" w:hanging="360"/>
      </w:pPr>
      <w:rPr>
        <w:color w:val="auto"/>
      </w:rPr>
    </w:lvl>
    <w:lvl w:ilvl="1" w:tplc="63506628">
      <w:numFmt w:val="bullet"/>
      <w:lvlText w:val="-"/>
      <w:lvlJc w:val="left"/>
      <w:pPr>
        <w:ind w:left="1800" w:hanging="720"/>
      </w:pPr>
      <w:rPr>
        <w:rFonts w:hint="default" w:ascii="Arial" w:hAnsi="Arial" w:eastAsia="Times New Roman"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D893F92"/>
    <w:multiLevelType w:val="hybridMultilevel"/>
    <w:tmpl w:val="EE0846BE"/>
    <w:lvl w:ilvl="0" w:tplc="5B1A9068">
      <w:start w:val="1"/>
      <w:numFmt w:val="bullet"/>
      <w:lvlText w:val=""/>
      <w:lvlJc w:val="left"/>
      <w:pPr>
        <w:ind w:left="720" w:hanging="360"/>
      </w:pPr>
      <w:rPr>
        <w:rFonts w:hint="default" w:ascii="Symbol" w:hAnsi="Symbol"/>
      </w:rPr>
    </w:lvl>
    <w:lvl w:ilvl="1" w:tplc="68A4DD2C">
      <w:start w:val="1"/>
      <w:numFmt w:val="bullet"/>
      <w:lvlText w:val="o"/>
      <w:lvlJc w:val="left"/>
      <w:pPr>
        <w:ind w:left="1440" w:hanging="360"/>
      </w:pPr>
      <w:rPr>
        <w:rFonts w:hint="default" w:ascii="Courier New" w:hAnsi="Courier New"/>
      </w:rPr>
    </w:lvl>
    <w:lvl w:ilvl="2" w:tplc="9E26804A">
      <w:start w:val="1"/>
      <w:numFmt w:val="bullet"/>
      <w:lvlText w:val=""/>
      <w:lvlJc w:val="left"/>
      <w:pPr>
        <w:ind w:left="2160" w:hanging="360"/>
      </w:pPr>
      <w:rPr>
        <w:rFonts w:hint="default" w:ascii="Wingdings" w:hAnsi="Wingdings"/>
      </w:rPr>
    </w:lvl>
    <w:lvl w:ilvl="3" w:tplc="179AF106">
      <w:start w:val="1"/>
      <w:numFmt w:val="bullet"/>
      <w:lvlText w:val=""/>
      <w:lvlJc w:val="left"/>
      <w:pPr>
        <w:ind w:left="2880" w:hanging="360"/>
      </w:pPr>
      <w:rPr>
        <w:rFonts w:hint="default" w:ascii="Symbol" w:hAnsi="Symbol"/>
      </w:rPr>
    </w:lvl>
    <w:lvl w:ilvl="4" w:tplc="1FFEA722">
      <w:start w:val="1"/>
      <w:numFmt w:val="bullet"/>
      <w:lvlText w:val="o"/>
      <w:lvlJc w:val="left"/>
      <w:pPr>
        <w:ind w:left="3600" w:hanging="360"/>
      </w:pPr>
      <w:rPr>
        <w:rFonts w:hint="default" w:ascii="Courier New" w:hAnsi="Courier New"/>
      </w:rPr>
    </w:lvl>
    <w:lvl w:ilvl="5" w:tplc="385441F2">
      <w:start w:val="1"/>
      <w:numFmt w:val="bullet"/>
      <w:lvlText w:val=""/>
      <w:lvlJc w:val="left"/>
      <w:pPr>
        <w:ind w:left="4320" w:hanging="360"/>
      </w:pPr>
      <w:rPr>
        <w:rFonts w:hint="default" w:ascii="Wingdings" w:hAnsi="Wingdings"/>
      </w:rPr>
    </w:lvl>
    <w:lvl w:ilvl="6" w:tplc="2B8E6A80">
      <w:start w:val="1"/>
      <w:numFmt w:val="bullet"/>
      <w:lvlText w:val=""/>
      <w:lvlJc w:val="left"/>
      <w:pPr>
        <w:ind w:left="5040" w:hanging="360"/>
      </w:pPr>
      <w:rPr>
        <w:rFonts w:hint="default" w:ascii="Symbol" w:hAnsi="Symbol"/>
      </w:rPr>
    </w:lvl>
    <w:lvl w:ilvl="7" w:tplc="3AA8B32A">
      <w:start w:val="1"/>
      <w:numFmt w:val="bullet"/>
      <w:lvlText w:val="o"/>
      <w:lvlJc w:val="left"/>
      <w:pPr>
        <w:ind w:left="5760" w:hanging="360"/>
      </w:pPr>
      <w:rPr>
        <w:rFonts w:hint="default" w:ascii="Courier New" w:hAnsi="Courier New"/>
      </w:rPr>
    </w:lvl>
    <w:lvl w:ilvl="8" w:tplc="CA3C074A">
      <w:start w:val="1"/>
      <w:numFmt w:val="bullet"/>
      <w:lvlText w:val=""/>
      <w:lvlJc w:val="left"/>
      <w:pPr>
        <w:ind w:left="6480" w:hanging="360"/>
      </w:pPr>
      <w:rPr>
        <w:rFonts w:hint="default" w:ascii="Wingdings" w:hAnsi="Wingdings"/>
      </w:rPr>
    </w:lvl>
  </w:abstractNum>
  <w:abstractNum w:abstractNumId="49">
    <w:nsid w:val="5016251A"/>
    <w:multiLevelType w:val="hybridMultilevel"/>
    <w:tmpl w:val="33246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nsid w:val="50911930"/>
    <w:multiLevelType w:val="hybridMultilevel"/>
    <w:tmpl w:val="62420B6E"/>
    <w:lvl w:ilvl="0" w:tplc="2FE610F2">
      <w:start w:val="1"/>
      <w:numFmt w:val="lowerRoman"/>
      <w:pStyle w:val="RFexecsum"/>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56985C38"/>
    <w:multiLevelType w:val="hybridMultilevel"/>
    <w:tmpl w:val="5686B03A"/>
    <w:lvl w:ilvl="0" w:tplc="46907FE2">
      <w:start w:val="1"/>
      <w:numFmt w:val="bullet"/>
      <w:lvlText w:val=""/>
      <w:lvlJc w:val="left"/>
      <w:pPr>
        <w:ind w:left="720" w:hanging="360"/>
      </w:pPr>
      <w:rPr>
        <w:rFonts w:hint="default" w:ascii="Symbol" w:hAnsi="Symbol"/>
      </w:rPr>
    </w:lvl>
    <w:lvl w:ilvl="1" w:tplc="9828C4FA">
      <w:start w:val="1"/>
      <w:numFmt w:val="bullet"/>
      <w:lvlText w:val="o"/>
      <w:lvlJc w:val="left"/>
      <w:pPr>
        <w:ind w:left="1440" w:hanging="360"/>
      </w:pPr>
      <w:rPr>
        <w:rFonts w:hint="default" w:ascii="Courier New" w:hAnsi="Courier New"/>
      </w:rPr>
    </w:lvl>
    <w:lvl w:ilvl="2" w:tplc="42A0629A">
      <w:start w:val="1"/>
      <w:numFmt w:val="bullet"/>
      <w:lvlText w:val=""/>
      <w:lvlJc w:val="left"/>
      <w:pPr>
        <w:ind w:left="2160" w:hanging="360"/>
      </w:pPr>
      <w:rPr>
        <w:rFonts w:hint="default" w:ascii="Wingdings" w:hAnsi="Wingdings"/>
      </w:rPr>
    </w:lvl>
    <w:lvl w:ilvl="3" w:tplc="3462FB70">
      <w:start w:val="1"/>
      <w:numFmt w:val="bullet"/>
      <w:lvlText w:val=""/>
      <w:lvlJc w:val="left"/>
      <w:pPr>
        <w:ind w:left="2880" w:hanging="360"/>
      </w:pPr>
      <w:rPr>
        <w:rFonts w:hint="default" w:ascii="Symbol" w:hAnsi="Symbol"/>
      </w:rPr>
    </w:lvl>
    <w:lvl w:ilvl="4" w:tplc="BA7E010E">
      <w:start w:val="1"/>
      <w:numFmt w:val="bullet"/>
      <w:lvlText w:val="o"/>
      <w:lvlJc w:val="left"/>
      <w:pPr>
        <w:ind w:left="3600" w:hanging="360"/>
      </w:pPr>
      <w:rPr>
        <w:rFonts w:hint="default" w:ascii="Courier New" w:hAnsi="Courier New"/>
      </w:rPr>
    </w:lvl>
    <w:lvl w:ilvl="5" w:tplc="F71466FE">
      <w:start w:val="1"/>
      <w:numFmt w:val="bullet"/>
      <w:lvlText w:val=""/>
      <w:lvlJc w:val="left"/>
      <w:pPr>
        <w:ind w:left="4320" w:hanging="360"/>
      </w:pPr>
      <w:rPr>
        <w:rFonts w:hint="default" w:ascii="Wingdings" w:hAnsi="Wingdings"/>
      </w:rPr>
    </w:lvl>
    <w:lvl w:ilvl="6" w:tplc="AEC2C0B6">
      <w:start w:val="1"/>
      <w:numFmt w:val="bullet"/>
      <w:lvlText w:val=""/>
      <w:lvlJc w:val="left"/>
      <w:pPr>
        <w:ind w:left="5040" w:hanging="360"/>
      </w:pPr>
      <w:rPr>
        <w:rFonts w:hint="default" w:ascii="Symbol" w:hAnsi="Symbol"/>
      </w:rPr>
    </w:lvl>
    <w:lvl w:ilvl="7" w:tplc="8F7AAFE8">
      <w:start w:val="1"/>
      <w:numFmt w:val="bullet"/>
      <w:lvlText w:val="o"/>
      <w:lvlJc w:val="left"/>
      <w:pPr>
        <w:ind w:left="5760" w:hanging="360"/>
      </w:pPr>
      <w:rPr>
        <w:rFonts w:hint="default" w:ascii="Courier New" w:hAnsi="Courier New"/>
      </w:rPr>
    </w:lvl>
    <w:lvl w:ilvl="8" w:tplc="DC043E9C">
      <w:start w:val="1"/>
      <w:numFmt w:val="bullet"/>
      <w:lvlText w:val=""/>
      <w:lvlJc w:val="left"/>
      <w:pPr>
        <w:ind w:left="6480" w:hanging="360"/>
      </w:pPr>
      <w:rPr>
        <w:rFonts w:hint="default" w:ascii="Wingdings" w:hAnsi="Wingdings"/>
      </w:rPr>
    </w:lvl>
  </w:abstractNum>
  <w:abstractNum w:abstractNumId="52">
    <w:nsid w:val="571F1084"/>
    <w:multiLevelType w:val="hybridMultilevel"/>
    <w:tmpl w:val="A650E9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944416A"/>
    <w:multiLevelType w:val="hybridMultilevel"/>
    <w:tmpl w:val="76FAF1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nsid w:val="5E52395B"/>
    <w:multiLevelType w:val="hybridMultilevel"/>
    <w:tmpl w:val="6B226C54"/>
    <w:lvl w:ilvl="0" w:tplc="0809001B">
      <w:start w:val="1"/>
      <w:numFmt w:val="lowerRoman"/>
      <w:lvlText w:val="%1."/>
      <w:lvlJc w:val="right"/>
      <w:pPr>
        <w:ind w:left="720" w:hanging="360"/>
      </w:pPr>
    </w:lvl>
    <w:lvl w:ilvl="1" w:tplc="4306ABF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F5F7B37"/>
    <w:multiLevelType w:val="hybridMultilevel"/>
    <w:tmpl w:val="7DB88C2C"/>
    <w:lvl w:ilvl="0" w:tplc="08090019">
      <w:start w:val="1"/>
      <w:numFmt w:val="lowerLetter"/>
      <w:lvlText w:val="%1."/>
      <w:lvlJc w:val="left"/>
      <w:pPr>
        <w:ind w:left="720" w:hanging="360"/>
      </w:pPr>
      <w:rPr>
        <w:rFonts w:hint="default"/>
      </w:rPr>
    </w:lvl>
    <w:lvl w:ilvl="1" w:tplc="72849636">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nsid w:val="5F686CC8"/>
    <w:multiLevelType w:val="multilevel"/>
    <w:tmpl w:val="B6DC9112"/>
    <w:lvl w:ilvl="0">
      <w:start w:val="1"/>
      <w:numFmt w:val="decimal"/>
      <w:pStyle w:val="numberpara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7">
    <w:nsid w:val="5FF223E3"/>
    <w:multiLevelType w:val="hybridMultilevel"/>
    <w:tmpl w:val="C9741FC6"/>
    <w:lvl w:ilvl="0" w:tplc="231091F4">
      <w:start w:val="1"/>
      <w:numFmt w:val="bullet"/>
      <w:pStyle w:val="BoxedYellowBullet"/>
      <w:lvlText w:val=""/>
      <w:lvlJc w:val="left"/>
      <w:pPr>
        <w:ind w:left="987" w:hanging="360"/>
      </w:pPr>
      <w:rPr>
        <w:rFonts w:hint="default" w:ascii="Symbol" w:hAnsi="Symbol"/>
        <w:sz w:val="16"/>
      </w:rPr>
    </w:lvl>
    <w:lvl w:ilvl="1" w:tplc="08090003" w:tentative="1">
      <w:start w:val="1"/>
      <w:numFmt w:val="bullet"/>
      <w:lvlText w:val="o"/>
      <w:lvlJc w:val="left"/>
      <w:pPr>
        <w:ind w:left="1707" w:hanging="360"/>
      </w:pPr>
      <w:rPr>
        <w:rFonts w:hint="default" w:ascii="Courier New" w:hAnsi="Courier New" w:cs="Courier New"/>
      </w:rPr>
    </w:lvl>
    <w:lvl w:ilvl="2" w:tplc="08090005" w:tentative="1">
      <w:start w:val="1"/>
      <w:numFmt w:val="bullet"/>
      <w:lvlText w:val=""/>
      <w:lvlJc w:val="left"/>
      <w:pPr>
        <w:ind w:left="2427" w:hanging="360"/>
      </w:pPr>
      <w:rPr>
        <w:rFonts w:hint="default" w:ascii="Wingdings" w:hAnsi="Wingdings"/>
      </w:rPr>
    </w:lvl>
    <w:lvl w:ilvl="3" w:tplc="08090001" w:tentative="1">
      <w:start w:val="1"/>
      <w:numFmt w:val="bullet"/>
      <w:lvlText w:val=""/>
      <w:lvlJc w:val="left"/>
      <w:pPr>
        <w:ind w:left="3147" w:hanging="360"/>
      </w:pPr>
      <w:rPr>
        <w:rFonts w:hint="default" w:ascii="Symbol" w:hAnsi="Symbol"/>
      </w:rPr>
    </w:lvl>
    <w:lvl w:ilvl="4" w:tplc="08090003" w:tentative="1">
      <w:start w:val="1"/>
      <w:numFmt w:val="bullet"/>
      <w:lvlText w:val="o"/>
      <w:lvlJc w:val="left"/>
      <w:pPr>
        <w:ind w:left="3867" w:hanging="360"/>
      </w:pPr>
      <w:rPr>
        <w:rFonts w:hint="default" w:ascii="Courier New" w:hAnsi="Courier New" w:cs="Courier New"/>
      </w:rPr>
    </w:lvl>
    <w:lvl w:ilvl="5" w:tplc="08090005" w:tentative="1">
      <w:start w:val="1"/>
      <w:numFmt w:val="bullet"/>
      <w:lvlText w:val=""/>
      <w:lvlJc w:val="left"/>
      <w:pPr>
        <w:ind w:left="4587" w:hanging="360"/>
      </w:pPr>
      <w:rPr>
        <w:rFonts w:hint="default" w:ascii="Wingdings" w:hAnsi="Wingdings"/>
      </w:rPr>
    </w:lvl>
    <w:lvl w:ilvl="6" w:tplc="08090001" w:tentative="1">
      <w:start w:val="1"/>
      <w:numFmt w:val="bullet"/>
      <w:lvlText w:val=""/>
      <w:lvlJc w:val="left"/>
      <w:pPr>
        <w:ind w:left="5307" w:hanging="360"/>
      </w:pPr>
      <w:rPr>
        <w:rFonts w:hint="default" w:ascii="Symbol" w:hAnsi="Symbol"/>
      </w:rPr>
    </w:lvl>
    <w:lvl w:ilvl="7" w:tplc="08090003" w:tentative="1">
      <w:start w:val="1"/>
      <w:numFmt w:val="bullet"/>
      <w:lvlText w:val="o"/>
      <w:lvlJc w:val="left"/>
      <w:pPr>
        <w:ind w:left="6027" w:hanging="360"/>
      </w:pPr>
      <w:rPr>
        <w:rFonts w:hint="default" w:ascii="Courier New" w:hAnsi="Courier New" w:cs="Courier New"/>
      </w:rPr>
    </w:lvl>
    <w:lvl w:ilvl="8" w:tplc="08090005" w:tentative="1">
      <w:start w:val="1"/>
      <w:numFmt w:val="bullet"/>
      <w:lvlText w:val=""/>
      <w:lvlJc w:val="left"/>
      <w:pPr>
        <w:ind w:left="6747" w:hanging="360"/>
      </w:pPr>
      <w:rPr>
        <w:rFonts w:hint="default" w:ascii="Wingdings" w:hAnsi="Wingdings"/>
      </w:rPr>
    </w:lvl>
  </w:abstractNum>
  <w:abstractNum w:abstractNumId="58">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9">
    <w:nsid w:val="66B46077"/>
    <w:multiLevelType w:val="multilevel"/>
    <w:tmpl w:val="F1E6B8EA"/>
    <w:styleLink w:val="StyleBulletedSymbolsymbolBlueUnderlineLeft063cmH"/>
    <w:lvl w:ilvl="0">
      <w:start w:val="1"/>
      <w:numFmt w:val="bullet"/>
      <w:lvlText w:val=""/>
      <w:lvlJc w:val="left"/>
      <w:pPr>
        <w:ind w:left="720" w:hanging="360"/>
      </w:pPr>
      <w:rPr>
        <w:rFonts w:ascii="Symbol" w:hAnsi="Symbol"/>
        <w:color w:val="0D0D0D" w:themeColor="text1" w:themeTint="F2"/>
        <w:sz w:val="24"/>
        <w:u w:val="single"/>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0">
    <w:nsid w:val="67B837FB"/>
    <w:multiLevelType w:val="hybridMultilevel"/>
    <w:tmpl w:val="BAFE1ACA"/>
    <w:lvl w:ilvl="0" w:tplc="EAC052F4">
      <w:start w:val="1"/>
      <w:numFmt w:val="bullet"/>
      <w:pStyle w:val="BoxedBlueBullet"/>
      <w:lvlText w:val=""/>
      <w:lvlJc w:val="left"/>
      <w:pPr>
        <w:ind w:left="989" w:hanging="360"/>
      </w:pPr>
      <w:rPr>
        <w:rFonts w:hint="default" w:ascii="Symbol" w:hAnsi="Symbol"/>
        <w:sz w:val="16"/>
      </w:rPr>
    </w:lvl>
    <w:lvl w:ilvl="1" w:tplc="08090003" w:tentative="1">
      <w:start w:val="1"/>
      <w:numFmt w:val="bullet"/>
      <w:lvlText w:val="o"/>
      <w:lvlJc w:val="left"/>
      <w:pPr>
        <w:ind w:left="1709" w:hanging="360"/>
      </w:pPr>
      <w:rPr>
        <w:rFonts w:hint="default" w:ascii="Courier New" w:hAnsi="Courier New" w:cs="Courier New"/>
      </w:rPr>
    </w:lvl>
    <w:lvl w:ilvl="2" w:tplc="08090005" w:tentative="1">
      <w:start w:val="1"/>
      <w:numFmt w:val="bullet"/>
      <w:lvlText w:val=""/>
      <w:lvlJc w:val="left"/>
      <w:pPr>
        <w:ind w:left="2429" w:hanging="360"/>
      </w:pPr>
      <w:rPr>
        <w:rFonts w:hint="default" w:ascii="Wingdings" w:hAnsi="Wingdings"/>
      </w:rPr>
    </w:lvl>
    <w:lvl w:ilvl="3" w:tplc="08090001" w:tentative="1">
      <w:start w:val="1"/>
      <w:numFmt w:val="bullet"/>
      <w:lvlText w:val=""/>
      <w:lvlJc w:val="left"/>
      <w:pPr>
        <w:ind w:left="3149" w:hanging="360"/>
      </w:pPr>
      <w:rPr>
        <w:rFonts w:hint="default" w:ascii="Symbol" w:hAnsi="Symbol"/>
      </w:rPr>
    </w:lvl>
    <w:lvl w:ilvl="4" w:tplc="08090003" w:tentative="1">
      <w:start w:val="1"/>
      <w:numFmt w:val="bullet"/>
      <w:lvlText w:val="o"/>
      <w:lvlJc w:val="left"/>
      <w:pPr>
        <w:ind w:left="3869" w:hanging="360"/>
      </w:pPr>
      <w:rPr>
        <w:rFonts w:hint="default" w:ascii="Courier New" w:hAnsi="Courier New" w:cs="Courier New"/>
      </w:rPr>
    </w:lvl>
    <w:lvl w:ilvl="5" w:tplc="08090005" w:tentative="1">
      <w:start w:val="1"/>
      <w:numFmt w:val="bullet"/>
      <w:lvlText w:val=""/>
      <w:lvlJc w:val="left"/>
      <w:pPr>
        <w:ind w:left="4589" w:hanging="360"/>
      </w:pPr>
      <w:rPr>
        <w:rFonts w:hint="default" w:ascii="Wingdings" w:hAnsi="Wingdings"/>
      </w:rPr>
    </w:lvl>
    <w:lvl w:ilvl="6" w:tplc="08090001" w:tentative="1">
      <w:start w:val="1"/>
      <w:numFmt w:val="bullet"/>
      <w:lvlText w:val=""/>
      <w:lvlJc w:val="left"/>
      <w:pPr>
        <w:ind w:left="5309" w:hanging="360"/>
      </w:pPr>
      <w:rPr>
        <w:rFonts w:hint="default" w:ascii="Symbol" w:hAnsi="Symbol"/>
      </w:rPr>
    </w:lvl>
    <w:lvl w:ilvl="7" w:tplc="08090003" w:tentative="1">
      <w:start w:val="1"/>
      <w:numFmt w:val="bullet"/>
      <w:lvlText w:val="o"/>
      <w:lvlJc w:val="left"/>
      <w:pPr>
        <w:ind w:left="6029" w:hanging="360"/>
      </w:pPr>
      <w:rPr>
        <w:rFonts w:hint="default" w:ascii="Courier New" w:hAnsi="Courier New" w:cs="Courier New"/>
      </w:rPr>
    </w:lvl>
    <w:lvl w:ilvl="8" w:tplc="08090005" w:tentative="1">
      <w:start w:val="1"/>
      <w:numFmt w:val="bullet"/>
      <w:lvlText w:val=""/>
      <w:lvlJc w:val="left"/>
      <w:pPr>
        <w:ind w:left="6749" w:hanging="360"/>
      </w:pPr>
      <w:rPr>
        <w:rFonts w:hint="default" w:ascii="Wingdings" w:hAnsi="Wingdings"/>
      </w:rPr>
    </w:lvl>
  </w:abstractNum>
  <w:abstractNum w:abstractNumId="61">
    <w:nsid w:val="6B2D61B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BE8715C"/>
    <w:multiLevelType w:val="hybridMultilevel"/>
    <w:tmpl w:val="490EFE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CF8403C"/>
    <w:multiLevelType w:val="hybridMultilevel"/>
    <w:tmpl w:val="E70E8F8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nsid w:val="6E5C7F1D"/>
    <w:multiLevelType w:val="hybridMultilevel"/>
    <w:tmpl w:val="A70043CA"/>
    <w:lvl w:ilvl="0" w:tplc="05F0038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5">
    <w:nsid w:val="6EF74B16"/>
    <w:multiLevelType w:val="hybridMultilevel"/>
    <w:tmpl w:val="14E260BE"/>
    <w:lvl w:ilvl="0" w:tplc="C3A876FC">
      <w:start w:val="1"/>
      <w:numFmt w:val="lowerLetter"/>
      <w:pStyle w:val="RFnumberedparaL2"/>
      <w:lvlText w:val="%1."/>
      <w:lvlJc w:val="left"/>
      <w:pPr>
        <w:ind w:left="720" w:hanging="360"/>
      </w:pPr>
      <w:rPr>
        <w:rFonts w:hint="default"/>
        <w:b w:val="0"/>
      </w:rPr>
    </w:lvl>
    <w:lvl w:ilvl="1" w:tplc="25BCE31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2D63F20"/>
    <w:multiLevelType w:val="hybridMultilevel"/>
    <w:tmpl w:val="FE640C66"/>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7">
    <w:nsid w:val="744C5AB1"/>
    <w:multiLevelType w:val="hybridMultilevel"/>
    <w:tmpl w:val="24E4A2C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8">
    <w:nsid w:val="77A83D23"/>
    <w:multiLevelType w:val="hybridMultilevel"/>
    <w:tmpl w:val="7444D7E6"/>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9">
    <w:nsid w:val="7A0028A0"/>
    <w:multiLevelType w:val="hybridMultilevel"/>
    <w:tmpl w:val="7F2C23C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nsid w:val="7C5A60AA"/>
    <w:multiLevelType w:val="hybridMultilevel"/>
    <w:tmpl w:val="6F1AA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1">
    <w:nsid w:val="7FF64457"/>
    <w:multiLevelType w:val="hybridMultilevel"/>
    <w:tmpl w:val="0FE89E3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3"/>
  </w:num>
  <w:num w:numId="2">
    <w:abstractNumId w:val="2"/>
  </w:num>
  <w:num w:numId="3">
    <w:abstractNumId w:val="60"/>
  </w:num>
  <w:num w:numId="4">
    <w:abstractNumId w:val="57"/>
  </w:num>
  <w:num w:numId="5">
    <w:abstractNumId w:val="39"/>
  </w:num>
  <w:num w:numId="6">
    <w:abstractNumId w:val="58"/>
  </w:num>
  <w:num w:numId="7">
    <w:abstractNumId w:val="44"/>
  </w:num>
  <w:num w:numId="8">
    <w:abstractNumId w:val="59"/>
  </w:num>
  <w:num w:numId="9">
    <w:abstractNumId w:val="11"/>
  </w:num>
  <w:num w:numId="10">
    <w:abstractNumId w:val="21"/>
  </w:num>
  <w:num w:numId="11">
    <w:abstractNumId w:val="16"/>
  </w:num>
  <w:num w:numId="12">
    <w:abstractNumId w:val="32"/>
  </w:num>
  <w:num w:numId="13">
    <w:abstractNumId w:val="45"/>
  </w:num>
  <w:num w:numId="14">
    <w:abstractNumId w:val="46"/>
  </w:num>
  <w:num w:numId="15">
    <w:abstractNumId w:val="56"/>
  </w:num>
  <w:num w:numId="16">
    <w:abstractNumId w:val="35"/>
  </w:num>
  <w:num w:numId="17">
    <w:abstractNumId w:val="28"/>
  </w:num>
  <w:num w:numId="18">
    <w:abstractNumId w:val="50"/>
  </w:num>
  <w:num w:numId="19">
    <w:abstractNumId w:val="38"/>
  </w:num>
  <w:num w:numId="20">
    <w:abstractNumId w:val="14"/>
  </w:num>
  <w:num w:numId="21">
    <w:abstractNumId w:val="1"/>
  </w:num>
  <w:num w:numId="22">
    <w:abstractNumId w:val="0"/>
  </w:num>
  <w:num w:numId="23">
    <w:abstractNumId w:val="47"/>
  </w:num>
  <w:num w:numId="24">
    <w:abstractNumId w:val="42"/>
  </w:num>
  <w:num w:numId="25">
    <w:abstractNumId w:val="10"/>
  </w:num>
  <w:num w:numId="26">
    <w:abstractNumId w:val="67"/>
  </w:num>
  <w:num w:numId="27">
    <w:abstractNumId w:val="19"/>
  </w:num>
  <w:num w:numId="28">
    <w:abstractNumId w:val="30"/>
  </w:num>
  <w:num w:numId="29">
    <w:abstractNumId w:val="24"/>
  </w:num>
  <w:num w:numId="30">
    <w:abstractNumId w:val="40"/>
  </w:num>
  <w:num w:numId="31">
    <w:abstractNumId w:val="17"/>
  </w:num>
  <w:num w:numId="32">
    <w:abstractNumId w:val="53"/>
  </w:num>
  <w:num w:numId="33">
    <w:abstractNumId w:val="49"/>
  </w:num>
  <w:num w:numId="34">
    <w:abstractNumId w:val="5"/>
  </w:num>
  <w:num w:numId="35">
    <w:abstractNumId w:val="7"/>
  </w:num>
  <w:num w:numId="36">
    <w:abstractNumId w:val="22"/>
  </w:num>
  <w:num w:numId="37">
    <w:abstractNumId w:val="36"/>
  </w:num>
  <w:num w:numId="38">
    <w:abstractNumId w:val="61"/>
  </w:num>
  <w:num w:numId="39">
    <w:abstractNumId w:val="6"/>
  </w:num>
  <w:num w:numId="40">
    <w:abstractNumId w:val="27"/>
  </w:num>
  <w:num w:numId="41">
    <w:abstractNumId w:val="52"/>
  </w:num>
  <w:num w:numId="42">
    <w:abstractNumId w:val="20"/>
  </w:num>
  <w:num w:numId="43">
    <w:abstractNumId w:val="4"/>
  </w:num>
  <w:num w:numId="44">
    <w:abstractNumId w:val="4"/>
    <w:lvlOverride w:ilvl="0">
      <w:startOverride w:val="1"/>
    </w:lvlOverride>
  </w:num>
  <w:num w:numId="45">
    <w:abstractNumId w:val="4"/>
    <w:lvlOverride w:ilvl="0">
      <w:startOverride w:val="1"/>
    </w:lvlOverride>
  </w:num>
  <w:num w:numId="46">
    <w:abstractNumId w:val="62"/>
  </w:num>
  <w:num w:numId="47">
    <w:abstractNumId w:val="31"/>
  </w:num>
  <w:num w:numId="48">
    <w:abstractNumId w:val="31"/>
    <w:lvlOverride w:ilvl="0">
      <w:startOverride w:val="1"/>
    </w:lvlOverride>
  </w:num>
  <w:num w:numId="49">
    <w:abstractNumId w:val="71"/>
  </w:num>
  <w:num w:numId="50">
    <w:abstractNumId w:val="70"/>
  </w:num>
  <w:num w:numId="51">
    <w:abstractNumId w:val="29"/>
  </w:num>
  <w:num w:numId="52">
    <w:abstractNumId w:val="43"/>
  </w:num>
  <w:num w:numId="53">
    <w:abstractNumId w:val="41"/>
  </w:num>
  <w:num w:numId="54">
    <w:abstractNumId w:val="54"/>
  </w:num>
  <w:num w:numId="55">
    <w:abstractNumId w:val="23"/>
  </w:num>
  <w:num w:numId="56">
    <w:abstractNumId w:val="8"/>
  </w:num>
  <w:num w:numId="57">
    <w:abstractNumId w:val="65"/>
  </w:num>
  <w:num w:numId="58">
    <w:abstractNumId w:val="17"/>
  </w:num>
  <w:num w:numId="59">
    <w:abstractNumId w:val="40"/>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num>
  <w:num w:numId="64">
    <w:abstractNumId w:val="25"/>
  </w:num>
  <w:num w:numId="65">
    <w:abstractNumId w:val="31"/>
    <w:lvlOverride w:ilvl="0">
      <w:startOverride w:val="1"/>
    </w:lvlOverride>
  </w:num>
  <w:num w:numId="66">
    <w:abstractNumId w:val="65"/>
    <w:lvlOverride w:ilvl="0">
      <w:startOverride w:val="1"/>
    </w:lvlOverride>
  </w:num>
  <w:num w:numId="67">
    <w:abstractNumId w:val="65"/>
    <w:lvlOverride w:ilvl="0">
      <w:startOverride w:val="1"/>
    </w:lvlOverride>
  </w:num>
  <w:num w:numId="68">
    <w:abstractNumId w:val="65"/>
    <w:lvlOverride w:ilvl="0">
      <w:startOverride w:val="1"/>
    </w:lvlOverride>
  </w:num>
  <w:num w:numId="69">
    <w:abstractNumId w:val="65"/>
    <w:lvlOverride w:ilvl="0">
      <w:startOverride w:val="1"/>
    </w:lvlOverride>
  </w:num>
  <w:num w:numId="70">
    <w:abstractNumId w:val="65"/>
    <w:lvlOverride w:ilvl="0">
      <w:startOverride w:val="1"/>
    </w:lvlOverride>
  </w:num>
  <w:num w:numId="71">
    <w:abstractNumId w:val="65"/>
    <w:lvlOverride w:ilvl="0">
      <w:startOverride w:val="1"/>
    </w:lvlOverride>
  </w:num>
  <w:num w:numId="72">
    <w:abstractNumId w:val="65"/>
    <w:lvlOverride w:ilvl="0">
      <w:startOverride w:val="1"/>
    </w:lvlOverride>
  </w:num>
  <w:num w:numId="73">
    <w:abstractNumId w:val="65"/>
    <w:lvlOverride w:ilvl="0">
      <w:startOverride w:val="1"/>
    </w:lvlOverride>
  </w:num>
  <w:num w:numId="74">
    <w:abstractNumId w:val="65"/>
    <w:lvlOverride w:ilvl="0">
      <w:startOverride w:val="1"/>
    </w:lvlOverride>
  </w:num>
  <w:num w:numId="75">
    <w:abstractNumId w:val="65"/>
    <w:lvlOverride w:ilvl="0">
      <w:startOverride w:val="1"/>
    </w:lvlOverride>
  </w:num>
  <w:num w:numId="76">
    <w:abstractNumId w:val="65"/>
    <w:lvlOverride w:ilvl="0">
      <w:startOverride w:val="1"/>
    </w:lvlOverride>
  </w:num>
  <w:num w:numId="77">
    <w:abstractNumId w:val="65"/>
    <w:lvlOverride w:ilvl="0">
      <w:startOverride w:val="1"/>
    </w:lvlOverride>
  </w:num>
  <w:num w:numId="78">
    <w:abstractNumId w:val="65"/>
    <w:lvlOverride w:ilvl="0">
      <w:startOverride w:val="1"/>
    </w:lvlOverride>
  </w:num>
  <w:num w:numId="79">
    <w:abstractNumId w:val="65"/>
    <w:lvlOverride w:ilvl="0">
      <w:startOverride w:val="1"/>
    </w:lvlOverride>
  </w:num>
  <w:num w:numId="80">
    <w:abstractNumId w:val="65"/>
    <w:lvlOverride w:ilvl="0">
      <w:startOverride w:val="1"/>
    </w:lvlOverride>
  </w:num>
  <w:num w:numId="81">
    <w:abstractNumId w:val="65"/>
    <w:lvlOverride w:ilvl="0">
      <w:startOverride w:val="1"/>
    </w:lvlOverride>
  </w:num>
  <w:num w:numId="82">
    <w:abstractNumId w:val="65"/>
    <w:lvlOverride w:ilvl="0">
      <w:startOverride w:val="1"/>
    </w:lvlOverride>
  </w:num>
  <w:num w:numId="83">
    <w:abstractNumId w:val="65"/>
    <w:lvlOverride w:ilvl="0">
      <w:startOverride w:val="1"/>
    </w:lvlOverride>
  </w:num>
  <w:num w:numId="84">
    <w:abstractNumId w:val="25"/>
  </w:num>
  <w:num w:numId="85">
    <w:abstractNumId w:val="65"/>
    <w:lvlOverride w:ilvl="0">
      <w:startOverride w:val="1"/>
    </w:lvlOverride>
  </w:num>
  <w:num w:numId="86">
    <w:abstractNumId w:val="65"/>
    <w:lvlOverride w:ilvl="0">
      <w:startOverride w:val="1"/>
    </w:lvlOverride>
  </w:num>
  <w:num w:numId="87">
    <w:abstractNumId w:val="65"/>
    <w:lvlOverride w:ilvl="0">
      <w:startOverride w:val="1"/>
    </w:lvlOverride>
  </w:num>
  <w:num w:numId="88">
    <w:abstractNumId w:val="65"/>
    <w:lvlOverride w:ilvl="0">
      <w:startOverride w:val="1"/>
    </w:lvlOverride>
  </w:num>
  <w:num w:numId="89">
    <w:abstractNumId w:val="65"/>
    <w:lvlOverride w:ilvl="0">
      <w:startOverride w:val="1"/>
    </w:lvlOverride>
  </w:num>
  <w:num w:numId="90">
    <w:abstractNumId w:val="65"/>
    <w:lvlOverride w:ilvl="0">
      <w:startOverride w:val="1"/>
    </w:lvlOverride>
  </w:num>
  <w:num w:numId="91">
    <w:abstractNumId w:val="65"/>
    <w:lvlOverride w:ilvl="0">
      <w:startOverride w:val="1"/>
    </w:lvlOverride>
  </w:num>
  <w:num w:numId="92">
    <w:abstractNumId w:val="65"/>
    <w:lvlOverride w:ilvl="0">
      <w:startOverride w:val="1"/>
    </w:lvlOverride>
  </w:num>
  <w:num w:numId="93">
    <w:abstractNumId w:val="65"/>
    <w:lvlOverride w:ilvl="0">
      <w:startOverride w:val="1"/>
    </w:lvlOverride>
  </w:num>
  <w:num w:numId="94">
    <w:abstractNumId w:val="33"/>
  </w:num>
  <w:num w:numId="95">
    <w:abstractNumId w:val="66"/>
  </w:num>
  <w:num w:numId="96">
    <w:abstractNumId w:val="18"/>
  </w:num>
  <w:num w:numId="97">
    <w:abstractNumId w:val="12"/>
  </w:num>
  <w:num w:numId="98">
    <w:abstractNumId w:val="69"/>
  </w:num>
  <w:num w:numId="99">
    <w:abstractNumId w:val="68"/>
  </w:num>
  <w:num w:numId="100">
    <w:abstractNumId w:val="15"/>
  </w:num>
  <w:num w:numId="101">
    <w:abstractNumId w:val="64"/>
  </w:num>
  <w:num w:numId="102">
    <w:abstractNumId w:val="55"/>
  </w:num>
  <w:num w:numId="103">
    <w:abstractNumId w:val="63"/>
  </w:num>
  <w:num w:numId="104">
    <w:abstractNumId w:val="37"/>
  </w:num>
  <w:num w:numId="105">
    <w:abstractNumId w:val="13"/>
  </w:num>
  <w:num w:numId="106">
    <w:abstractNumId w:val="48"/>
  </w:num>
  <w:num w:numId="107">
    <w:abstractNumId w:val="9"/>
  </w:num>
  <w:num w:numId="108">
    <w:abstractNumId w:val="5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trackRevisions w:val="fals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75"/>
    <w:rsid w:val="00000027"/>
    <w:rsid w:val="00001B86"/>
    <w:rsid w:val="000065C7"/>
    <w:rsid w:val="000111E2"/>
    <w:rsid w:val="0001375A"/>
    <w:rsid w:val="00015CA5"/>
    <w:rsid w:val="00025B35"/>
    <w:rsid w:val="00030228"/>
    <w:rsid w:val="00031018"/>
    <w:rsid w:val="000335C0"/>
    <w:rsid w:val="00034574"/>
    <w:rsid w:val="0003565E"/>
    <w:rsid w:val="0004591E"/>
    <w:rsid w:val="000637C6"/>
    <w:rsid w:val="000663EA"/>
    <w:rsid w:val="00074496"/>
    <w:rsid w:val="00074E1D"/>
    <w:rsid w:val="000877E7"/>
    <w:rsid w:val="000B1982"/>
    <w:rsid w:val="000B6683"/>
    <w:rsid w:val="000C185D"/>
    <w:rsid w:val="000C5B6E"/>
    <w:rsid w:val="000D3D89"/>
    <w:rsid w:val="000D5DA1"/>
    <w:rsid w:val="000E075A"/>
    <w:rsid w:val="000E0EC0"/>
    <w:rsid w:val="000F1570"/>
    <w:rsid w:val="000F28CB"/>
    <w:rsid w:val="000F5AF3"/>
    <w:rsid w:val="00100D1E"/>
    <w:rsid w:val="001023CD"/>
    <w:rsid w:val="001262A3"/>
    <w:rsid w:val="00130CDB"/>
    <w:rsid w:val="00131090"/>
    <w:rsid w:val="0013202B"/>
    <w:rsid w:val="00134ED7"/>
    <w:rsid w:val="00136860"/>
    <w:rsid w:val="001473F6"/>
    <w:rsid w:val="001548F9"/>
    <w:rsid w:val="00162726"/>
    <w:rsid w:val="0016300F"/>
    <w:rsid w:val="001732A5"/>
    <w:rsid w:val="00182BA7"/>
    <w:rsid w:val="00187D36"/>
    <w:rsid w:val="00190675"/>
    <w:rsid w:val="001948C4"/>
    <w:rsid w:val="00197F63"/>
    <w:rsid w:val="001A0508"/>
    <w:rsid w:val="001A545C"/>
    <w:rsid w:val="001C0DD4"/>
    <w:rsid w:val="001D24B0"/>
    <w:rsid w:val="001D7473"/>
    <w:rsid w:val="001D7DF8"/>
    <w:rsid w:val="001E2705"/>
    <w:rsid w:val="001F5895"/>
    <w:rsid w:val="00200F5D"/>
    <w:rsid w:val="002032F4"/>
    <w:rsid w:val="00207611"/>
    <w:rsid w:val="002122F4"/>
    <w:rsid w:val="002125F4"/>
    <w:rsid w:val="002131E3"/>
    <w:rsid w:val="00215C21"/>
    <w:rsid w:val="00225A8B"/>
    <w:rsid w:val="00226947"/>
    <w:rsid w:val="00231518"/>
    <w:rsid w:val="0023584F"/>
    <w:rsid w:val="00243769"/>
    <w:rsid w:val="00243EE4"/>
    <w:rsid w:val="002573BD"/>
    <w:rsid w:val="00263734"/>
    <w:rsid w:val="00273CC4"/>
    <w:rsid w:val="00276A9C"/>
    <w:rsid w:val="0028140C"/>
    <w:rsid w:val="002833FA"/>
    <w:rsid w:val="002943AE"/>
    <w:rsid w:val="002B14E3"/>
    <w:rsid w:val="002B4599"/>
    <w:rsid w:val="002D2403"/>
    <w:rsid w:val="002D745E"/>
    <w:rsid w:val="002E1D5E"/>
    <w:rsid w:val="002E3CD1"/>
    <w:rsid w:val="002E51DA"/>
    <w:rsid w:val="00301699"/>
    <w:rsid w:val="003050C6"/>
    <w:rsid w:val="0031429A"/>
    <w:rsid w:val="00320C8E"/>
    <w:rsid w:val="00323391"/>
    <w:rsid w:val="003243C4"/>
    <w:rsid w:val="00324CFE"/>
    <w:rsid w:val="00324D5D"/>
    <w:rsid w:val="00334706"/>
    <w:rsid w:val="003410B9"/>
    <w:rsid w:val="0036330C"/>
    <w:rsid w:val="00363C85"/>
    <w:rsid w:val="00365188"/>
    <w:rsid w:val="00367FB3"/>
    <w:rsid w:val="0038228E"/>
    <w:rsid w:val="0038634B"/>
    <w:rsid w:val="0038687B"/>
    <w:rsid w:val="0039096E"/>
    <w:rsid w:val="00394A2B"/>
    <w:rsid w:val="003A268B"/>
    <w:rsid w:val="003A43E9"/>
    <w:rsid w:val="003A4C6C"/>
    <w:rsid w:val="003B0519"/>
    <w:rsid w:val="003C4519"/>
    <w:rsid w:val="003D4E75"/>
    <w:rsid w:val="003E274F"/>
    <w:rsid w:val="003E4DC2"/>
    <w:rsid w:val="003E5237"/>
    <w:rsid w:val="003E57A7"/>
    <w:rsid w:val="003E5F79"/>
    <w:rsid w:val="003F0F2B"/>
    <w:rsid w:val="003F4731"/>
    <w:rsid w:val="003F6BB8"/>
    <w:rsid w:val="00402226"/>
    <w:rsid w:val="00406ABC"/>
    <w:rsid w:val="004105DB"/>
    <w:rsid w:val="0041795A"/>
    <w:rsid w:val="004330C0"/>
    <w:rsid w:val="004436B6"/>
    <w:rsid w:val="004441DA"/>
    <w:rsid w:val="00447013"/>
    <w:rsid w:val="00450338"/>
    <w:rsid w:val="00450EE2"/>
    <w:rsid w:val="00451152"/>
    <w:rsid w:val="00457A0D"/>
    <w:rsid w:val="00464032"/>
    <w:rsid w:val="00464090"/>
    <w:rsid w:val="004679C7"/>
    <w:rsid w:val="00470DB1"/>
    <w:rsid w:val="004712C3"/>
    <w:rsid w:val="00491EA4"/>
    <w:rsid w:val="00494EE7"/>
    <w:rsid w:val="00495CE0"/>
    <w:rsid w:val="004A1EC3"/>
    <w:rsid w:val="004A2001"/>
    <w:rsid w:val="004C4E7B"/>
    <w:rsid w:val="004C58D9"/>
    <w:rsid w:val="004C5DF5"/>
    <w:rsid w:val="004D1515"/>
    <w:rsid w:val="004D1C97"/>
    <w:rsid w:val="004D279C"/>
    <w:rsid w:val="004D299B"/>
    <w:rsid w:val="004D2E55"/>
    <w:rsid w:val="004D3E5B"/>
    <w:rsid w:val="004E76DB"/>
    <w:rsid w:val="004E7CCF"/>
    <w:rsid w:val="004F586D"/>
    <w:rsid w:val="004F68D5"/>
    <w:rsid w:val="00502771"/>
    <w:rsid w:val="00503D95"/>
    <w:rsid w:val="005125C9"/>
    <w:rsid w:val="0051282C"/>
    <w:rsid w:val="00514F42"/>
    <w:rsid w:val="00516508"/>
    <w:rsid w:val="00524398"/>
    <w:rsid w:val="00530385"/>
    <w:rsid w:val="005375A0"/>
    <w:rsid w:val="00540F44"/>
    <w:rsid w:val="00546009"/>
    <w:rsid w:val="005540C8"/>
    <w:rsid w:val="00573924"/>
    <w:rsid w:val="00576D09"/>
    <w:rsid w:val="00580F45"/>
    <w:rsid w:val="005951AB"/>
    <w:rsid w:val="0059532F"/>
    <w:rsid w:val="005A5092"/>
    <w:rsid w:val="005A54F1"/>
    <w:rsid w:val="005B0E85"/>
    <w:rsid w:val="005B20A8"/>
    <w:rsid w:val="005B2ED5"/>
    <w:rsid w:val="005B3EC5"/>
    <w:rsid w:val="005C3911"/>
    <w:rsid w:val="005C4A0D"/>
    <w:rsid w:val="005D1C6C"/>
    <w:rsid w:val="005D36B3"/>
    <w:rsid w:val="005E5407"/>
    <w:rsid w:val="005E5885"/>
    <w:rsid w:val="005F4E9B"/>
    <w:rsid w:val="005F7C13"/>
    <w:rsid w:val="00600823"/>
    <w:rsid w:val="006012DE"/>
    <w:rsid w:val="00601A20"/>
    <w:rsid w:val="0060466B"/>
    <w:rsid w:val="006216B6"/>
    <w:rsid w:val="00626D92"/>
    <w:rsid w:val="00640601"/>
    <w:rsid w:val="00641465"/>
    <w:rsid w:val="00646FBE"/>
    <w:rsid w:val="0065253E"/>
    <w:rsid w:val="00660018"/>
    <w:rsid w:val="00664318"/>
    <w:rsid w:val="00676E71"/>
    <w:rsid w:val="00682889"/>
    <w:rsid w:val="0068663C"/>
    <w:rsid w:val="006872F0"/>
    <w:rsid w:val="006976C8"/>
    <w:rsid w:val="006A4311"/>
    <w:rsid w:val="006A4536"/>
    <w:rsid w:val="006A5F8D"/>
    <w:rsid w:val="006C096D"/>
    <w:rsid w:val="006C150E"/>
    <w:rsid w:val="006F5154"/>
    <w:rsid w:val="0070046D"/>
    <w:rsid w:val="0070151E"/>
    <w:rsid w:val="00704A35"/>
    <w:rsid w:val="00706787"/>
    <w:rsid w:val="00711D1A"/>
    <w:rsid w:val="00712C5A"/>
    <w:rsid w:val="0071549C"/>
    <w:rsid w:val="007165C2"/>
    <w:rsid w:val="0072197C"/>
    <w:rsid w:val="0072431C"/>
    <w:rsid w:val="00724BE0"/>
    <w:rsid w:val="00735025"/>
    <w:rsid w:val="0073703D"/>
    <w:rsid w:val="0074692D"/>
    <w:rsid w:val="00756665"/>
    <w:rsid w:val="00764474"/>
    <w:rsid w:val="00767605"/>
    <w:rsid w:val="00767F94"/>
    <w:rsid w:val="00772814"/>
    <w:rsid w:val="00774175"/>
    <w:rsid w:val="00793DBA"/>
    <w:rsid w:val="007B480A"/>
    <w:rsid w:val="007C2277"/>
    <w:rsid w:val="007C2787"/>
    <w:rsid w:val="007C3968"/>
    <w:rsid w:val="007D4699"/>
    <w:rsid w:val="007D4FE4"/>
    <w:rsid w:val="007D5D6D"/>
    <w:rsid w:val="007E3A38"/>
    <w:rsid w:val="007F0C9B"/>
    <w:rsid w:val="007F6615"/>
    <w:rsid w:val="00805AAD"/>
    <w:rsid w:val="00817311"/>
    <w:rsid w:val="00820397"/>
    <w:rsid w:val="008244F4"/>
    <w:rsid w:val="00824F3D"/>
    <w:rsid w:val="00833BF6"/>
    <w:rsid w:val="00837829"/>
    <w:rsid w:val="00837A74"/>
    <w:rsid w:val="00837F7C"/>
    <w:rsid w:val="00850F2B"/>
    <w:rsid w:val="0085233D"/>
    <w:rsid w:val="00852AC3"/>
    <w:rsid w:val="00854708"/>
    <w:rsid w:val="008725BC"/>
    <w:rsid w:val="00874212"/>
    <w:rsid w:val="00874351"/>
    <w:rsid w:val="00875713"/>
    <w:rsid w:val="00876A4E"/>
    <w:rsid w:val="008807CD"/>
    <w:rsid w:val="00890F07"/>
    <w:rsid w:val="00893D69"/>
    <w:rsid w:val="008B0ADA"/>
    <w:rsid w:val="008B3381"/>
    <w:rsid w:val="008B57D4"/>
    <w:rsid w:val="008B5AC0"/>
    <w:rsid w:val="008B6C3D"/>
    <w:rsid w:val="008B778D"/>
    <w:rsid w:val="008C56F4"/>
    <w:rsid w:val="008C5E8B"/>
    <w:rsid w:val="008C6BD7"/>
    <w:rsid w:val="008D2773"/>
    <w:rsid w:val="008D2897"/>
    <w:rsid w:val="008E2ED1"/>
    <w:rsid w:val="008E79B1"/>
    <w:rsid w:val="008F0862"/>
    <w:rsid w:val="008F3E0B"/>
    <w:rsid w:val="008F69DF"/>
    <w:rsid w:val="00902792"/>
    <w:rsid w:val="009036FF"/>
    <w:rsid w:val="00903B1B"/>
    <w:rsid w:val="00906F6B"/>
    <w:rsid w:val="009074F5"/>
    <w:rsid w:val="00917162"/>
    <w:rsid w:val="00934268"/>
    <w:rsid w:val="009355AC"/>
    <w:rsid w:val="009364DC"/>
    <w:rsid w:val="00940479"/>
    <w:rsid w:val="00962463"/>
    <w:rsid w:val="009645A7"/>
    <w:rsid w:val="00964FFA"/>
    <w:rsid w:val="009677B5"/>
    <w:rsid w:val="00974E45"/>
    <w:rsid w:val="0098479B"/>
    <w:rsid w:val="009879E2"/>
    <w:rsid w:val="009916A9"/>
    <w:rsid w:val="009943F7"/>
    <w:rsid w:val="009A63BB"/>
    <w:rsid w:val="009B0299"/>
    <w:rsid w:val="009B0662"/>
    <w:rsid w:val="009B15B7"/>
    <w:rsid w:val="009B6BF1"/>
    <w:rsid w:val="009C0090"/>
    <w:rsid w:val="009C4E03"/>
    <w:rsid w:val="009C7D64"/>
    <w:rsid w:val="009D6F8F"/>
    <w:rsid w:val="009E4E3F"/>
    <w:rsid w:val="009F4AD8"/>
    <w:rsid w:val="009F7509"/>
    <w:rsid w:val="00A001EA"/>
    <w:rsid w:val="00A012DE"/>
    <w:rsid w:val="00A019E8"/>
    <w:rsid w:val="00A04B00"/>
    <w:rsid w:val="00A066E4"/>
    <w:rsid w:val="00A20432"/>
    <w:rsid w:val="00A27ECD"/>
    <w:rsid w:val="00A40F6E"/>
    <w:rsid w:val="00A50D25"/>
    <w:rsid w:val="00A677D2"/>
    <w:rsid w:val="00A76B24"/>
    <w:rsid w:val="00A77074"/>
    <w:rsid w:val="00A77168"/>
    <w:rsid w:val="00A82A28"/>
    <w:rsid w:val="00A8647D"/>
    <w:rsid w:val="00A86B94"/>
    <w:rsid w:val="00A95E17"/>
    <w:rsid w:val="00AB2CDB"/>
    <w:rsid w:val="00AB78AB"/>
    <w:rsid w:val="00AC53F8"/>
    <w:rsid w:val="00AC771C"/>
    <w:rsid w:val="00AC790D"/>
    <w:rsid w:val="00AD45D9"/>
    <w:rsid w:val="00AD7C7E"/>
    <w:rsid w:val="00AD7CBE"/>
    <w:rsid w:val="00AF08CE"/>
    <w:rsid w:val="00AF2BA2"/>
    <w:rsid w:val="00AF6C28"/>
    <w:rsid w:val="00AF7EB8"/>
    <w:rsid w:val="00B029CC"/>
    <w:rsid w:val="00B05073"/>
    <w:rsid w:val="00B12AB6"/>
    <w:rsid w:val="00B12D7B"/>
    <w:rsid w:val="00B15798"/>
    <w:rsid w:val="00B243A1"/>
    <w:rsid w:val="00B32AB9"/>
    <w:rsid w:val="00B36629"/>
    <w:rsid w:val="00B4789B"/>
    <w:rsid w:val="00B47D62"/>
    <w:rsid w:val="00B502E0"/>
    <w:rsid w:val="00B5070F"/>
    <w:rsid w:val="00B52238"/>
    <w:rsid w:val="00B6175E"/>
    <w:rsid w:val="00B6536D"/>
    <w:rsid w:val="00B65F6A"/>
    <w:rsid w:val="00B74B08"/>
    <w:rsid w:val="00B81FFC"/>
    <w:rsid w:val="00B83DA4"/>
    <w:rsid w:val="00B96C70"/>
    <w:rsid w:val="00BA00E3"/>
    <w:rsid w:val="00BA46F6"/>
    <w:rsid w:val="00BA7033"/>
    <w:rsid w:val="00BC5864"/>
    <w:rsid w:val="00BD3EFE"/>
    <w:rsid w:val="00BD4611"/>
    <w:rsid w:val="00BF6142"/>
    <w:rsid w:val="00BF6AB2"/>
    <w:rsid w:val="00C03351"/>
    <w:rsid w:val="00C03981"/>
    <w:rsid w:val="00C3126A"/>
    <w:rsid w:val="00C316E5"/>
    <w:rsid w:val="00C44E37"/>
    <w:rsid w:val="00C60B19"/>
    <w:rsid w:val="00C64980"/>
    <w:rsid w:val="00C663BA"/>
    <w:rsid w:val="00C73337"/>
    <w:rsid w:val="00CA7BBB"/>
    <w:rsid w:val="00CB3A64"/>
    <w:rsid w:val="00CB588F"/>
    <w:rsid w:val="00CB64FD"/>
    <w:rsid w:val="00CC44A2"/>
    <w:rsid w:val="00CC50C3"/>
    <w:rsid w:val="00CC5EE9"/>
    <w:rsid w:val="00CC72AB"/>
    <w:rsid w:val="00CD321F"/>
    <w:rsid w:val="00CD357C"/>
    <w:rsid w:val="00CD4887"/>
    <w:rsid w:val="00CD4E6A"/>
    <w:rsid w:val="00CF1660"/>
    <w:rsid w:val="00CF1A90"/>
    <w:rsid w:val="00D01383"/>
    <w:rsid w:val="00D12FC0"/>
    <w:rsid w:val="00D15526"/>
    <w:rsid w:val="00D2326A"/>
    <w:rsid w:val="00D243B6"/>
    <w:rsid w:val="00D31527"/>
    <w:rsid w:val="00D35FB2"/>
    <w:rsid w:val="00D37726"/>
    <w:rsid w:val="00D37BB4"/>
    <w:rsid w:val="00D4094B"/>
    <w:rsid w:val="00D5749C"/>
    <w:rsid w:val="00D577C0"/>
    <w:rsid w:val="00D57882"/>
    <w:rsid w:val="00D60FFC"/>
    <w:rsid w:val="00D712FF"/>
    <w:rsid w:val="00D8044C"/>
    <w:rsid w:val="00D805C2"/>
    <w:rsid w:val="00D838B5"/>
    <w:rsid w:val="00D852A7"/>
    <w:rsid w:val="00D8790E"/>
    <w:rsid w:val="00D96C49"/>
    <w:rsid w:val="00DA25F5"/>
    <w:rsid w:val="00DA2879"/>
    <w:rsid w:val="00DA4D63"/>
    <w:rsid w:val="00DA63A9"/>
    <w:rsid w:val="00DB05D0"/>
    <w:rsid w:val="00DB15CA"/>
    <w:rsid w:val="00DB1F87"/>
    <w:rsid w:val="00DC0A51"/>
    <w:rsid w:val="00DC24A4"/>
    <w:rsid w:val="00DC59B7"/>
    <w:rsid w:val="00DD1784"/>
    <w:rsid w:val="00DD2C04"/>
    <w:rsid w:val="00DE3D08"/>
    <w:rsid w:val="00DF43F3"/>
    <w:rsid w:val="00DF5BF9"/>
    <w:rsid w:val="00DF6F31"/>
    <w:rsid w:val="00DF71AC"/>
    <w:rsid w:val="00E11F79"/>
    <w:rsid w:val="00E1565B"/>
    <w:rsid w:val="00E17A08"/>
    <w:rsid w:val="00E3398D"/>
    <w:rsid w:val="00E34112"/>
    <w:rsid w:val="00E348FD"/>
    <w:rsid w:val="00E37805"/>
    <w:rsid w:val="00E436CD"/>
    <w:rsid w:val="00E519A8"/>
    <w:rsid w:val="00E57824"/>
    <w:rsid w:val="00E63475"/>
    <w:rsid w:val="00E65255"/>
    <w:rsid w:val="00E700CD"/>
    <w:rsid w:val="00E74514"/>
    <w:rsid w:val="00E749A4"/>
    <w:rsid w:val="00E752E8"/>
    <w:rsid w:val="00E7632A"/>
    <w:rsid w:val="00E83B03"/>
    <w:rsid w:val="00E854D5"/>
    <w:rsid w:val="00E87A6A"/>
    <w:rsid w:val="00EA68D8"/>
    <w:rsid w:val="00EB2783"/>
    <w:rsid w:val="00EC0D74"/>
    <w:rsid w:val="00EC2A0A"/>
    <w:rsid w:val="00EC451C"/>
    <w:rsid w:val="00EC52BB"/>
    <w:rsid w:val="00EC5BF8"/>
    <w:rsid w:val="00ED3101"/>
    <w:rsid w:val="00ED62D7"/>
    <w:rsid w:val="00EF049E"/>
    <w:rsid w:val="00EF1D02"/>
    <w:rsid w:val="00EF2491"/>
    <w:rsid w:val="00EF63BF"/>
    <w:rsid w:val="00EF6E91"/>
    <w:rsid w:val="00F0001C"/>
    <w:rsid w:val="00F02A0E"/>
    <w:rsid w:val="00F11003"/>
    <w:rsid w:val="00F12A34"/>
    <w:rsid w:val="00F1300D"/>
    <w:rsid w:val="00F155A7"/>
    <w:rsid w:val="00F15E6F"/>
    <w:rsid w:val="00F24479"/>
    <w:rsid w:val="00F3334D"/>
    <w:rsid w:val="00F346C3"/>
    <w:rsid w:val="00F37E80"/>
    <w:rsid w:val="00F432AE"/>
    <w:rsid w:val="00F456B8"/>
    <w:rsid w:val="00F45C02"/>
    <w:rsid w:val="00F55B98"/>
    <w:rsid w:val="00F6425B"/>
    <w:rsid w:val="00F64282"/>
    <w:rsid w:val="00F66DC8"/>
    <w:rsid w:val="00F70B74"/>
    <w:rsid w:val="00F720D7"/>
    <w:rsid w:val="00F733EA"/>
    <w:rsid w:val="00FA015F"/>
    <w:rsid w:val="00FA2B58"/>
    <w:rsid w:val="00FB43E4"/>
    <w:rsid w:val="00FB6C57"/>
    <w:rsid w:val="00FC3F01"/>
    <w:rsid w:val="00FC5591"/>
    <w:rsid w:val="00FC683F"/>
    <w:rsid w:val="00FD3F56"/>
    <w:rsid w:val="00FF068C"/>
    <w:rsid w:val="00FF3F0B"/>
    <w:rsid w:val="0DAD9708"/>
    <w:rsid w:val="0FF5E49E"/>
    <w:rsid w:val="10823F4A"/>
    <w:rsid w:val="10F4397B"/>
    <w:rsid w:val="1372A00F"/>
    <w:rsid w:val="13870214"/>
    <w:rsid w:val="1514CC9F"/>
    <w:rsid w:val="15B724F4"/>
    <w:rsid w:val="18BAE653"/>
    <w:rsid w:val="199990A5"/>
    <w:rsid w:val="1B9E940B"/>
    <w:rsid w:val="1C85496B"/>
    <w:rsid w:val="1C89AF6C"/>
    <w:rsid w:val="25274902"/>
    <w:rsid w:val="255B0A32"/>
    <w:rsid w:val="27BF9E0D"/>
    <w:rsid w:val="29D3D8DD"/>
    <w:rsid w:val="2B6875AE"/>
    <w:rsid w:val="2EC40D91"/>
    <w:rsid w:val="2F5BA873"/>
    <w:rsid w:val="34987003"/>
    <w:rsid w:val="37D906E2"/>
    <w:rsid w:val="38D86803"/>
    <w:rsid w:val="3FA8EAD5"/>
    <w:rsid w:val="3FDEE7F7"/>
    <w:rsid w:val="49E6CED0"/>
    <w:rsid w:val="4A1B2851"/>
    <w:rsid w:val="4B48FA0D"/>
    <w:rsid w:val="4F98583D"/>
    <w:rsid w:val="50E1481E"/>
    <w:rsid w:val="51149D46"/>
    <w:rsid w:val="524F5449"/>
    <w:rsid w:val="5271912B"/>
    <w:rsid w:val="5541D3ED"/>
    <w:rsid w:val="5A50B51D"/>
    <w:rsid w:val="5B640821"/>
    <w:rsid w:val="5FC0A9F1"/>
    <w:rsid w:val="624DAC94"/>
    <w:rsid w:val="64A14F5B"/>
    <w:rsid w:val="65A861A7"/>
    <w:rsid w:val="65F6395C"/>
    <w:rsid w:val="66256D79"/>
    <w:rsid w:val="66A2E72B"/>
    <w:rsid w:val="6738192C"/>
    <w:rsid w:val="68ECE0F2"/>
    <w:rsid w:val="6D4AF90D"/>
    <w:rsid w:val="6DC0DD01"/>
    <w:rsid w:val="6E84222E"/>
    <w:rsid w:val="70CD5670"/>
    <w:rsid w:val="71489DBC"/>
    <w:rsid w:val="71BBC2F0"/>
    <w:rsid w:val="74C87E16"/>
    <w:rsid w:val="75F7C6CA"/>
    <w:rsid w:val="77F02451"/>
    <w:rsid w:val="793CE90D"/>
    <w:rsid w:val="79EA46A2"/>
    <w:rsid w:val="7B21A161"/>
    <w:rsid w:val="7B65CE16"/>
    <w:rsid w:val="7F37D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B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Calibri" w:cs="Times New Roman"/>
        <w:lang w:val="en-GB" w:eastAsia="en-GB" w:bidi="ar-SA"/>
      </w:rPr>
    </w:rPrDefault>
    <w:pPrDefault/>
  </w:docDefaults>
  <w:latentStyles w:defLockedState="0" w:defUIPriority="99" w:defSemiHidden="1" w:defUnhideWhenUsed="1" w:defQFormat="0" w:count="267">
    <w:lsdException w:name="Normal" w:uiPriority="0" w:semiHidden="0" w:unhideWhenUsed="0"/>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semiHidden="0" w:qFormat="1"/>
    <w:lsdException w:name="toc 2" w:uiPriority="39" w:semiHidden="0" w:qFormat="1"/>
    <w:lsdException w:name="toc 3" w:uiPriority="39" w:qFormat="1"/>
    <w:lsdException w:name="footnote text" w:uiPriority="0" w:semiHidden="0" w:qFormat="1"/>
    <w:lsdException w:name="header" w:semiHidden="0"/>
    <w:lsdException w:name="footer" w:semiHidden="0"/>
    <w:lsdException w:name="caption" w:uiPriority="0" w:qFormat="1"/>
    <w:lsdException w:name="footnote reference" w:uiPriority="0"/>
    <w:lsdException w:name="annotation reference" w:uiPriority="0"/>
    <w:lsdException w:name="endnote reference" w:uiPriority="0"/>
    <w:lsdException w:name="endnote text" w:uiPriority="0"/>
    <w:lsdException w:name="List" w:qFormat="1"/>
    <w:lsdException w:name="List Bullet" w:uiPriority="0" w:semiHidden="0" w:qFormat="1"/>
    <w:lsdException w:name="List Number" w:uiPriority="2" w:semiHidden="0" w:unhideWhenUsed="0" w:qFormat="1"/>
    <w:lsdException w:name="List 4" w:unhideWhenUsed="0"/>
    <w:lsdException w:name="List 5" w:unhideWhenUsed="0"/>
    <w:lsdException w:name="List Bullet 2" w:uiPriority="0" w:semiHidden="0" w:qFormat="1"/>
    <w:lsdException w:name="List Bullet 3" w:uiPriority="0"/>
    <w:lsdException w:name="List Bullet 4" w:uiPriority="0"/>
    <w:lsdException w:name="List Bullet 5" w:uiPriority="0"/>
    <w:lsdException w:name="List Number 2" w:uiPriority="1" w:semiHidden="0"/>
    <w:lsdException w:name="List Number 3" w:uiPriority="1" w:semiHidden="0"/>
    <w:lsdException w:name="Title" w:uiPriority="0" w:semiHidden="0" w:unhideWhenUsed="0" w:qFormat="1"/>
    <w:lsdException w:name="Default Paragraph Font" w:uiPriority="1"/>
    <w:lsdException w:name="Body Text" w:uiPriority="0" w:semiHidden="0" w:qFormat="1"/>
    <w:lsdException w:name="Body Text Indent" w:semiHidden="0" w:qFormat="1"/>
    <w:lsdException w:name="Subtitle" w:semiHidden="0" w:unhideWhenUsed="0"/>
    <w:lsdException w:name="Salutation" w:unhideWhenUsed="0"/>
    <w:lsdException w:name="Date" w:uiPriority="0" w:semiHidden="0" w:unhideWhenUsed="0"/>
    <w:lsdException w:name="Body Text First Indent" w:unhideWhenUsed="0"/>
    <w:lsdException w:name="Hyperlink" w:semiHidden="0" w:qFormat="1"/>
    <w:lsdException w:name="FollowedHyperlink" w:uiPriority="0" w:semiHidden="0"/>
    <w:lsdException w:name="Strong" w:uiPriority="22" w:semiHidden="0" w:unhideWhenUsed="0" w:qFormat="1"/>
    <w:lsdException w:name="Emphasis" w:semiHidden="0" w:unhideWhenUsed="0" w:qFormat="1"/>
    <w:lsdException w:name="Table Columns 1" w:uiPriority="0"/>
    <w:lsdException w:name="Table Grid" w:uiPriority="0"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semiHidden="0" w:qFormat="1"/>
  </w:latentStyles>
  <w:style w:type="paragraph" w:styleId="Normal" w:default="1">
    <w:name w:val="Normal"/>
    <w:uiPriority w:val="99"/>
    <w:semiHidden/>
    <w:rsid w:val="00833BF6"/>
    <w:rPr>
      <w:sz w:val="22"/>
      <w:szCs w:val="24"/>
      <w:lang w:eastAsia="en-US"/>
    </w:rPr>
  </w:style>
  <w:style w:type="paragraph" w:styleId="Heading1">
    <w:name w:val="heading 1"/>
    <w:next w:val="BodyText"/>
    <w:link w:val="Heading1Char"/>
    <w:qFormat/>
    <w:rsid w:val="00AC790D"/>
    <w:pPr>
      <w:keepNext/>
      <w:keepLines/>
      <w:pageBreakBefore/>
      <w:spacing w:after="300"/>
      <w:outlineLvl w:val="0"/>
    </w:pPr>
    <w:rPr>
      <w:rFonts w:eastAsiaTheme="majorEastAsia" w:cstheme="majorBidi"/>
      <w:b/>
      <w:bCs/>
      <w:color w:val="323157"/>
      <w:sz w:val="40"/>
      <w:szCs w:val="32"/>
      <w:lang w:eastAsia="en-US"/>
    </w:rPr>
  </w:style>
  <w:style w:type="paragraph" w:styleId="Heading2">
    <w:name w:val="heading 2"/>
    <w:basedOn w:val="Heading1"/>
    <w:next w:val="BodyText"/>
    <w:link w:val="Heading2Char"/>
    <w:qFormat/>
    <w:rsid w:val="00AC790D"/>
    <w:pPr>
      <w:pageBreakBefore w:val="0"/>
      <w:spacing w:before="240" w:after="240" w:line="400" w:lineRule="atLeast"/>
      <w:contextualSpacing/>
      <w:outlineLvl w:val="1"/>
    </w:pPr>
    <w:rPr>
      <w:bCs w:val="0"/>
      <w:iCs/>
      <w:sz w:val="28"/>
      <w:szCs w:val="28"/>
    </w:rPr>
  </w:style>
  <w:style w:type="paragraph" w:styleId="Heading3">
    <w:name w:val="heading 3"/>
    <w:basedOn w:val="Heading1"/>
    <w:next w:val="BodyText"/>
    <w:link w:val="Heading3Char"/>
    <w:qFormat/>
    <w:rsid w:val="009B0299"/>
    <w:pPr>
      <w:pageBreakBefore w:val="0"/>
      <w:spacing w:before="240" w:after="120"/>
      <w:outlineLvl w:val="2"/>
    </w:pPr>
    <w:rPr>
      <w:bCs w:val="0"/>
      <w:sz w:val="24"/>
      <w:szCs w:val="26"/>
    </w:rPr>
  </w:style>
  <w:style w:type="paragraph" w:styleId="Heading4">
    <w:name w:val="heading 4"/>
    <w:basedOn w:val="Normal"/>
    <w:next w:val="Normal"/>
    <w:link w:val="Heading4Char"/>
    <w:qFormat/>
    <w:rsid w:val="003410B9"/>
    <w:pPr>
      <w:keepNext/>
      <w:keepLines/>
      <w:spacing w:before="40" w:after="220"/>
      <w:outlineLvl w:val="3"/>
    </w:pPr>
    <w:rPr>
      <w:rFonts w:cs="Arial" w:eastAsiaTheme="majorEastAsia"/>
      <w:b/>
      <w:iCs/>
      <w:color w:val="252441" w:themeColor="accent1" w:themeShade="BF"/>
    </w:rPr>
  </w:style>
  <w:style w:type="paragraph" w:styleId="Heading5">
    <w:name w:val="heading 5"/>
    <w:basedOn w:val="Normal"/>
    <w:next w:val="Normal"/>
    <w:link w:val="Heading5Char"/>
    <w:qFormat/>
    <w:rsid w:val="003B0519"/>
    <w:pPr>
      <w:keepNext/>
      <w:keepLines/>
      <w:spacing w:before="40"/>
      <w:outlineLvl w:val="4"/>
    </w:pPr>
    <w:rPr>
      <w:rFonts w:asciiTheme="majorHAnsi" w:hAnsiTheme="majorHAnsi" w:eastAsiaTheme="majorEastAsia" w:cstheme="majorBidi"/>
      <w:color w:val="252441" w:themeColor="accent1" w:themeShade="BF"/>
    </w:rPr>
  </w:style>
  <w:style w:type="paragraph" w:styleId="Heading6">
    <w:name w:val="heading 6"/>
    <w:basedOn w:val="Normal"/>
    <w:next w:val="Normal"/>
    <w:link w:val="Heading6Char"/>
    <w:unhideWhenUsed/>
    <w:qFormat/>
    <w:rsid w:val="003B0519"/>
    <w:pPr>
      <w:numPr>
        <w:ilvl w:val="5"/>
        <w:numId w:val="6"/>
      </w:numPr>
      <w:spacing w:before="240" w:after="60" w:line="288" w:lineRule="auto"/>
      <w:outlineLvl w:val="5"/>
    </w:pPr>
    <w:rPr>
      <w:rFonts w:ascii="Calibri" w:hAnsi="Calibri" w:eastAsia="Times New Roman"/>
      <w:b/>
      <w:bCs/>
      <w:szCs w:val="22"/>
      <w:lang w:eastAsia="en-GB"/>
    </w:rPr>
  </w:style>
  <w:style w:type="paragraph" w:styleId="Heading7">
    <w:name w:val="heading 7"/>
    <w:basedOn w:val="Normal"/>
    <w:next w:val="Normal"/>
    <w:link w:val="Heading7Char"/>
    <w:semiHidden/>
    <w:unhideWhenUsed/>
    <w:qFormat/>
    <w:rsid w:val="003B0519"/>
    <w:pPr>
      <w:numPr>
        <w:ilvl w:val="6"/>
        <w:numId w:val="6"/>
      </w:numPr>
      <w:spacing w:before="240" w:after="60" w:line="288" w:lineRule="auto"/>
      <w:outlineLvl w:val="6"/>
    </w:pPr>
    <w:rPr>
      <w:rFonts w:ascii="Calibri" w:hAnsi="Calibri" w:eastAsia="Times New Roman"/>
      <w:lang w:eastAsia="en-GB"/>
    </w:rPr>
  </w:style>
  <w:style w:type="paragraph" w:styleId="Heading8">
    <w:name w:val="heading 8"/>
    <w:basedOn w:val="Normal"/>
    <w:next w:val="Normal"/>
    <w:link w:val="Heading8Char"/>
    <w:semiHidden/>
    <w:unhideWhenUsed/>
    <w:qFormat/>
    <w:rsid w:val="003B0519"/>
    <w:pPr>
      <w:numPr>
        <w:ilvl w:val="7"/>
        <w:numId w:val="6"/>
      </w:numPr>
      <w:spacing w:before="240" w:after="60" w:line="288" w:lineRule="auto"/>
      <w:outlineLvl w:val="7"/>
    </w:pPr>
    <w:rPr>
      <w:rFonts w:ascii="Calibri" w:hAnsi="Calibri" w:eastAsia="Times New Roman"/>
      <w:i/>
      <w:iCs/>
      <w:lang w:eastAsia="en-GB"/>
    </w:rPr>
  </w:style>
  <w:style w:type="paragraph" w:styleId="Heading9">
    <w:name w:val="heading 9"/>
    <w:basedOn w:val="Normal"/>
    <w:next w:val="Normal"/>
    <w:link w:val="Heading9Char"/>
    <w:semiHidden/>
    <w:unhideWhenUsed/>
    <w:qFormat/>
    <w:rsid w:val="003B0519"/>
    <w:pPr>
      <w:numPr>
        <w:ilvl w:val="8"/>
        <w:numId w:val="6"/>
      </w:numPr>
      <w:spacing w:before="240" w:after="60" w:line="288" w:lineRule="auto"/>
      <w:outlineLvl w:val="8"/>
    </w:pPr>
    <w:rPr>
      <w:rFonts w:ascii="Cambria" w:hAnsi="Cambria" w:eastAsia="Times New Roman"/>
      <w:szCs w:val="2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link w:val="TitleChar"/>
    <w:qFormat/>
    <w:rsid w:val="00402226"/>
    <w:pPr>
      <w:spacing w:before="4400"/>
      <w:outlineLvl w:val="0"/>
    </w:pPr>
    <w:rPr>
      <w:rFonts w:eastAsiaTheme="majorEastAsia" w:cstheme="majorBidi"/>
      <w:b/>
      <w:bCs/>
      <w:color w:val="323157"/>
      <w:sz w:val="56"/>
      <w:szCs w:val="32"/>
      <w:lang w:eastAsia="en-US"/>
    </w:rPr>
  </w:style>
  <w:style w:type="character" w:styleId="TitleChar" w:customStyle="1">
    <w:name w:val="Title Char"/>
    <w:basedOn w:val="DefaultParagraphFont"/>
    <w:link w:val="Title"/>
    <w:rsid w:val="00402226"/>
    <w:rPr>
      <w:rFonts w:eastAsiaTheme="majorEastAsia" w:cstheme="majorBidi"/>
      <w:b/>
      <w:bCs/>
      <w:color w:val="323157"/>
      <w:sz w:val="56"/>
      <w:szCs w:val="32"/>
      <w:lang w:eastAsia="en-US"/>
    </w:rPr>
  </w:style>
  <w:style w:type="paragraph" w:styleId="BodyText">
    <w:name w:val="Body Text"/>
    <w:link w:val="BodyTextChar"/>
    <w:qFormat/>
    <w:rsid w:val="00AC790D"/>
    <w:pPr>
      <w:spacing w:after="240" w:line="300" w:lineRule="atLeast"/>
    </w:pPr>
    <w:rPr>
      <w:sz w:val="22"/>
      <w:szCs w:val="24"/>
      <w:lang w:eastAsia="en-US"/>
    </w:rPr>
  </w:style>
  <w:style w:type="character" w:styleId="BodyTextChar" w:customStyle="1">
    <w:name w:val="Body Text Char"/>
    <w:basedOn w:val="DefaultParagraphFont"/>
    <w:link w:val="BodyText"/>
    <w:rsid w:val="00AC790D"/>
    <w:rPr>
      <w:sz w:val="22"/>
      <w:szCs w:val="24"/>
      <w:lang w:eastAsia="en-US"/>
    </w:rPr>
  </w:style>
  <w:style w:type="character" w:styleId="Heading1Char" w:customStyle="1">
    <w:name w:val="Heading 1 Char"/>
    <w:basedOn w:val="DefaultParagraphFont"/>
    <w:link w:val="Heading1"/>
    <w:rsid w:val="00AC790D"/>
    <w:rPr>
      <w:rFonts w:eastAsiaTheme="majorEastAsia" w:cstheme="majorBidi"/>
      <w:b/>
      <w:bCs/>
      <w:color w:val="323157"/>
      <w:sz w:val="40"/>
      <w:szCs w:val="32"/>
      <w:lang w:eastAsia="en-US"/>
    </w:rPr>
  </w:style>
  <w:style w:type="character" w:styleId="Heading2Char" w:customStyle="1">
    <w:name w:val="Heading 2 Char"/>
    <w:basedOn w:val="DefaultParagraphFont"/>
    <w:link w:val="Heading2"/>
    <w:rsid w:val="00AC790D"/>
    <w:rPr>
      <w:rFonts w:eastAsiaTheme="majorEastAsia" w:cstheme="majorBidi"/>
      <w:b/>
      <w:iCs/>
      <w:color w:val="323157"/>
      <w:sz w:val="28"/>
      <w:szCs w:val="28"/>
      <w:lang w:eastAsia="en-US"/>
    </w:rPr>
  </w:style>
  <w:style w:type="character" w:styleId="Heading3Char" w:customStyle="1">
    <w:name w:val="Heading 3 Char"/>
    <w:basedOn w:val="DefaultParagraphFont"/>
    <w:link w:val="Heading3"/>
    <w:rsid w:val="009B0299"/>
    <w:rPr>
      <w:rFonts w:eastAsiaTheme="majorEastAsia" w:cstheme="majorBidi"/>
      <w:b/>
      <w:color w:val="323157"/>
      <w:sz w:val="24"/>
      <w:szCs w:val="26"/>
      <w:lang w:eastAsia="en-US"/>
    </w:rPr>
  </w:style>
  <w:style w:type="paragraph" w:styleId="BodyTextIndent">
    <w:name w:val="Body Text Indent"/>
    <w:basedOn w:val="BodyText"/>
    <w:link w:val="BodyTextIndentChar"/>
    <w:uiPriority w:val="1"/>
    <w:qFormat/>
    <w:rsid w:val="003A43E9"/>
    <w:pPr>
      <w:ind w:left="357"/>
    </w:pPr>
  </w:style>
  <w:style w:type="character" w:styleId="BodyTextIndentChar" w:customStyle="1">
    <w:name w:val="Body Text Indent Char"/>
    <w:basedOn w:val="DefaultParagraphFont"/>
    <w:link w:val="BodyTextIndent"/>
    <w:uiPriority w:val="1"/>
    <w:rsid w:val="00C60B19"/>
    <w:rPr>
      <w:sz w:val="22"/>
      <w:szCs w:val="24"/>
      <w:lang w:eastAsia="en-US"/>
    </w:rPr>
  </w:style>
  <w:style w:type="paragraph" w:styleId="ListNumber2">
    <w:name w:val="List Number 2"/>
    <w:basedOn w:val="BodyText"/>
    <w:uiPriority w:val="1"/>
    <w:rsid w:val="001A545C"/>
    <w:pPr>
      <w:numPr>
        <w:ilvl w:val="1"/>
        <w:numId w:val="5"/>
      </w:numPr>
    </w:pPr>
  </w:style>
  <w:style w:type="paragraph" w:styleId="ListBullet">
    <w:name w:val="List Bullet"/>
    <w:basedOn w:val="BodyText"/>
    <w:qFormat/>
    <w:rsid w:val="00546009"/>
    <w:pPr>
      <w:numPr>
        <w:numId w:val="1"/>
      </w:numPr>
      <w:tabs>
        <w:tab w:val="clear" w:pos="360"/>
      </w:tabs>
      <w:ind w:left="454" w:hanging="454"/>
    </w:pPr>
  </w:style>
  <w:style w:type="paragraph" w:styleId="ListBullet2">
    <w:name w:val="List Bullet 2"/>
    <w:basedOn w:val="ListBullet"/>
    <w:qFormat/>
    <w:rsid w:val="00546009"/>
    <w:pPr>
      <w:numPr>
        <w:numId w:val="2"/>
      </w:numPr>
      <w:ind w:left="908" w:hanging="454"/>
    </w:pPr>
  </w:style>
  <w:style w:type="paragraph" w:styleId="Subtitle">
    <w:name w:val="Subtitle"/>
    <w:next w:val="Date"/>
    <w:link w:val="SubtitleChar"/>
    <w:uiPriority w:val="99"/>
    <w:rsid w:val="00402226"/>
    <w:pPr>
      <w:spacing w:before="200"/>
      <w:outlineLvl w:val="1"/>
    </w:pPr>
    <w:rPr>
      <w:rFonts w:eastAsiaTheme="majorEastAsia" w:cstheme="majorBidi"/>
      <w:b/>
      <w:bCs/>
      <w:color w:val="323157"/>
      <w:sz w:val="36"/>
      <w:szCs w:val="32"/>
      <w:lang w:eastAsia="en-US"/>
    </w:rPr>
  </w:style>
  <w:style w:type="character" w:styleId="SubtitleChar" w:customStyle="1">
    <w:name w:val="Subtitle Char"/>
    <w:basedOn w:val="DefaultParagraphFont"/>
    <w:link w:val="Subtitle"/>
    <w:uiPriority w:val="99"/>
    <w:rsid w:val="00402226"/>
    <w:rPr>
      <w:rFonts w:eastAsiaTheme="majorEastAsia" w:cstheme="majorBidi"/>
      <w:b/>
      <w:bCs/>
      <w:color w:val="323157"/>
      <w:sz w:val="36"/>
      <w:szCs w:val="32"/>
      <w:lang w:eastAsia="en-US"/>
    </w:rPr>
  </w:style>
  <w:style w:type="paragraph" w:styleId="Purpose" w:customStyle="1">
    <w:name w:val="Purpose"/>
    <w:basedOn w:val="BodyText"/>
    <w:uiPriority w:val="99"/>
    <w:semiHidden/>
    <w:rsid w:val="00ED62D7"/>
    <w:rPr>
      <w:b/>
      <w:color w:val="323157"/>
    </w:rPr>
  </w:style>
  <w:style w:type="paragraph" w:styleId="Date">
    <w:name w:val="Date"/>
    <w:basedOn w:val="BodyText"/>
    <w:next w:val="BodyText"/>
    <w:link w:val="DateChar"/>
    <w:rsid w:val="00402226"/>
    <w:pPr>
      <w:spacing w:before="200"/>
    </w:pPr>
    <w:rPr>
      <w:color w:val="323157"/>
      <w:sz w:val="24"/>
    </w:rPr>
  </w:style>
  <w:style w:type="character" w:styleId="DateChar" w:customStyle="1">
    <w:name w:val="Date Char"/>
    <w:basedOn w:val="DefaultParagraphFont"/>
    <w:link w:val="Date"/>
    <w:rsid w:val="00402226"/>
    <w:rPr>
      <w:color w:val="323157"/>
      <w:sz w:val="24"/>
      <w:szCs w:val="24"/>
      <w:lang w:eastAsia="en-US"/>
    </w:rPr>
  </w:style>
  <w:style w:type="paragraph" w:styleId="Action" w:customStyle="1">
    <w:name w:val="Action"/>
    <w:basedOn w:val="BodyText"/>
    <w:uiPriority w:val="99"/>
    <w:semiHidden/>
    <w:rsid w:val="00ED62D7"/>
    <w:rPr>
      <w:b/>
      <w:color w:val="323157"/>
    </w:rPr>
  </w:style>
  <w:style w:type="paragraph" w:styleId="ReferenceNumbercover" w:customStyle="1">
    <w:name w:val="Reference Number (cover)"/>
    <w:basedOn w:val="BodyText"/>
    <w:next w:val="BodyText"/>
    <w:uiPriority w:val="99"/>
    <w:semiHidden/>
    <w:rsid w:val="00402226"/>
    <w:pPr>
      <w:spacing w:before="60"/>
    </w:pPr>
    <w:rPr>
      <w:color w:val="323157"/>
      <w:sz w:val="20"/>
    </w:rPr>
  </w:style>
  <w:style w:type="character" w:styleId="Hyperlink">
    <w:name w:val="Hyperlink"/>
    <w:uiPriority w:val="99"/>
    <w:qFormat/>
    <w:rsid w:val="00833BF6"/>
    <w:rPr>
      <w:b w:val="0"/>
      <w:color w:val="auto"/>
      <w:u w:val="none"/>
    </w:rPr>
  </w:style>
  <w:style w:type="character" w:styleId="FollowedHyperlink">
    <w:name w:val="FollowedHyperlink"/>
    <w:basedOn w:val="Hyperlink"/>
    <w:semiHidden/>
    <w:rsid w:val="00833BF6"/>
    <w:rPr>
      <w:b w:val="0"/>
      <w:color w:val="auto"/>
      <w:u w:val="none"/>
    </w:rPr>
  </w:style>
  <w:style w:type="paragraph" w:styleId="BoxedBlueHeading" w:customStyle="1">
    <w:name w:val="Boxed Blue – Heading"/>
    <w:next w:val="BoxedBlueText"/>
    <w:uiPriority w:val="2"/>
    <w:qFormat/>
    <w:rsid w:val="005C4A0D"/>
    <w:pPr>
      <w:pBdr>
        <w:top w:val="single" w:color="323157" w:sz="4" w:space="12"/>
        <w:left w:val="single" w:color="323157" w:sz="4" w:space="12"/>
        <w:bottom w:val="single" w:color="323157" w:sz="4" w:space="12"/>
        <w:right w:val="single" w:color="323157" w:sz="4" w:space="12"/>
      </w:pBdr>
      <w:shd w:val="clear" w:color="auto" w:fill="323157"/>
      <w:spacing w:after="240" w:line="300" w:lineRule="atLeast"/>
      <w:ind w:left="267" w:right="267"/>
    </w:pPr>
    <w:rPr>
      <w:b/>
      <w:color w:val="FFFFFF" w:themeColor="background1"/>
      <w:sz w:val="22"/>
      <w:szCs w:val="24"/>
      <w:lang w:eastAsia="en-US"/>
    </w:rPr>
  </w:style>
  <w:style w:type="paragraph" w:styleId="BoxedBlueText" w:customStyle="1">
    <w:name w:val="Boxed Blue – Text"/>
    <w:basedOn w:val="BoxedBlueHeading"/>
    <w:uiPriority w:val="2"/>
    <w:qFormat/>
    <w:rsid w:val="001262A3"/>
    <w:rPr>
      <w:b w:val="0"/>
    </w:rPr>
  </w:style>
  <w:style w:type="paragraph" w:styleId="BoxedBlueBullet" w:customStyle="1">
    <w:name w:val="Boxed Blue – Bullet"/>
    <w:basedOn w:val="BoxedBlueHeading"/>
    <w:uiPriority w:val="3"/>
    <w:qFormat/>
    <w:rsid w:val="001262A3"/>
    <w:pPr>
      <w:numPr>
        <w:numId w:val="3"/>
      </w:numPr>
      <w:ind w:left="624" w:hanging="357"/>
    </w:pPr>
    <w:rPr>
      <w:b w:val="0"/>
    </w:rPr>
  </w:style>
  <w:style w:type="paragraph" w:styleId="BoxedYellowHeading" w:customStyle="1">
    <w:name w:val="Boxed Yellow – Heading"/>
    <w:next w:val="BoxedYellowText"/>
    <w:uiPriority w:val="3"/>
    <w:qFormat/>
    <w:rsid w:val="005C4A0D"/>
    <w:pPr>
      <w:pBdr>
        <w:top w:val="single" w:color="FFCF01" w:sz="4" w:space="12"/>
        <w:left w:val="single" w:color="FFCF01" w:sz="4" w:space="12"/>
        <w:bottom w:val="single" w:color="FFCF01" w:sz="4" w:space="12"/>
        <w:right w:val="single" w:color="FFCF01" w:sz="4" w:space="12"/>
      </w:pBdr>
      <w:shd w:val="clear" w:color="auto" w:fill="FFCF01"/>
      <w:spacing w:after="240" w:line="300" w:lineRule="atLeast"/>
      <w:ind w:left="267" w:right="267"/>
    </w:pPr>
    <w:rPr>
      <w:b/>
      <w:sz w:val="22"/>
      <w:szCs w:val="24"/>
      <w:lang w:eastAsia="en-US"/>
    </w:rPr>
  </w:style>
  <w:style w:type="paragraph" w:styleId="BoxedYellowText" w:customStyle="1">
    <w:name w:val="Boxed Yellow – Text"/>
    <w:basedOn w:val="BoxedYellowHeading"/>
    <w:uiPriority w:val="3"/>
    <w:qFormat/>
    <w:rsid w:val="00E74514"/>
    <w:rPr>
      <w:b w:val="0"/>
    </w:rPr>
  </w:style>
  <w:style w:type="paragraph" w:styleId="BoxedYellowBullet" w:customStyle="1">
    <w:name w:val="Boxed Yellow – Bullet"/>
    <w:basedOn w:val="BoxedYellowHeading"/>
    <w:uiPriority w:val="4"/>
    <w:qFormat/>
    <w:rsid w:val="001262A3"/>
    <w:pPr>
      <w:numPr>
        <w:numId w:val="4"/>
      </w:numPr>
      <w:ind w:left="624" w:hanging="357"/>
    </w:pPr>
    <w:rPr>
      <w:b w:val="0"/>
    </w:rPr>
  </w:style>
  <w:style w:type="paragraph" w:styleId="TOCHeading">
    <w:name w:val="TOC Heading"/>
    <w:basedOn w:val="Heading1"/>
    <w:next w:val="BodyText"/>
    <w:uiPriority w:val="39"/>
    <w:qFormat/>
    <w:rsid w:val="00324CFE"/>
    <w:pPr>
      <w:outlineLvl w:val="9"/>
    </w:pPr>
    <w:rPr>
      <w:bCs w:val="0"/>
    </w:rPr>
  </w:style>
  <w:style w:type="paragraph" w:styleId="FootnoteText">
    <w:name w:val="footnote text"/>
    <w:basedOn w:val="BodyText"/>
    <w:link w:val="FootnoteTextChar"/>
    <w:qFormat/>
    <w:rsid w:val="00324CFE"/>
    <w:pPr>
      <w:ind w:left="227" w:hanging="227"/>
    </w:pPr>
    <w:rPr>
      <w:sz w:val="20"/>
      <w:szCs w:val="20"/>
    </w:rPr>
  </w:style>
  <w:style w:type="character" w:styleId="FootnoteTextChar" w:customStyle="1">
    <w:name w:val="Footnote Text Char"/>
    <w:basedOn w:val="DefaultParagraphFont"/>
    <w:link w:val="FootnoteText"/>
    <w:rsid w:val="00324CFE"/>
    <w:rPr>
      <w:lang w:eastAsia="en-US"/>
    </w:rPr>
  </w:style>
  <w:style w:type="character" w:styleId="FootnoteReference">
    <w:name w:val="footnote reference"/>
    <w:basedOn w:val="DefaultParagraphFont"/>
    <w:rsid w:val="00324CFE"/>
    <w:rPr>
      <w:vertAlign w:val="superscript"/>
    </w:rPr>
  </w:style>
  <w:style w:type="paragraph" w:styleId="Header">
    <w:name w:val="header"/>
    <w:basedOn w:val="BodyText"/>
    <w:link w:val="HeaderChar"/>
    <w:uiPriority w:val="99"/>
    <w:rsid w:val="00820397"/>
    <w:rPr>
      <w:sz w:val="20"/>
    </w:rPr>
  </w:style>
  <w:style w:type="character" w:styleId="HeaderChar" w:customStyle="1">
    <w:name w:val="Header Char"/>
    <w:basedOn w:val="DefaultParagraphFont"/>
    <w:link w:val="Header"/>
    <w:uiPriority w:val="99"/>
    <w:rsid w:val="00E519A8"/>
    <w:rPr>
      <w:szCs w:val="24"/>
      <w:lang w:eastAsia="en-US"/>
    </w:rPr>
  </w:style>
  <w:style w:type="paragraph" w:styleId="Footer">
    <w:name w:val="footer"/>
    <w:basedOn w:val="BodyText"/>
    <w:link w:val="FooterChar"/>
    <w:uiPriority w:val="99"/>
    <w:rsid w:val="0004591E"/>
    <w:pPr>
      <w:tabs>
        <w:tab w:val="right" w:pos="10093"/>
      </w:tabs>
      <w:spacing w:after="0" w:line="240" w:lineRule="auto"/>
    </w:pPr>
    <w:rPr>
      <w:sz w:val="20"/>
    </w:rPr>
  </w:style>
  <w:style w:type="character" w:styleId="FooterChar" w:customStyle="1">
    <w:name w:val="Footer Char"/>
    <w:basedOn w:val="DefaultParagraphFont"/>
    <w:link w:val="Footer"/>
    <w:uiPriority w:val="99"/>
    <w:rsid w:val="00E519A8"/>
    <w:rPr>
      <w:szCs w:val="24"/>
      <w:lang w:eastAsia="en-US"/>
    </w:rPr>
  </w:style>
  <w:style w:type="table" w:styleId="TableGrid">
    <w:name w:val="Table Grid"/>
    <w:basedOn w:val="TableNormal"/>
    <w:rsid w:val="009B02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paragraph" w:styleId="TD" w:customStyle="1">
    <w:name w:val="TD"/>
    <w:basedOn w:val="BodyText"/>
    <w:uiPriority w:val="99"/>
    <w:rsid w:val="005C4A0D"/>
    <w:pPr>
      <w:spacing w:after="0" w:line="240" w:lineRule="auto"/>
    </w:pPr>
  </w:style>
  <w:style w:type="paragraph" w:styleId="TH" w:customStyle="1">
    <w:name w:val="TH"/>
    <w:basedOn w:val="BodyText"/>
    <w:uiPriority w:val="99"/>
    <w:rsid w:val="00451152"/>
    <w:pPr>
      <w:spacing w:after="0" w:line="240" w:lineRule="auto"/>
    </w:pPr>
    <w:rPr>
      <w:color w:val="FFFFFF" w:themeColor="background1"/>
    </w:rPr>
  </w:style>
  <w:style w:type="paragraph" w:styleId="ListNumber">
    <w:name w:val="List Number"/>
    <w:basedOn w:val="BodyText"/>
    <w:uiPriority w:val="1"/>
    <w:qFormat/>
    <w:rsid w:val="001A545C"/>
    <w:pPr>
      <w:numPr>
        <w:numId w:val="5"/>
      </w:numPr>
    </w:pPr>
  </w:style>
  <w:style w:type="paragraph" w:styleId="ListNumber3">
    <w:name w:val="List Number 3"/>
    <w:basedOn w:val="BodyText"/>
    <w:uiPriority w:val="1"/>
    <w:rsid w:val="001A545C"/>
    <w:pPr>
      <w:numPr>
        <w:ilvl w:val="2"/>
        <w:numId w:val="5"/>
      </w:numPr>
    </w:pPr>
  </w:style>
  <w:style w:type="numbering" w:styleId="OrderedList" w:customStyle="1">
    <w:name w:val="Ordered List"/>
    <w:uiPriority w:val="99"/>
    <w:rsid w:val="001A545C"/>
    <w:pPr>
      <w:numPr>
        <w:numId w:val="5"/>
      </w:numPr>
    </w:pPr>
  </w:style>
  <w:style w:type="paragraph" w:styleId="TOC1">
    <w:name w:val="toc 1"/>
    <w:basedOn w:val="BodyText"/>
    <w:uiPriority w:val="39"/>
    <w:qFormat/>
    <w:rsid w:val="00833BF6"/>
    <w:pPr>
      <w:spacing w:before="240" w:after="120"/>
    </w:pPr>
    <w:rPr>
      <w:b/>
    </w:rPr>
  </w:style>
  <w:style w:type="paragraph" w:styleId="TOC2">
    <w:name w:val="toc 2"/>
    <w:basedOn w:val="TOC1"/>
    <w:uiPriority w:val="39"/>
    <w:qFormat/>
    <w:rsid w:val="00833BF6"/>
    <w:pPr>
      <w:spacing w:before="0"/>
    </w:pPr>
    <w:rPr>
      <w:b w:val="0"/>
    </w:rPr>
  </w:style>
  <w:style w:type="paragraph" w:styleId="BalloonText">
    <w:name w:val="Balloon Text"/>
    <w:basedOn w:val="Normal"/>
    <w:link w:val="BalloonTextChar"/>
    <w:uiPriority w:val="99"/>
    <w:semiHidden/>
    <w:rsid w:val="00100D1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0D1E"/>
    <w:rPr>
      <w:rFonts w:ascii="Segoe UI" w:hAnsi="Segoe UI" w:cs="Segoe UI"/>
      <w:sz w:val="18"/>
      <w:szCs w:val="18"/>
      <w:lang w:eastAsia="en-US"/>
    </w:rPr>
  </w:style>
  <w:style w:type="character" w:styleId="CommentReference">
    <w:name w:val="annotation reference"/>
    <w:basedOn w:val="DefaultParagraphFont"/>
    <w:rsid w:val="00100D1E"/>
    <w:rPr>
      <w:sz w:val="16"/>
      <w:szCs w:val="16"/>
    </w:rPr>
  </w:style>
  <w:style w:type="paragraph" w:styleId="CommentText">
    <w:name w:val="annotation text"/>
    <w:basedOn w:val="Normal"/>
    <w:link w:val="CommentTextChar"/>
    <w:uiPriority w:val="99"/>
    <w:rsid w:val="00100D1E"/>
    <w:rPr>
      <w:sz w:val="20"/>
      <w:szCs w:val="20"/>
    </w:rPr>
  </w:style>
  <w:style w:type="character" w:styleId="CommentTextChar" w:customStyle="1">
    <w:name w:val="Comment Text Char"/>
    <w:basedOn w:val="DefaultParagraphFont"/>
    <w:link w:val="CommentText"/>
    <w:uiPriority w:val="99"/>
    <w:rsid w:val="00100D1E"/>
    <w:rPr>
      <w:lang w:eastAsia="en-US"/>
    </w:rPr>
  </w:style>
  <w:style w:type="paragraph" w:styleId="CommentSubject">
    <w:name w:val="annotation subject"/>
    <w:basedOn w:val="CommentText"/>
    <w:next w:val="CommentText"/>
    <w:link w:val="CommentSubjectChar"/>
    <w:uiPriority w:val="99"/>
    <w:semiHidden/>
    <w:rsid w:val="00100D1E"/>
    <w:rPr>
      <w:b/>
      <w:bCs/>
    </w:rPr>
  </w:style>
  <w:style w:type="character" w:styleId="CommentSubjectChar" w:customStyle="1">
    <w:name w:val="Comment Subject Char"/>
    <w:basedOn w:val="CommentTextChar"/>
    <w:link w:val="CommentSubject"/>
    <w:uiPriority w:val="99"/>
    <w:semiHidden/>
    <w:rsid w:val="00100D1E"/>
    <w:rPr>
      <w:b/>
      <w:bCs/>
      <w:lang w:eastAsia="en-US"/>
    </w:rPr>
  </w:style>
  <w:style w:type="paragraph" w:styleId="SubtitleText" w:customStyle="1">
    <w:name w:val="SubtitleText"/>
    <w:basedOn w:val="Normal"/>
    <w:link w:val="SubtitleTextChar"/>
    <w:unhideWhenUsed/>
    <w:qFormat/>
    <w:rsid w:val="000C5B6E"/>
    <w:pPr>
      <w:spacing w:after="1520"/>
    </w:pPr>
    <w:rPr>
      <w:rFonts w:eastAsia="Times New Roman" w:cs="Arial" w:asciiTheme="minorHAnsi" w:hAnsiTheme="minorHAnsi"/>
      <w:b/>
      <w:bCs/>
      <w:color w:val="104F75"/>
      <w:sz w:val="48"/>
      <w:szCs w:val="48"/>
      <w:lang w:eastAsia="en-GB"/>
    </w:rPr>
  </w:style>
  <w:style w:type="character" w:styleId="SubtitleTextChar" w:customStyle="1">
    <w:name w:val="SubtitleText Char"/>
    <w:link w:val="SubtitleText"/>
    <w:rsid w:val="000C5B6E"/>
    <w:rPr>
      <w:rFonts w:eastAsia="Times New Roman" w:cs="Arial" w:asciiTheme="minorHAnsi" w:hAnsiTheme="minorHAnsi"/>
      <w:b/>
      <w:bCs/>
      <w:color w:val="104F75"/>
      <w:sz w:val="48"/>
      <w:szCs w:val="48"/>
    </w:rPr>
  </w:style>
  <w:style w:type="character" w:styleId="Heading4Char" w:customStyle="1">
    <w:name w:val="Heading 4 Char"/>
    <w:basedOn w:val="DefaultParagraphFont"/>
    <w:link w:val="Heading4"/>
    <w:rsid w:val="003410B9"/>
    <w:rPr>
      <w:rFonts w:cs="Arial" w:eastAsiaTheme="majorEastAsia"/>
      <w:b/>
      <w:iCs/>
      <w:color w:val="252441" w:themeColor="accent1" w:themeShade="BF"/>
      <w:sz w:val="22"/>
      <w:szCs w:val="24"/>
      <w:lang w:eastAsia="en-US"/>
    </w:rPr>
  </w:style>
  <w:style w:type="character" w:styleId="Heading5Char" w:customStyle="1">
    <w:name w:val="Heading 5 Char"/>
    <w:basedOn w:val="DefaultParagraphFont"/>
    <w:link w:val="Heading5"/>
    <w:rsid w:val="003B0519"/>
    <w:rPr>
      <w:rFonts w:asciiTheme="majorHAnsi" w:hAnsiTheme="majorHAnsi" w:eastAsiaTheme="majorEastAsia" w:cstheme="majorBidi"/>
      <w:color w:val="252441" w:themeColor="accent1" w:themeShade="BF"/>
      <w:sz w:val="22"/>
      <w:szCs w:val="24"/>
      <w:lang w:eastAsia="en-US"/>
    </w:rPr>
  </w:style>
  <w:style w:type="character" w:styleId="Heading6Char" w:customStyle="1">
    <w:name w:val="Heading 6 Char"/>
    <w:basedOn w:val="DefaultParagraphFont"/>
    <w:link w:val="Heading6"/>
    <w:rsid w:val="003B0519"/>
    <w:rPr>
      <w:rFonts w:ascii="Calibri" w:hAnsi="Calibri" w:eastAsia="Times New Roman"/>
      <w:b/>
      <w:bCs/>
      <w:sz w:val="22"/>
      <w:szCs w:val="22"/>
    </w:rPr>
  </w:style>
  <w:style w:type="character" w:styleId="Heading7Char" w:customStyle="1">
    <w:name w:val="Heading 7 Char"/>
    <w:basedOn w:val="DefaultParagraphFont"/>
    <w:link w:val="Heading7"/>
    <w:semiHidden/>
    <w:rsid w:val="003B0519"/>
    <w:rPr>
      <w:rFonts w:ascii="Calibri" w:hAnsi="Calibri" w:eastAsia="Times New Roman"/>
      <w:sz w:val="22"/>
      <w:szCs w:val="24"/>
    </w:rPr>
  </w:style>
  <w:style w:type="character" w:styleId="Heading8Char" w:customStyle="1">
    <w:name w:val="Heading 8 Char"/>
    <w:basedOn w:val="DefaultParagraphFont"/>
    <w:link w:val="Heading8"/>
    <w:semiHidden/>
    <w:rsid w:val="003B0519"/>
    <w:rPr>
      <w:rFonts w:ascii="Calibri" w:hAnsi="Calibri" w:eastAsia="Times New Roman"/>
      <w:i/>
      <w:iCs/>
      <w:sz w:val="22"/>
      <w:szCs w:val="24"/>
    </w:rPr>
  </w:style>
  <w:style w:type="character" w:styleId="Heading9Char" w:customStyle="1">
    <w:name w:val="Heading 9 Char"/>
    <w:basedOn w:val="DefaultParagraphFont"/>
    <w:link w:val="Heading9"/>
    <w:semiHidden/>
    <w:rsid w:val="003B0519"/>
    <w:rPr>
      <w:rFonts w:ascii="Cambria" w:hAnsi="Cambria" w:eastAsia="Times New Roman"/>
      <w:sz w:val="22"/>
      <w:szCs w:val="22"/>
    </w:rPr>
  </w:style>
  <w:style w:type="paragraph" w:styleId="TitleText" w:customStyle="1">
    <w:name w:val="TitleText"/>
    <w:basedOn w:val="Normal"/>
    <w:link w:val="TitleTextChar"/>
    <w:unhideWhenUsed/>
    <w:qFormat/>
    <w:rsid w:val="003B0519"/>
    <w:pPr>
      <w:spacing w:before="3600" w:after="240"/>
    </w:pPr>
    <w:rPr>
      <w:rFonts w:eastAsia="Times New Roman" w:cs="Arial" w:asciiTheme="minorHAnsi" w:hAnsiTheme="minorHAnsi"/>
      <w:b/>
      <w:color w:val="104F75"/>
      <w:sz w:val="92"/>
      <w:szCs w:val="92"/>
      <w:lang w:eastAsia="en-GB"/>
    </w:rPr>
  </w:style>
  <w:style w:type="character" w:styleId="TitleTextChar" w:customStyle="1">
    <w:name w:val="TitleText Char"/>
    <w:link w:val="TitleText"/>
    <w:rsid w:val="003B0519"/>
    <w:rPr>
      <w:rFonts w:eastAsia="Times New Roman" w:cs="Arial" w:asciiTheme="minorHAnsi" w:hAnsiTheme="minorHAnsi"/>
      <w:b/>
      <w:color w:val="104F75"/>
      <w:sz w:val="92"/>
      <w:szCs w:val="92"/>
    </w:rPr>
  </w:style>
  <w:style w:type="paragraph" w:styleId="TOC3">
    <w:name w:val="toc 3"/>
    <w:basedOn w:val="Normal"/>
    <w:next w:val="Normal"/>
    <w:autoRedefine/>
    <w:uiPriority w:val="39"/>
    <w:unhideWhenUsed/>
    <w:qFormat/>
    <w:rsid w:val="003B0519"/>
    <w:pPr>
      <w:tabs>
        <w:tab w:val="right" w:pos="9498"/>
      </w:tabs>
      <w:spacing w:after="120" w:line="288" w:lineRule="auto"/>
      <w:ind w:left="482"/>
    </w:pPr>
    <w:rPr>
      <w:rFonts w:eastAsia="Times New Roman" w:asciiTheme="minorHAnsi" w:hAnsiTheme="minorHAnsi"/>
      <w:noProof/>
      <w:lang w:eastAsia="en-GB"/>
    </w:rPr>
  </w:style>
  <w:style w:type="paragraph" w:styleId="CopyrightBox" w:customStyle="1">
    <w:name w:val="CopyrightBox"/>
    <w:basedOn w:val="Normal"/>
    <w:link w:val="CopyrightBoxChar"/>
    <w:unhideWhenUsed/>
    <w:qFormat/>
    <w:rsid w:val="003B0519"/>
    <w:pPr>
      <w:spacing w:after="240" w:line="288" w:lineRule="auto"/>
    </w:pPr>
    <w:rPr>
      <w:rFonts w:eastAsia="Times New Roman" w:asciiTheme="minorHAnsi" w:hAnsiTheme="minorHAnsi"/>
      <w:lang w:eastAsia="en-GB"/>
    </w:rPr>
  </w:style>
  <w:style w:type="character" w:styleId="CopyrightBoxChar" w:customStyle="1">
    <w:name w:val="CopyrightBox Char"/>
    <w:link w:val="CopyrightBox"/>
    <w:rsid w:val="003B0519"/>
    <w:rPr>
      <w:rFonts w:eastAsia="Times New Roman" w:asciiTheme="minorHAnsi" w:hAnsiTheme="minorHAnsi"/>
      <w:sz w:val="22"/>
      <w:szCs w:val="24"/>
    </w:rPr>
  </w:style>
  <w:style w:type="paragraph" w:styleId="CopyrightSpacing" w:customStyle="1">
    <w:name w:val="CopyrightSpacing"/>
    <w:basedOn w:val="Normal"/>
    <w:link w:val="CopyrightSpacingChar"/>
    <w:unhideWhenUsed/>
    <w:rsid w:val="003B0519"/>
    <w:pPr>
      <w:spacing w:before="6000" w:after="120" w:line="288" w:lineRule="auto"/>
    </w:pPr>
    <w:rPr>
      <w:rFonts w:eastAsia="Times New Roman" w:asciiTheme="minorHAnsi" w:hAnsiTheme="minorHAnsi"/>
      <w:lang w:eastAsia="en-GB"/>
    </w:rPr>
  </w:style>
  <w:style w:type="character" w:styleId="CopyrightSpacingChar" w:customStyle="1">
    <w:name w:val="CopyrightSpacing Char"/>
    <w:link w:val="CopyrightSpacing"/>
    <w:rsid w:val="003B0519"/>
    <w:rPr>
      <w:rFonts w:eastAsia="Times New Roman" w:asciiTheme="minorHAnsi" w:hAnsiTheme="minorHAnsi"/>
      <w:sz w:val="22"/>
      <w:szCs w:val="24"/>
    </w:rPr>
  </w:style>
  <w:style w:type="paragraph" w:styleId="TableofFigures">
    <w:name w:val="table of figures"/>
    <w:basedOn w:val="Normal"/>
    <w:next w:val="Normal"/>
    <w:uiPriority w:val="99"/>
    <w:unhideWhenUsed/>
    <w:rsid w:val="003B0519"/>
    <w:pPr>
      <w:spacing w:after="240" w:line="288" w:lineRule="auto"/>
    </w:pPr>
    <w:rPr>
      <w:rFonts w:eastAsia="Times New Roman" w:asciiTheme="minorHAnsi" w:hAnsiTheme="minorHAnsi"/>
      <w:lang w:eastAsia="en-GB"/>
    </w:rPr>
  </w:style>
  <w:style w:type="paragraph" w:styleId="TOCHeader" w:customStyle="1">
    <w:name w:val="TOC Header"/>
    <w:link w:val="TOCHeaderChar"/>
    <w:unhideWhenUsed/>
    <w:rsid w:val="003B0519"/>
    <w:pPr>
      <w:pageBreakBefore/>
      <w:spacing w:after="240"/>
    </w:pPr>
    <w:rPr>
      <w:rFonts w:eastAsia="Times New Roman"/>
      <w:b/>
      <w:color w:val="104F75"/>
      <w:sz w:val="36"/>
      <w:szCs w:val="24"/>
    </w:rPr>
  </w:style>
  <w:style w:type="character" w:styleId="TOCHeaderChar" w:customStyle="1">
    <w:name w:val="TOC Header Char"/>
    <w:link w:val="TOCHeader"/>
    <w:rsid w:val="003B0519"/>
    <w:rPr>
      <w:rFonts w:eastAsia="Times New Roman"/>
      <w:b/>
      <w:color w:val="104F75"/>
      <w:sz w:val="36"/>
      <w:szCs w:val="24"/>
    </w:rPr>
  </w:style>
  <w:style w:type="paragraph" w:styleId="Caption">
    <w:name w:val="caption"/>
    <w:basedOn w:val="Normal"/>
    <w:next w:val="Normal"/>
    <w:qFormat/>
    <w:rsid w:val="003B0519"/>
    <w:pPr>
      <w:spacing w:before="120" w:after="120" w:line="288" w:lineRule="auto"/>
      <w:jc w:val="center"/>
    </w:pPr>
    <w:rPr>
      <w:rFonts w:eastAsia="Times New Roman" w:asciiTheme="minorHAnsi" w:hAnsiTheme="minorHAnsi"/>
      <w:b/>
      <w:bCs/>
      <w:color w:val="000000" w:themeColor="text1"/>
      <w:sz w:val="20"/>
      <w:szCs w:val="20"/>
      <w:lang w:eastAsia="en-GB"/>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3B0519"/>
    <w:pPr>
      <w:numPr>
        <w:numId w:val="7"/>
      </w:numPr>
      <w:spacing w:after="240" w:line="288" w:lineRule="auto"/>
      <w:contextualSpacing/>
    </w:pPr>
    <w:rPr>
      <w:rFonts w:eastAsia="Times New Roman" w:asciiTheme="minorHAnsi" w:hAnsiTheme="minorHAnsi"/>
      <w:lang w:eastAsia="en-GB"/>
    </w:rPr>
  </w:style>
  <w:style w:type="paragraph" w:styleId="TableHeader" w:customStyle="1">
    <w:name w:val="TableHeader"/>
    <w:qFormat/>
    <w:rsid w:val="003B0519"/>
    <w:pPr>
      <w:spacing w:before="60" w:after="240"/>
      <w:ind w:left="57" w:right="57"/>
    </w:pPr>
    <w:rPr>
      <w:rFonts w:eastAsia="Times New Roman"/>
      <w:b/>
      <w:sz w:val="24"/>
      <w:szCs w:val="24"/>
    </w:rPr>
  </w:style>
  <w:style w:type="paragraph" w:styleId="TableRow" w:customStyle="1">
    <w:name w:val="TableRow"/>
    <w:link w:val="TableRowChar"/>
    <w:qFormat/>
    <w:rsid w:val="003B0519"/>
    <w:pPr>
      <w:spacing w:before="60" w:after="60"/>
      <w:ind w:left="57" w:right="57"/>
    </w:pPr>
    <w:rPr>
      <w:rFonts w:eastAsia="Times New Roman"/>
      <w:sz w:val="24"/>
      <w:szCs w:val="24"/>
    </w:rPr>
  </w:style>
  <w:style w:type="character" w:styleId="TableRowChar" w:customStyle="1">
    <w:name w:val="TableRow Char"/>
    <w:link w:val="TableRow"/>
    <w:rsid w:val="003B0519"/>
    <w:rPr>
      <w:rFonts w:eastAsia="Times New Roman"/>
      <w:sz w:val="24"/>
      <w:szCs w:val="24"/>
    </w:rPr>
  </w:style>
  <w:style w:type="paragraph" w:styleId="EndnoteText">
    <w:name w:val="endnote text"/>
    <w:basedOn w:val="Normal"/>
    <w:link w:val="EndnoteTextChar"/>
    <w:semiHidden/>
    <w:unhideWhenUsed/>
    <w:rsid w:val="003B0519"/>
    <w:rPr>
      <w:rFonts w:eastAsia="Times New Roman" w:asciiTheme="minorHAnsi" w:hAnsiTheme="minorHAnsi"/>
      <w:sz w:val="20"/>
      <w:szCs w:val="20"/>
      <w:lang w:eastAsia="en-GB"/>
    </w:rPr>
  </w:style>
  <w:style w:type="character" w:styleId="EndnoteTextChar" w:customStyle="1">
    <w:name w:val="Endnote Text Char"/>
    <w:basedOn w:val="DefaultParagraphFont"/>
    <w:link w:val="EndnoteText"/>
    <w:semiHidden/>
    <w:rsid w:val="003B0519"/>
    <w:rPr>
      <w:rFonts w:eastAsia="Times New Roman" w:asciiTheme="minorHAnsi" w:hAnsiTheme="minorHAnsi"/>
    </w:rPr>
  </w:style>
  <w:style w:type="character" w:styleId="EndnoteReference">
    <w:name w:val="endnote reference"/>
    <w:basedOn w:val="DefaultParagraphFont"/>
    <w:semiHidden/>
    <w:unhideWhenUsed/>
    <w:rsid w:val="003B0519"/>
    <w:rPr>
      <w:vertAlign w:val="superscript"/>
    </w:rPr>
  </w:style>
  <w:style w:type="paragraph" w:styleId="ColouredBoxHeadline" w:customStyle="1">
    <w:name w:val="Coloured Box Headline"/>
    <w:basedOn w:val="Normal"/>
    <w:qFormat/>
    <w:rsid w:val="003B0519"/>
    <w:pPr>
      <w:spacing w:before="120" w:after="240" w:line="288" w:lineRule="auto"/>
      <w:ind w:left="113" w:right="113"/>
    </w:pPr>
    <w:rPr>
      <w:rFonts w:eastAsia="Times New Roman" w:asciiTheme="minorHAnsi" w:hAnsiTheme="minorHAnsi"/>
      <w:b/>
      <w:bCs/>
      <w:sz w:val="28"/>
      <w:szCs w:val="20"/>
      <w:lang w:eastAsia="en-GB"/>
    </w:rPr>
  </w:style>
  <w:style w:type="paragraph" w:styleId="Revision">
    <w:name w:val="Revision"/>
    <w:hidden/>
    <w:uiPriority w:val="99"/>
    <w:semiHidden/>
    <w:rsid w:val="003B0519"/>
    <w:rPr>
      <w:rFonts w:eastAsia="Times New Roman"/>
      <w:sz w:val="24"/>
      <w:szCs w:val="24"/>
    </w:rPr>
  </w:style>
  <w:style w:type="paragraph" w:styleId="SocialMedia" w:customStyle="1">
    <w:name w:val="SocialMedia"/>
    <w:basedOn w:val="Normal"/>
    <w:link w:val="SocialMediaChar"/>
    <w:rsid w:val="003B0519"/>
    <w:pPr>
      <w:tabs>
        <w:tab w:val="left" w:pos="4253"/>
        <w:tab w:val="left" w:pos="4820"/>
      </w:tabs>
      <w:ind w:firstLine="34"/>
    </w:pPr>
    <w:rPr>
      <w:rFonts w:eastAsia="Times New Roman" w:asciiTheme="minorHAnsi" w:hAnsiTheme="minorHAnsi"/>
      <w:noProof/>
      <w:lang w:eastAsia="en-GB"/>
    </w:rPr>
  </w:style>
  <w:style w:type="paragraph" w:styleId="Reference" w:customStyle="1">
    <w:name w:val="Reference"/>
    <w:basedOn w:val="Normal"/>
    <w:link w:val="ReferenceChar"/>
    <w:rsid w:val="003B0519"/>
    <w:pPr>
      <w:tabs>
        <w:tab w:val="left" w:pos="1701"/>
      </w:tabs>
      <w:spacing w:before="240" w:after="240" w:line="288" w:lineRule="auto"/>
    </w:pPr>
    <w:rPr>
      <w:rFonts w:eastAsia="Times New Roman" w:asciiTheme="minorHAnsi" w:hAnsiTheme="minorHAnsi"/>
      <w:lang w:eastAsia="en-GB"/>
    </w:rPr>
  </w:style>
  <w:style w:type="character" w:styleId="SocialMediaChar" w:customStyle="1">
    <w:name w:val="SocialMedia Char"/>
    <w:basedOn w:val="DefaultParagraphFont"/>
    <w:link w:val="SocialMedia"/>
    <w:rsid w:val="003B0519"/>
    <w:rPr>
      <w:rFonts w:eastAsia="Times New Roman" w:asciiTheme="minorHAnsi" w:hAnsiTheme="minorHAnsi"/>
      <w:noProof/>
      <w:sz w:val="22"/>
      <w:szCs w:val="24"/>
    </w:rPr>
  </w:style>
  <w:style w:type="paragraph" w:styleId="Licence" w:customStyle="1">
    <w:name w:val="Licence"/>
    <w:basedOn w:val="Normal"/>
    <w:link w:val="LicenceChar"/>
    <w:rsid w:val="003B0519"/>
    <w:pPr>
      <w:tabs>
        <w:tab w:val="left" w:pos="1418"/>
      </w:tabs>
      <w:spacing w:after="240" w:line="288" w:lineRule="auto"/>
      <w:ind w:left="284"/>
      <w:contextualSpacing/>
    </w:pPr>
    <w:rPr>
      <w:rFonts w:eastAsia="Times New Roman" w:asciiTheme="minorHAnsi" w:hAnsiTheme="minorHAnsi"/>
      <w:lang w:eastAsia="en-GB"/>
    </w:rPr>
  </w:style>
  <w:style w:type="character" w:styleId="ReferenceChar" w:customStyle="1">
    <w:name w:val="Reference Char"/>
    <w:basedOn w:val="DefaultParagraphFont"/>
    <w:link w:val="Reference"/>
    <w:rsid w:val="003B0519"/>
    <w:rPr>
      <w:rFonts w:eastAsia="Times New Roman" w:asciiTheme="minorHAnsi" w:hAnsiTheme="minorHAnsi"/>
      <w:sz w:val="22"/>
      <w:szCs w:val="24"/>
    </w:rPr>
  </w:style>
  <w:style w:type="paragraph" w:styleId="LicenceIntro" w:customStyle="1">
    <w:name w:val="LicenceIntro"/>
    <w:basedOn w:val="Licence"/>
    <w:rsid w:val="003B0519"/>
    <w:pPr>
      <w:spacing w:after="0"/>
      <w:ind w:left="0"/>
    </w:pPr>
    <w:rPr>
      <w:szCs w:val="20"/>
    </w:rPr>
  </w:style>
  <w:style w:type="character" w:styleId="LicenceChar" w:customStyle="1">
    <w:name w:val="Licence Char"/>
    <w:basedOn w:val="DefaultParagraphFont"/>
    <w:link w:val="Licence"/>
    <w:rsid w:val="003B0519"/>
    <w:rPr>
      <w:rFonts w:eastAsia="Times New Roman" w:asciiTheme="minorHAnsi" w:hAnsiTheme="minorHAnsi"/>
      <w:sz w:val="22"/>
      <w:szCs w:val="24"/>
    </w:rPr>
  </w:style>
  <w:style w:type="paragraph" w:styleId="Address" w:customStyle="1">
    <w:name w:val="Address"/>
    <w:basedOn w:val="Normal"/>
    <w:link w:val="AddressChar"/>
    <w:qFormat/>
    <w:rsid w:val="003B0519"/>
    <w:pPr>
      <w:spacing w:line="288" w:lineRule="auto"/>
      <w:ind w:left="426"/>
    </w:pPr>
    <w:rPr>
      <w:rFonts w:eastAsia="Times New Roman" w:asciiTheme="minorHAnsi" w:hAnsiTheme="minorHAnsi"/>
    </w:rPr>
  </w:style>
  <w:style w:type="character" w:styleId="AddressChar" w:customStyle="1">
    <w:name w:val="Address Char"/>
    <w:basedOn w:val="DefaultParagraphFont"/>
    <w:link w:val="Address"/>
    <w:rsid w:val="003B0519"/>
    <w:rPr>
      <w:rFonts w:eastAsia="Times New Roman" w:asciiTheme="minorHAnsi" w:hAnsiTheme="minorHAnsi"/>
      <w:sz w:val="22"/>
      <w:szCs w:val="24"/>
      <w:lang w:eastAsia="en-US"/>
    </w:rPr>
  </w:style>
  <w:style w:type="paragraph" w:styleId="ResponseMethod" w:customStyle="1">
    <w:name w:val="ResponseMethod"/>
    <w:link w:val="ResponseMethodChar"/>
    <w:qFormat/>
    <w:rsid w:val="003B0519"/>
    <w:pPr>
      <w:spacing w:after="240"/>
    </w:pPr>
    <w:rPr>
      <w:rFonts w:eastAsia="Times New Roman" w:asciiTheme="majorHAnsi" w:hAnsiTheme="majorHAnsi" w:cstheme="majorBidi"/>
      <w:b/>
      <w:bCs/>
      <w:i/>
      <w:color w:val="104F75"/>
      <w:sz w:val="24"/>
      <w:szCs w:val="28"/>
      <w:lang w:eastAsia="en-US"/>
    </w:rPr>
  </w:style>
  <w:style w:type="character" w:styleId="ResponseMethodChar" w:customStyle="1">
    <w:name w:val="ResponseMethod Char"/>
    <w:basedOn w:val="Heading4Char"/>
    <w:link w:val="ResponseMethod"/>
    <w:rsid w:val="003B0519"/>
    <w:rPr>
      <w:rFonts w:eastAsia="Times New Roman" w:asciiTheme="majorHAnsi" w:hAnsiTheme="majorHAnsi" w:cstheme="majorBidi"/>
      <w:b w:val="0"/>
      <w:bCs/>
      <w:i w:val="0"/>
      <w:iCs w:val="0"/>
      <w:color w:val="104F75"/>
      <w:sz w:val="24"/>
      <w:szCs w:val="28"/>
      <w:lang w:eastAsia="en-US"/>
    </w:rPr>
  </w:style>
  <w:style w:type="numbering" w:styleId="StyleBulletedSymbolsymbolBlueUnderlineLeft063cmH" w:customStyle="1">
    <w:name w:val="Style Bulleted Symbol (symbol) Blue Underline Left:  0.63 cm H..."/>
    <w:basedOn w:val="NoList"/>
    <w:rsid w:val="003B0519"/>
    <w:pPr>
      <w:numPr>
        <w:numId w:val="8"/>
      </w:numPr>
    </w:pPr>
  </w:style>
  <w:style w:type="numbering" w:styleId="ListParagraph1" w:customStyle="1">
    <w:name w:val="List Paragraph1"/>
    <w:basedOn w:val="NoList"/>
    <w:rsid w:val="003B0519"/>
    <w:pPr>
      <w:numPr>
        <w:numId w:val="9"/>
      </w:numPr>
    </w:pPr>
  </w:style>
  <w:style w:type="paragraph" w:styleId="DfESOutNumbered" w:customStyle="1">
    <w:name w:val="DfESOutNumbered"/>
    <w:basedOn w:val="Normal"/>
    <w:link w:val="DfESOutNumberedChar"/>
    <w:rsid w:val="003B0519"/>
    <w:pPr>
      <w:widowControl w:val="0"/>
      <w:numPr>
        <w:numId w:val="10"/>
      </w:numPr>
      <w:overflowPunct w:val="0"/>
      <w:autoSpaceDE w:val="0"/>
      <w:autoSpaceDN w:val="0"/>
      <w:adjustRightInd w:val="0"/>
      <w:spacing w:after="240"/>
      <w:textAlignment w:val="baseline"/>
    </w:pPr>
    <w:rPr>
      <w:rFonts w:eastAsia="Times New Roman" w:cs="Arial" w:asciiTheme="minorHAnsi" w:hAnsiTheme="minorHAnsi"/>
      <w:szCs w:val="20"/>
    </w:rPr>
  </w:style>
  <w:style w:type="character" w:styleId="DfESOutNumberedChar" w:customStyle="1">
    <w:name w:val="DfESOutNumbered Char"/>
    <w:basedOn w:val="DefaultParagraphFont"/>
    <w:link w:val="DfESOutNumbered"/>
    <w:rsid w:val="003B0519"/>
    <w:rPr>
      <w:rFonts w:eastAsia="Times New Roman" w:cs="Arial" w:asciiTheme="minorHAnsi" w:hAnsiTheme="minorHAnsi"/>
      <w:sz w:val="22"/>
      <w:lang w:eastAsia="en-US"/>
    </w:rPr>
  </w:style>
  <w:style w:type="paragraph" w:styleId="TableHeaderCentered" w:customStyle="1">
    <w:name w:val="TableHeaderCentered"/>
    <w:basedOn w:val="TableHeader"/>
    <w:rsid w:val="003B0519"/>
    <w:pPr>
      <w:jc w:val="center"/>
    </w:pPr>
    <w:rPr>
      <w:bCs/>
      <w:szCs w:val="20"/>
    </w:rPr>
  </w:style>
  <w:style w:type="numbering" w:styleId="NumberedList" w:customStyle="1">
    <w:name w:val="Numbered List"/>
    <w:basedOn w:val="NoList"/>
    <w:rsid w:val="003B0519"/>
    <w:pPr>
      <w:numPr>
        <w:numId w:val="11"/>
      </w:numPr>
    </w:pPr>
  </w:style>
  <w:style w:type="numbering" w:styleId="NumberedList0" w:customStyle="1">
    <w:name w:val="NumberedList"/>
    <w:basedOn w:val="NoList"/>
    <w:rsid w:val="003B0519"/>
    <w:pPr>
      <w:numPr>
        <w:numId w:val="12"/>
      </w:numPr>
    </w:pPr>
  </w:style>
  <w:style w:type="numbering" w:styleId="NumberList" w:customStyle="1">
    <w:name w:val="Number List"/>
    <w:basedOn w:val="NoList"/>
    <w:rsid w:val="003B0519"/>
    <w:pPr>
      <w:numPr>
        <w:numId w:val="13"/>
      </w:numPr>
    </w:pPr>
  </w:style>
  <w:style w:type="paragraph" w:styleId="ColouredBoxbodytext" w:customStyle="1">
    <w:name w:val="Coloured Box body text"/>
    <w:basedOn w:val="Normal"/>
    <w:link w:val="ColouredBoxbodytextChar"/>
    <w:qFormat/>
    <w:rsid w:val="003B0519"/>
    <w:pPr>
      <w:spacing w:after="240" w:line="288" w:lineRule="auto"/>
      <w:ind w:left="113" w:right="113"/>
    </w:pPr>
    <w:rPr>
      <w:rFonts w:eastAsia="Times New Roman" w:asciiTheme="minorHAnsi" w:hAnsiTheme="minorHAnsi"/>
      <w:lang w:eastAsia="en-GB"/>
    </w:rPr>
  </w:style>
  <w:style w:type="character" w:styleId="ColouredBoxbodytextChar" w:customStyle="1">
    <w:name w:val="Coloured Box body text Char"/>
    <w:basedOn w:val="DefaultParagraphFont"/>
    <w:link w:val="ColouredBoxbodytext"/>
    <w:rsid w:val="003B0519"/>
    <w:rPr>
      <w:rFonts w:eastAsia="Times New Roman" w:asciiTheme="minorHAnsi" w:hAnsiTheme="minorHAnsi"/>
      <w:sz w:val="22"/>
      <w:szCs w:val="24"/>
    </w:rPr>
  </w:style>
  <w:style w:type="paragraph" w:styleId="DeptBullets" w:customStyle="1">
    <w:name w:val="DeptBullets"/>
    <w:basedOn w:val="Normal"/>
    <w:link w:val="DeptBulletsChar"/>
    <w:rsid w:val="003B0519"/>
    <w:pPr>
      <w:widowControl w:val="0"/>
      <w:numPr>
        <w:numId w:val="14"/>
      </w:numPr>
      <w:overflowPunct w:val="0"/>
      <w:autoSpaceDE w:val="0"/>
      <w:autoSpaceDN w:val="0"/>
      <w:adjustRightInd w:val="0"/>
      <w:spacing w:after="240"/>
      <w:textAlignment w:val="baseline"/>
    </w:pPr>
    <w:rPr>
      <w:rFonts w:eastAsia="Times New Roman" w:asciiTheme="minorHAnsi" w:hAnsiTheme="minorHAnsi"/>
      <w:szCs w:val="20"/>
    </w:rPr>
  </w:style>
  <w:style w:type="character" w:styleId="DeptBulletsChar" w:customStyle="1">
    <w:name w:val="DeptBullets Char"/>
    <w:basedOn w:val="DefaultParagraphFont"/>
    <w:link w:val="DeptBullets"/>
    <w:rsid w:val="003B0519"/>
    <w:rPr>
      <w:rFonts w:eastAsia="Times New Roman" w:asciiTheme="minorHAnsi" w:hAnsiTheme="minorHAnsi"/>
      <w:sz w:val="22"/>
      <w:lang w:eastAsia="en-US"/>
    </w:rPr>
  </w:style>
  <w:style w:type="character" w:styleId="LogosChar" w:customStyle="1">
    <w:name w:val="Logos Char"/>
    <w:basedOn w:val="DefaultParagraphFont"/>
    <w:link w:val="Logos"/>
    <w:locked/>
    <w:rsid w:val="003B0519"/>
    <w:rPr>
      <w:noProof/>
      <w:color w:val="0D0D0D" w:themeColor="text1" w:themeTint="F2"/>
      <w:sz w:val="24"/>
      <w:szCs w:val="24"/>
    </w:rPr>
  </w:style>
  <w:style w:type="paragraph" w:styleId="Logos" w:customStyle="1">
    <w:name w:val="Logos"/>
    <w:basedOn w:val="Normal"/>
    <w:link w:val="LogosChar"/>
    <w:rsid w:val="003B0519"/>
    <w:pPr>
      <w:pageBreakBefore/>
      <w:widowControl w:val="0"/>
      <w:spacing w:after="240" w:line="288" w:lineRule="auto"/>
    </w:pPr>
    <w:rPr>
      <w:noProof/>
      <w:color w:val="0D0D0D" w:themeColor="text1" w:themeTint="F2"/>
      <w:sz w:val="24"/>
      <w:lang w:eastAsia="en-GB"/>
    </w:rPr>
  </w:style>
  <w:style w:type="character" w:styleId="ListParagraphChar" w:customStyle="1">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3B0519"/>
    <w:rPr>
      <w:rFonts w:eastAsia="Times New Roman" w:asciiTheme="minorHAnsi" w:hAnsiTheme="minorHAnsi"/>
      <w:sz w:val="22"/>
      <w:szCs w:val="24"/>
    </w:rPr>
  </w:style>
  <w:style w:type="character" w:styleId="Strong">
    <w:name w:val="Strong"/>
    <w:basedOn w:val="DefaultParagraphFont"/>
    <w:uiPriority w:val="22"/>
    <w:qFormat/>
    <w:rsid w:val="003B0519"/>
    <w:rPr>
      <w:b/>
      <w:bCs/>
    </w:rPr>
  </w:style>
  <w:style w:type="paragraph" w:styleId="NormalWeb">
    <w:name w:val="Normal (Web)"/>
    <w:basedOn w:val="Normal"/>
    <w:uiPriority w:val="99"/>
    <w:unhideWhenUsed/>
    <w:rsid w:val="003B0519"/>
    <w:pPr>
      <w:spacing w:after="150"/>
    </w:pPr>
    <w:rPr>
      <w:rFonts w:ascii="Times New Roman" w:hAnsi="Times New Roman" w:eastAsia="Times New Roman"/>
      <w:lang w:eastAsia="en-GB"/>
    </w:rPr>
  </w:style>
  <w:style w:type="paragraph" w:styleId="Default" w:customStyle="1">
    <w:name w:val="Default"/>
    <w:basedOn w:val="Normal"/>
    <w:rsid w:val="003B0519"/>
    <w:pPr>
      <w:autoSpaceDE w:val="0"/>
      <w:autoSpaceDN w:val="0"/>
    </w:pPr>
    <w:rPr>
      <w:rFonts w:cs="Arial" w:asciiTheme="minorHAnsi" w:hAnsiTheme="minorHAnsi" w:eastAsiaTheme="minorHAnsi"/>
      <w:color w:val="000000"/>
    </w:rPr>
  </w:style>
  <w:style w:type="paragraph" w:styleId="numberpara1" w:customStyle="1">
    <w:name w:val="number para 1"/>
    <w:basedOn w:val="Normal"/>
    <w:qFormat/>
    <w:rsid w:val="003B0519"/>
    <w:pPr>
      <w:numPr>
        <w:numId w:val="15"/>
      </w:numPr>
      <w:spacing w:after="200" w:line="276" w:lineRule="auto"/>
    </w:pPr>
    <w:rPr>
      <w:rFonts w:asciiTheme="minorHAnsi" w:hAnsiTheme="minorHAnsi" w:eastAsiaTheme="minorHAnsi" w:cstheme="minorBidi"/>
      <w:b/>
      <w:szCs w:val="22"/>
    </w:rPr>
  </w:style>
  <w:style w:type="paragraph" w:styleId="legclearfix2" w:customStyle="1">
    <w:name w:val="legclearfix2"/>
    <w:basedOn w:val="Normal"/>
    <w:rsid w:val="003B0519"/>
    <w:pPr>
      <w:shd w:val="clear" w:color="auto" w:fill="FFFFFF"/>
      <w:spacing w:after="120" w:line="360" w:lineRule="atLeast"/>
    </w:pPr>
    <w:rPr>
      <w:rFonts w:ascii="Times New Roman" w:hAnsi="Times New Roman" w:eastAsia="Times New Roman"/>
      <w:color w:val="000000"/>
      <w:sz w:val="19"/>
      <w:szCs w:val="19"/>
      <w:lang w:eastAsia="en-GB"/>
    </w:rPr>
  </w:style>
  <w:style w:type="character" w:styleId="legds2" w:customStyle="1">
    <w:name w:val="legds2"/>
    <w:basedOn w:val="DefaultParagraphFont"/>
    <w:rsid w:val="003B0519"/>
    <w:rPr>
      <w:vanish w:val="0"/>
      <w:webHidden w:val="0"/>
      <w:specVanish w:val="0"/>
    </w:rPr>
  </w:style>
  <w:style w:type="paragraph" w:styleId="NumberedNormal" w:customStyle="1">
    <w:name w:val="Numbered Normal"/>
    <w:basedOn w:val="ListParagraph"/>
    <w:link w:val="NumberedNormalChar"/>
    <w:qFormat/>
    <w:rsid w:val="003B0519"/>
    <w:pPr>
      <w:numPr>
        <w:numId w:val="0"/>
      </w:numPr>
      <w:spacing w:line="240" w:lineRule="auto"/>
      <w:contextualSpacing w:val="0"/>
    </w:pPr>
    <w:rPr>
      <w:rFonts w:cstheme="minorHAnsi"/>
    </w:rPr>
  </w:style>
  <w:style w:type="paragraph" w:styleId="legclearfix" w:customStyle="1">
    <w:name w:val="legclearfix"/>
    <w:basedOn w:val="Normal"/>
    <w:rsid w:val="003B0519"/>
    <w:pPr>
      <w:spacing w:before="100" w:beforeAutospacing="1" w:after="100" w:afterAutospacing="1"/>
    </w:pPr>
    <w:rPr>
      <w:rFonts w:ascii="Times New Roman" w:hAnsi="Times New Roman" w:eastAsia="Times New Roman"/>
      <w:lang w:eastAsia="en-GB"/>
    </w:rPr>
  </w:style>
  <w:style w:type="paragraph" w:styleId="Bullet" w:customStyle="1">
    <w:name w:val="Bullet"/>
    <w:basedOn w:val="Normal"/>
    <w:rsid w:val="003B0519"/>
    <w:pPr>
      <w:numPr>
        <w:numId w:val="16"/>
      </w:numPr>
      <w:tabs>
        <w:tab w:val="clear" w:pos="864"/>
        <w:tab w:val="num" w:pos="360"/>
      </w:tabs>
      <w:ind w:left="0" w:firstLine="0"/>
    </w:pPr>
    <w:rPr>
      <w:rFonts w:ascii="Calibri" w:hAnsi="Calibri"/>
      <w:szCs w:val="22"/>
    </w:rPr>
  </w:style>
  <w:style w:type="numbering" w:styleId="LFO10" w:customStyle="1">
    <w:name w:val="LFO10"/>
    <w:basedOn w:val="NoList"/>
    <w:rsid w:val="003B0519"/>
    <w:pPr>
      <w:numPr>
        <w:numId w:val="17"/>
      </w:numPr>
    </w:pPr>
  </w:style>
  <w:style w:type="character" w:styleId="NumberedNormalChar" w:customStyle="1">
    <w:name w:val="Numbered Normal Char"/>
    <w:basedOn w:val="DefaultParagraphFont"/>
    <w:link w:val="NumberedNormal"/>
    <w:rsid w:val="003B0519"/>
    <w:rPr>
      <w:rFonts w:eastAsia="Times New Roman" w:asciiTheme="minorHAnsi" w:hAnsiTheme="minorHAnsi" w:cstheme="minorHAnsi"/>
      <w:sz w:val="22"/>
      <w:szCs w:val="24"/>
    </w:rPr>
  </w:style>
  <w:style w:type="table" w:styleId="TableGrid1" w:customStyle="1">
    <w:name w:val="Table Grid1"/>
    <w:basedOn w:val="TableNormal"/>
    <w:next w:val="TableGrid"/>
    <w:rsid w:val="003B051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3B051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rsid w:val="003B051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ecklistHeading" w:customStyle="1">
    <w:name w:val="Checklist Heading"/>
    <w:basedOn w:val="Heading2"/>
    <w:uiPriority w:val="3"/>
    <w:qFormat/>
    <w:rsid w:val="003B0519"/>
    <w:pPr>
      <w:keepNext w:val="0"/>
      <w:keepLines w:val="0"/>
      <w:spacing w:before="0" w:after="0" w:line="240" w:lineRule="auto"/>
      <w:ind w:left="357" w:hanging="357"/>
      <w:contextualSpacing w:val="0"/>
    </w:pPr>
    <w:rPr>
      <w:rFonts w:eastAsia="Times New Roman" w:asciiTheme="minorHAnsi" w:hAnsiTheme="minorHAnsi" w:cstheme="minorHAnsi"/>
      <w:b w:val="0"/>
      <w:iCs w:val="0"/>
      <w:color w:val="auto"/>
      <w:sz w:val="24"/>
      <w:szCs w:val="32"/>
      <w:u w:val="single"/>
      <w:lang w:eastAsia="en-GB"/>
    </w:rPr>
  </w:style>
  <w:style w:type="table" w:styleId="TableGrid4" w:customStyle="1">
    <w:name w:val="Table Grid4"/>
    <w:basedOn w:val="TableNormal"/>
    <w:next w:val="TableGrid"/>
    <w:uiPriority w:val="39"/>
    <w:rsid w:val="003B051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B0519"/>
    <w:rPr>
      <w:rFonts w:ascii="Times New Roman" w:hAnsi="Times New Roman" w:eastAsiaTheme="minorHAnsi"/>
      <w:lang w:eastAsia="en-GB"/>
    </w:rPr>
  </w:style>
  <w:style w:type="character" w:styleId="normaltextrun1" w:customStyle="1">
    <w:name w:val="normaltextrun1"/>
    <w:basedOn w:val="DefaultParagraphFont"/>
    <w:rsid w:val="003B0519"/>
  </w:style>
  <w:style w:type="character" w:styleId="eop" w:customStyle="1">
    <w:name w:val="eop"/>
    <w:basedOn w:val="DefaultParagraphFont"/>
    <w:rsid w:val="003B0519"/>
  </w:style>
  <w:style w:type="character" w:styleId="spellingerror" w:customStyle="1">
    <w:name w:val="spellingerror"/>
    <w:basedOn w:val="DefaultParagraphFont"/>
    <w:rsid w:val="003B0519"/>
  </w:style>
  <w:style w:type="paragraph" w:styleId="PlainText">
    <w:name w:val="Plain Text"/>
    <w:basedOn w:val="Normal"/>
    <w:link w:val="PlainTextChar"/>
    <w:uiPriority w:val="99"/>
    <w:semiHidden/>
    <w:unhideWhenUsed/>
    <w:rsid w:val="003B0519"/>
    <w:rPr>
      <w:rFonts w:ascii="Calibri" w:hAnsi="Calibri" w:eastAsiaTheme="minorHAnsi"/>
      <w:szCs w:val="22"/>
    </w:rPr>
  </w:style>
  <w:style w:type="character" w:styleId="PlainTextChar" w:customStyle="1">
    <w:name w:val="Plain Text Char"/>
    <w:basedOn w:val="DefaultParagraphFont"/>
    <w:link w:val="PlainText"/>
    <w:uiPriority w:val="99"/>
    <w:semiHidden/>
    <w:rsid w:val="003B0519"/>
    <w:rPr>
      <w:rFonts w:ascii="Calibri" w:hAnsi="Calibri" w:eastAsiaTheme="minorHAnsi"/>
      <w:sz w:val="22"/>
      <w:szCs w:val="22"/>
      <w:lang w:eastAsia="en-US"/>
    </w:rPr>
  </w:style>
  <w:style w:type="paragraph" w:styleId="p1" w:customStyle="1">
    <w:name w:val="p1"/>
    <w:basedOn w:val="Normal"/>
    <w:rsid w:val="003B0519"/>
    <w:rPr>
      <w:rFonts w:ascii=".SF UI Text" w:hAnsi=".SF UI Text" w:eastAsiaTheme="minorHAnsi"/>
      <w:color w:val="454545"/>
      <w:sz w:val="26"/>
      <w:szCs w:val="26"/>
      <w:lang w:eastAsia="en-GB"/>
    </w:rPr>
  </w:style>
  <w:style w:type="character" w:styleId="s1" w:customStyle="1">
    <w:name w:val="s1"/>
    <w:basedOn w:val="DefaultParagraphFont"/>
    <w:rsid w:val="003B0519"/>
    <w:rPr>
      <w:rFonts w:hint="default" w:ascii=".SFUIText" w:hAnsi=".SFUIText"/>
      <w:b w:val="0"/>
      <w:bCs w:val="0"/>
      <w:i w:val="0"/>
      <w:iCs w:val="0"/>
      <w:sz w:val="34"/>
      <w:szCs w:val="34"/>
    </w:rPr>
  </w:style>
  <w:style w:type="table" w:styleId="TableGrid5" w:customStyle="1">
    <w:name w:val="Table Grid5"/>
    <w:basedOn w:val="TableNormal"/>
    <w:next w:val="TableGrid"/>
    <w:uiPriority w:val="39"/>
    <w:rsid w:val="003B051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1" w:customStyle="1">
    <w:name w:val="st1"/>
    <w:basedOn w:val="DefaultParagraphFont"/>
    <w:rsid w:val="003B0519"/>
  </w:style>
  <w:style w:type="paragraph" w:styleId="RFnumberedpara" w:customStyle="1">
    <w:name w:val="RF numbered para"/>
    <w:basedOn w:val="Normal"/>
    <w:qFormat/>
    <w:rsid w:val="00182BA7"/>
    <w:pPr>
      <w:numPr>
        <w:numId w:val="47"/>
      </w:numPr>
      <w:spacing w:after="220" w:line="264" w:lineRule="auto"/>
      <w:ind w:left="567" w:hanging="567"/>
    </w:pPr>
    <w:rPr>
      <w:rFonts w:cs="Arial"/>
    </w:rPr>
  </w:style>
  <w:style w:type="paragraph" w:styleId="RFnumberedparaL2" w:customStyle="1">
    <w:name w:val="RF numbered para L2"/>
    <w:basedOn w:val="RFnumberedpara"/>
    <w:qFormat/>
    <w:rsid w:val="00491EA4"/>
    <w:pPr>
      <w:numPr>
        <w:numId w:val="57"/>
      </w:numPr>
      <w:ind w:left="851" w:hanging="284"/>
    </w:pPr>
  </w:style>
  <w:style w:type="paragraph" w:styleId="RFbullet" w:customStyle="1">
    <w:name w:val="RF bullet"/>
    <w:basedOn w:val="RFnumberedpara"/>
    <w:autoRedefine/>
    <w:qFormat/>
    <w:rsid w:val="00764474"/>
    <w:pPr>
      <w:numPr>
        <w:numId w:val="64"/>
      </w:numPr>
      <w:ind w:left="851" w:hanging="295"/>
    </w:pPr>
  </w:style>
  <w:style w:type="paragraph" w:styleId="RFn" w:customStyle="1">
    <w:name w:val="RFn"/>
    <w:basedOn w:val="ListParagraph"/>
    <w:qFormat/>
    <w:rsid w:val="003B0519"/>
    <w:pPr>
      <w:numPr>
        <w:numId w:val="0"/>
      </w:numPr>
      <w:ind w:left="360" w:hanging="360"/>
      <w:contextualSpacing w:val="0"/>
    </w:pPr>
    <w:rPr>
      <w:rFonts w:cs="Arial"/>
    </w:rPr>
  </w:style>
  <w:style w:type="paragraph" w:styleId="RFnumberedparaL3" w:customStyle="1">
    <w:name w:val="RF numbered para L3"/>
    <w:basedOn w:val="RFnumberedparaL2"/>
    <w:qFormat/>
    <w:rsid w:val="003B0519"/>
    <w:pPr>
      <w:numPr>
        <w:numId w:val="19"/>
      </w:numPr>
    </w:pPr>
  </w:style>
  <w:style w:type="paragraph" w:styleId="RFexecsum" w:customStyle="1">
    <w:name w:val="RF exec sum"/>
    <w:basedOn w:val="RFnumberedpara"/>
    <w:qFormat/>
    <w:rsid w:val="003B0519"/>
    <w:pPr>
      <w:numPr>
        <w:numId w:val="18"/>
      </w:numPr>
    </w:pPr>
  </w:style>
  <w:style w:type="paragraph" w:styleId="05IANumberedparagraph" w:customStyle="1">
    <w:name w:val="05_IA_Numbered paragraph"/>
    <w:basedOn w:val="Normal"/>
    <w:rsid w:val="003B0519"/>
    <w:rPr>
      <w:rFonts w:eastAsia="Times New Roman" w:asciiTheme="minorHAnsi" w:hAnsiTheme="minorHAnsi"/>
      <w:color w:val="0D0D0D" w:themeColor="text1" w:themeTint="F2"/>
      <w:lang w:eastAsia="en-GB"/>
    </w:rPr>
  </w:style>
  <w:style w:type="paragraph" w:styleId="AudRepBullet" w:customStyle="1">
    <w:name w:val="AudRepBullet"/>
    <w:basedOn w:val="Normal"/>
    <w:rsid w:val="003B0519"/>
    <w:pPr>
      <w:spacing w:after="240"/>
    </w:pPr>
    <w:rPr>
      <w:rFonts w:eastAsia="Times New Roman" w:asciiTheme="minorHAnsi" w:hAnsiTheme="minorHAnsi"/>
      <w:color w:val="0D0D0D" w:themeColor="text1" w:themeTint="F2"/>
      <w:szCs w:val="20"/>
      <w:lang w:eastAsia="en-GB"/>
    </w:rPr>
  </w:style>
  <w:style w:type="paragraph" w:styleId="IntenseQuote">
    <w:name w:val="Intense Quote"/>
    <w:basedOn w:val="Normal"/>
    <w:next w:val="Normal"/>
    <w:link w:val="IntenseQuoteChar"/>
    <w:uiPriority w:val="30"/>
    <w:qFormat/>
    <w:rsid w:val="003B0519"/>
    <w:pPr>
      <w:pBdr>
        <w:bottom w:val="single" w:color="323157" w:themeColor="accent1" w:sz="4" w:space="4"/>
      </w:pBdr>
      <w:spacing w:before="200" w:after="280"/>
      <w:ind w:left="936" w:right="936"/>
    </w:pPr>
    <w:rPr>
      <w:rFonts w:eastAsia="Times New Roman" w:asciiTheme="minorHAnsi" w:hAnsiTheme="minorHAnsi"/>
      <w:b/>
      <w:bCs/>
      <w:i/>
      <w:iCs/>
      <w:color w:val="323157" w:themeColor="accent1"/>
      <w:lang w:eastAsia="en-GB"/>
    </w:rPr>
  </w:style>
  <w:style w:type="character" w:styleId="IntenseQuoteChar" w:customStyle="1">
    <w:name w:val="Intense Quote Char"/>
    <w:basedOn w:val="DefaultParagraphFont"/>
    <w:link w:val="IntenseQuote"/>
    <w:uiPriority w:val="30"/>
    <w:rsid w:val="003B0519"/>
    <w:rPr>
      <w:rFonts w:eastAsia="Times New Roman" w:asciiTheme="minorHAnsi" w:hAnsiTheme="minorHAnsi"/>
      <w:b/>
      <w:bCs/>
      <w:i/>
      <w:iCs/>
      <w:color w:val="323157" w:themeColor="accent1"/>
      <w:sz w:val="22"/>
      <w:szCs w:val="24"/>
    </w:rPr>
  </w:style>
  <w:style w:type="paragraph" w:styleId="DfESBullets" w:customStyle="1">
    <w:name w:val="DfESBullets"/>
    <w:basedOn w:val="Normal"/>
    <w:uiPriority w:val="99"/>
    <w:rsid w:val="003B0519"/>
    <w:pPr>
      <w:widowControl w:val="0"/>
      <w:overflowPunct w:val="0"/>
      <w:autoSpaceDE w:val="0"/>
      <w:autoSpaceDN w:val="0"/>
      <w:adjustRightInd w:val="0"/>
      <w:spacing w:after="240"/>
      <w:textAlignment w:val="baseline"/>
    </w:pPr>
    <w:rPr>
      <w:rFonts w:eastAsia="Times New Roman" w:asciiTheme="minorHAnsi" w:hAnsiTheme="minorHAnsi"/>
      <w:color w:val="0D0D0D" w:themeColor="text1" w:themeTint="F2"/>
      <w:szCs w:val="20"/>
      <w:lang w:eastAsia="en-GB"/>
    </w:rPr>
  </w:style>
  <w:style w:type="table" w:styleId="TableColumns1">
    <w:name w:val="Table Columns 1"/>
    <w:basedOn w:val="TableNormal"/>
    <w:rsid w:val="003B0519"/>
    <w:pPr>
      <w:spacing w:after="240" w:line="288" w:lineRule="auto"/>
    </w:pPr>
    <w:rPr>
      <w:rFonts w:eastAsia="Times New Roman"/>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text" w:customStyle="1">
    <w:name w:val="text"/>
    <w:basedOn w:val="DefaultParagraphFont"/>
    <w:rsid w:val="003B0519"/>
  </w:style>
  <w:style w:type="paragraph" w:styleId="msonormal0" w:customStyle="1">
    <w:name w:val="msonormal"/>
    <w:basedOn w:val="Normal"/>
    <w:rsid w:val="003B0519"/>
    <w:pPr>
      <w:spacing w:before="100" w:beforeAutospacing="1" w:after="100" w:afterAutospacing="1"/>
    </w:pPr>
    <w:rPr>
      <w:rFonts w:ascii="Times New Roman" w:hAnsi="Times New Roman" w:eastAsia="Times New Roman"/>
      <w:color w:val="0D0D0D" w:themeColor="text1" w:themeTint="F2"/>
      <w:lang w:eastAsia="en-GB"/>
    </w:rPr>
  </w:style>
  <w:style w:type="paragraph" w:styleId="NoSpacing">
    <w:name w:val="No Spacing"/>
    <w:uiPriority w:val="1"/>
    <w:qFormat/>
    <w:rsid w:val="003B0519"/>
    <w:rPr>
      <w:rFonts w:asciiTheme="minorHAnsi" w:hAnsiTheme="minorHAnsi" w:eastAsiaTheme="minorHAnsi" w:cstheme="minorBidi"/>
      <w:sz w:val="22"/>
      <w:szCs w:val="22"/>
      <w:lang w:eastAsia="en-US"/>
    </w:rPr>
  </w:style>
  <w:style w:type="paragraph" w:styleId="Centredembed" w:customStyle="1">
    <w:name w:val="Centred embed"/>
    <w:basedOn w:val="Normal"/>
    <w:rsid w:val="003B0519"/>
    <w:pPr>
      <w:spacing w:line="288" w:lineRule="auto"/>
      <w:jc w:val="center"/>
    </w:pPr>
    <w:rPr>
      <w:rFonts w:eastAsia="Times New Roman" w:asciiTheme="minorHAnsi" w:hAnsiTheme="minorHAnsi"/>
      <w:color w:val="0D0D0D" w:themeColor="text1" w:themeTint="F2"/>
      <w:szCs w:val="20"/>
      <w:lang w:eastAsia="en-GB"/>
    </w:rPr>
  </w:style>
  <w:style w:type="paragraph" w:styleId="DfESOutNumbered1" w:customStyle="1">
    <w:name w:val="DfESOutNumbered1"/>
    <w:basedOn w:val="Normal"/>
    <w:link w:val="DfESOutNumbered1Char"/>
    <w:qFormat/>
    <w:rsid w:val="003B0519"/>
    <w:pPr>
      <w:numPr>
        <w:numId w:val="20"/>
      </w:numPr>
      <w:spacing w:after="240" w:line="288" w:lineRule="auto"/>
    </w:pPr>
    <w:rPr>
      <w:rFonts w:eastAsia="Times New Roman" w:asciiTheme="minorHAnsi" w:hAnsiTheme="minorHAnsi"/>
      <w:color w:val="0D0D0D" w:themeColor="text1" w:themeTint="F2"/>
      <w:lang w:eastAsia="en-GB"/>
    </w:rPr>
  </w:style>
  <w:style w:type="character" w:styleId="DfESOutNumbered1Char" w:customStyle="1">
    <w:name w:val="DfESOutNumbered1 Char"/>
    <w:link w:val="DfESOutNumbered1"/>
    <w:rsid w:val="003B0519"/>
    <w:rPr>
      <w:rFonts w:eastAsia="Times New Roman" w:asciiTheme="minorHAnsi" w:hAnsiTheme="minorHAnsi"/>
      <w:color w:val="0D0D0D" w:themeColor="text1" w:themeTint="F2"/>
      <w:sz w:val="22"/>
      <w:szCs w:val="24"/>
    </w:rPr>
  </w:style>
  <w:style w:type="paragraph" w:styleId="ListBullet5">
    <w:name w:val="List Bullet 5"/>
    <w:basedOn w:val="Normal"/>
    <w:rsid w:val="003B0519"/>
    <w:pPr>
      <w:spacing w:after="240" w:line="288" w:lineRule="auto"/>
    </w:pPr>
    <w:rPr>
      <w:rFonts w:eastAsia="Times New Roman" w:asciiTheme="minorHAnsi" w:hAnsiTheme="minorHAnsi"/>
      <w:color w:val="0D0D0D" w:themeColor="text1" w:themeTint="F2"/>
      <w:lang w:eastAsia="en-GB"/>
    </w:rPr>
  </w:style>
  <w:style w:type="paragraph" w:styleId="ListBullet3">
    <w:name w:val="List Bullet 3"/>
    <w:basedOn w:val="Normal"/>
    <w:rsid w:val="003B0519"/>
    <w:pPr>
      <w:numPr>
        <w:numId w:val="21"/>
      </w:numPr>
      <w:spacing w:after="240" w:line="288" w:lineRule="auto"/>
      <w:contextualSpacing/>
    </w:pPr>
    <w:rPr>
      <w:rFonts w:eastAsia="Times New Roman" w:asciiTheme="minorHAnsi" w:hAnsiTheme="minorHAnsi"/>
      <w:color w:val="0D0D0D" w:themeColor="text1" w:themeTint="F2"/>
      <w:lang w:eastAsia="en-GB"/>
    </w:rPr>
  </w:style>
  <w:style w:type="paragraph" w:styleId="ListBullet4">
    <w:name w:val="List Bullet 4"/>
    <w:basedOn w:val="Normal"/>
    <w:rsid w:val="003B0519"/>
    <w:pPr>
      <w:numPr>
        <w:numId w:val="22"/>
      </w:numPr>
      <w:spacing w:after="240" w:line="288" w:lineRule="auto"/>
      <w:contextualSpacing/>
    </w:pPr>
    <w:rPr>
      <w:rFonts w:eastAsia="Times New Roman" w:asciiTheme="minorHAnsi" w:hAnsiTheme="minorHAnsi"/>
      <w:color w:val="0D0D0D" w:themeColor="text1" w:themeTint="F2"/>
      <w:lang w:eastAsia="en-GB"/>
    </w:rPr>
  </w:style>
  <w:style w:type="character" w:styleId="RGB" w:customStyle="1">
    <w:name w:val="RGB"/>
    <w:basedOn w:val="DefaultParagraphFont"/>
    <w:rsid w:val="003B0519"/>
    <w:rPr>
      <w:b/>
      <w:bCs/>
      <w:sz w:val="20"/>
    </w:rPr>
  </w:style>
  <w:style w:type="character" w:styleId="RGBValues" w:customStyle="1">
    <w:name w:val="RGB Values"/>
    <w:basedOn w:val="DefaultParagraphFont"/>
    <w:rsid w:val="003B0519"/>
    <w:rPr>
      <w:sz w:val="20"/>
    </w:rPr>
  </w:style>
  <w:style w:type="paragraph" w:styleId="Source" w:customStyle="1">
    <w:name w:val="Source"/>
    <w:basedOn w:val="Normal"/>
    <w:link w:val="SourceChar"/>
    <w:qFormat/>
    <w:rsid w:val="003B0519"/>
    <w:pPr>
      <w:spacing w:after="240" w:line="288" w:lineRule="auto"/>
      <w:jc w:val="right"/>
    </w:pPr>
    <w:rPr>
      <w:rFonts w:eastAsia="Times New Roman" w:asciiTheme="minorHAnsi" w:hAnsiTheme="minorHAnsi"/>
      <w:color w:val="0D0D0D" w:themeColor="text1" w:themeTint="F2"/>
      <w:sz w:val="20"/>
      <w:szCs w:val="20"/>
      <w:lang w:eastAsia="en-GB"/>
    </w:rPr>
  </w:style>
  <w:style w:type="character" w:styleId="SourceChar" w:customStyle="1">
    <w:name w:val="Source Char"/>
    <w:basedOn w:val="DefaultParagraphFont"/>
    <w:link w:val="Source"/>
    <w:locked/>
    <w:rsid w:val="003B0519"/>
    <w:rPr>
      <w:rFonts w:eastAsia="Times New Roman" w:asciiTheme="minorHAnsi" w:hAnsiTheme="minorHAnsi"/>
      <w:color w:val="0D0D0D" w:themeColor="text1" w:themeTint="F2"/>
    </w:rPr>
  </w:style>
  <w:style w:type="paragraph" w:styleId="TableRowCentered" w:customStyle="1">
    <w:name w:val="TableRowCentered"/>
    <w:basedOn w:val="TableRow"/>
    <w:rsid w:val="003B0519"/>
    <w:pPr>
      <w:jc w:val="center"/>
    </w:pPr>
    <w:rPr>
      <w:color w:val="0D0D0D" w:themeColor="text1" w:themeTint="F2"/>
      <w:szCs w:val="20"/>
    </w:rPr>
  </w:style>
  <w:style w:type="paragraph" w:styleId="TableRowRight" w:customStyle="1">
    <w:name w:val="TableRowRight"/>
    <w:basedOn w:val="TableRow"/>
    <w:rsid w:val="003B0519"/>
    <w:pPr>
      <w:jc w:val="right"/>
    </w:pPr>
    <w:rPr>
      <w:color w:val="0D0D0D" w:themeColor="text1" w:themeTint="F2"/>
      <w:szCs w:val="20"/>
    </w:rPr>
  </w:style>
  <w:style w:type="paragraph" w:styleId="RFb" w:customStyle="1">
    <w:name w:val="RF b#"/>
    <w:basedOn w:val="ListParagraph"/>
    <w:rsid w:val="003B0519"/>
    <w:pPr>
      <w:numPr>
        <w:numId w:val="0"/>
      </w:numPr>
    </w:pPr>
    <w:rPr>
      <w:color w:val="000000" w:themeColor="text1"/>
    </w:rPr>
  </w:style>
  <w:style w:type="paragraph" w:styleId="RFb0" w:customStyle="1">
    <w:name w:val="RF b"/>
    <w:basedOn w:val="RFb"/>
    <w:rsid w:val="003B0519"/>
  </w:style>
  <w:style w:type="table" w:styleId="TableGrid6" w:customStyle="1">
    <w:name w:val="Table Grid6"/>
    <w:basedOn w:val="TableNormal"/>
    <w:next w:val="TableGrid"/>
    <w:rsid w:val="003B051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bu" w:customStyle="1">
    <w:name w:val="Re bu"/>
    <w:basedOn w:val="Normal"/>
    <w:qFormat/>
    <w:rsid w:val="003B0519"/>
    <w:pPr>
      <w:spacing w:after="240" w:line="288" w:lineRule="auto"/>
    </w:pPr>
    <w:rPr>
      <w:rFonts w:eastAsia="Times New Roman" w:asciiTheme="minorHAnsi" w:hAnsiTheme="minorHAnsi"/>
      <w:lang w:eastAsia="en-GB"/>
    </w:rPr>
  </w:style>
  <w:style w:type="paragraph" w:styleId="pignumbers" w:customStyle="1">
    <w:name w:val="pig numbers"/>
    <w:basedOn w:val="RFnumberedpara"/>
    <w:qFormat/>
    <w:rsid w:val="003B0519"/>
    <w:pPr>
      <w:numPr>
        <w:numId w:val="23"/>
      </w:numPr>
    </w:pPr>
  </w:style>
  <w:style w:type="paragraph" w:styleId="PIPnumbered" w:customStyle="1">
    <w:name w:val="PIP numbered"/>
    <w:basedOn w:val="Normal"/>
    <w:autoRedefine/>
    <w:qFormat/>
    <w:rsid w:val="003A268B"/>
    <w:pPr>
      <w:widowControl w:val="0"/>
      <w:numPr>
        <w:numId w:val="43"/>
      </w:numPr>
      <w:autoSpaceDE w:val="0"/>
      <w:autoSpaceDN w:val="0"/>
      <w:adjustRightInd w:val="0"/>
      <w:spacing w:after="240" w:line="288" w:lineRule="auto"/>
      <w:jc w:val="both"/>
    </w:pPr>
    <w:rPr>
      <w:rFonts w:eastAsia="Times New Roman" w:cs="Arial"/>
      <w:szCs w:val="28"/>
      <w:lang w:eastAsia="en-GB"/>
    </w:rPr>
  </w:style>
  <w:style w:type="character" w:styleId="DeltaViewInsertion" w:customStyle="1">
    <w:name w:val="DeltaView Insertion"/>
    <w:uiPriority w:val="99"/>
    <w:rsid w:val="003B0519"/>
    <w:rPr>
      <w:color w:val="0000FF"/>
      <w:u w:val="double"/>
    </w:rPr>
  </w:style>
  <w:style w:type="character" w:styleId="DeltaViewDeletion" w:customStyle="1">
    <w:name w:val="DeltaView Deletion"/>
    <w:uiPriority w:val="99"/>
    <w:rsid w:val="003B0519"/>
    <w:rPr>
      <w:strike/>
      <w:color w:val="FF0000"/>
    </w:rPr>
  </w:style>
  <w:style w:type="table" w:styleId="TableGrid7" w:customStyle="1">
    <w:name w:val="Table Grid7"/>
    <w:basedOn w:val="TableNormal"/>
    <w:next w:val="TableGrid"/>
    <w:rsid w:val="00187D36"/>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OfSTOC1" w:customStyle="1">
    <w:name w:val="OfS_TOC_1"/>
    <w:qFormat/>
    <w:rsid w:val="00974E45"/>
    <w:pPr>
      <w:spacing w:before="240" w:after="120"/>
    </w:pPr>
    <w:rPr>
      <w:rFonts w:eastAsia="Times New Roman" w:cs="Calibri"/>
      <w:b/>
      <w:noProof/>
      <w:sz w:val="22"/>
    </w:rPr>
  </w:style>
  <w:style w:type="table" w:styleId="GridTable1Light-Accent11" w:customStyle="1">
    <w:name w:val="Grid Table 1 Light - Accent 11"/>
    <w:basedOn w:val="TableNormal"/>
    <w:uiPriority w:val="46"/>
    <w:rsid w:val="00F733EA"/>
    <w:rPr>
      <w:rFonts w:asciiTheme="minorHAnsi" w:hAnsiTheme="minorHAnsi" w:eastAsiaTheme="minorHAnsi" w:cstheme="minorBidi"/>
      <w:sz w:val="22"/>
      <w:szCs w:val="22"/>
      <w:lang w:val="en-US" w:eastAsia="en-US"/>
    </w:rPr>
    <w:tblPr>
      <w:tblStyleRowBandSize w:val="1"/>
      <w:tblStyleColBandSize w:val="1"/>
      <w:tblBorders>
        <w:top w:val="single" w:color="A09FC9" w:themeColor="accent1" w:themeTint="66" w:sz="4" w:space="0"/>
        <w:left w:val="single" w:color="A09FC9" w:themeColor="accent1" w:themeTint="66" w:sz="4" w:space="0"/>
        <w:bottom w:val="single" w:color="A09FC9" w:themeColor="accent1" w:themeTint="66" w:sz="4" w:space="0"/>
        <w:right w:val="single" w:color="A09FC9" w:themeColor="accent1" w:themeTint="66" w:sz="4" w:space="0"/>
        <w:insideH w:val="single" w:color="A09FC9" w:themeColor="accent1" w:themeTint="66" w:sz="4" w:space="0"/>
        <w:insideV w:val="single" w:color="A09FC9" w:themeColor="accent1" w:themeTint="66" w:sz="4" w:space="0"/>
      </w:tblBorders>
    </w:tblPr>
    <w:tblStylePr w:type="firstRow">
      <w:rPr>
        <w:b/>
        <w:bCs/>
      </w:rPr>
      <w:tblPr/>
      <w:tcPr>
        <w:tcBorders>
          <w:bottom w:val="single" w:color="706FAE" w:themeColor="accent1" w:themeTint="99" w:sz="12" w:space="0"/>
        </w:tcBorders>
      </w:tcPr>
    </w:tblStylePr>
    <w:tblStylePr w:type="lastRow">
      <w:rPr>
        <w:b/>
        <w:bCs/>
      </w:rPr>
      <w:tblPr/>
      <w:tcPr>
        <w:tcBorders>
          <w:top w:val="double" w:color="706FAE" w:themeColor="accent1" w:themeTint="99" w:sz="2" w:space="0"/>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semiHidden="0" w:uiPriority="39" w:qFormat="1"/>
    <w:lsdException w:name="toc 2" w:semiHidden="0" w:uiPriority="39" w:qFormat="1"/>
    <w:lsdException w:name="toc 3" w:uiPriority="39" w:qFormat="1"/>
    <w:lsdException w:name="footnote text" w:semiHidden="0" w:uiPriority="0" w:qFormat="1"/>
    <w:lsdException w:name="header" w:semiHidden="0"/>
    <w:lsdException w:name="footer" w:semiHidden="0"/>
    <w:lsdException w:name="caption" w:uiPriority="0" w:qFormat="1"/>
    <w:lsdException w:name="footnote reference" w:uiPriority="0"/>
    <w:lsdException w:name="annotation reference" w:uiPriority="0"/>
    <w:lsdException w:name="endnote reference" w:uiPriority="0"/>
    <w:lsdException w:name="endnote text" w:uiPriority="0"/>
    <w:lsdException w:name="List" w:qFormat="1"/>
    <w:lsdException w:name="List Bullet" w:semiHidden="0" w:uiPriority="0" w:qFormat="1"/>
    <w:lsdException w:name="List Number" w:semiHidden="0" w:uiPriority="2" w:unhideWhenUsed="0" w:qFormat="1"/>
    <w:lsdException w:name="List 4" w:unhideWhenUsed="0"/>
    <w:lsdException w:name="List 5" w:unhideWhenUsed="0"/>
    <w:lsdException w:name="List Bullet 2" w:semiHidden="0" w:uiPriority="0" w:qFormat="1"/>
    <w:lsdException w:name="List Bullet 3" w:uiPriority="0"/>
    <w:lsdException w:name="List Bullet 4" w:uiPriority="0"/>
    <w:lsdException w:name="List Bullet 5" w:uiPriority="0"/>
    <w:lsdException w:name="List Number 2" w:semiHidden="0" w:uiPriority="1"/>
    <w:lsdException w:name="List Number 3" w:semiHidden="0" w:uiPriority="1"/>
    <w:lsdException w:name="Title" w:semiHidden="0" w:uiPriority="0" w:unhideWhenUsed="0" w:qFormat="1"/>
    <w:lsdException w:name="Default Paragraph Font" w:uiPriority="1"/>
    <w:lsdException w:name="Body Text" w:semiHidden="0" w:uiPriority="0" w:qFormat="1"/>
    <w:lsdException w:name="Body Text Indent" w:semiHidden="0" w:qFormat="1"/>
    <w:lsdException w:name="Subtitle" w:semiHidden="0" w:unhideWhenUsed="0"/>
    <w:lsdException w:name="Salutation" w:unhideWhenUsed="0"/>
    <w:lsdException w:name="Date" w:semiHidden="0" w:uiPriority="0" w:unhideWhenUsed="0"/>
    <w:lsdException w:name="Body Text First Indent" w:unhideWhenUsed="0"/>
    <w:lsdException w:name="Hyperlink" w:semiHidden="0" w:qFormat="1"/>
    <w:lsdException w:name="FollowedHyperlink" w:semiHidden="0" w:uiPriority="0"/>
    <w:lsdException w:name="Strong" w:semiHidden="0" w:uiPriority="22" w:unhideWhenUsed="0" w:qFormat="1"/>
    <w:lsdException w:name="Emphasis" w:semiHidden="0" w:unhideWhenUsed="0" w:qFormat="1"/>
    <w:lsdException w:name="Table Columns 1"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iPriority="39" w:qFormat="1"/>
  </w:latentStyles>
  <w:style w:type="paragraph" w:default="1" w:styleId="Normal">
    <w:name w:val="Normal"/>
    <w:uiPriority w:val="99"/>
    <w:semiHidden/>
    <w:rsid w:val="00833BF6"/>
    <w:rPr>
      <w:sz w:val="22"/>
      <w:szCs w:val="24"/>
      <w:lang w:eastAsia="en-US"/>
    </w:rPr>
  </w:style>
  <w:style w:type="paragraph" w:styleId="Heading1">
    <w:name w:val="heading 1"/>
    <w:next w:val="BodyText"/>
    <w:link w:val="Heading1Char"/>
    <w:qFormat/>
    <w:rsid w:val="00AC790D"/>
    <w:pPr>
      <w:keepNext/>
      <w:keepLines/>
      <w:pageBreakBefore/>
      <w:spacing w:after="300"/>
      <w:outlineLvl w:val="0"/>
    </w:pPr>
    <w:rPr>
      <w:rFonts w:eastAsiaTheme="majorEastAsia" w:cstheme="majorBidi"/>
      <w:b/>
      <w:bCs/>
      <w:color w:val="323157"/>
      <w:sz w:val="40"/>
      <w:szCs w:val="32"/>
      <w:lang w:eastAsia="en-US"/>
    </w:rPr>
  </w:style>
  <w:style w:type="paragraph" w:styleId="Heading2">
    <w:name w:val="heading 2"/>
    <w:basedOn w:val="Heading1"/>
    <w:next w:val="BodyText"/>
    <w:link w:val="Heading2Char"/>
    <w:qFormat/>
    <w:rsid w:val="00AC790D"/>
    <w:pPr>
      <w:pageBreakBefore w:val="0"/>
      <w:spacing w:before="240" w:after="240" w:line="400" w:lineRule="atLeast"/>
      <w:contextualSpacing/>
      <w:outlineLvl w:val="1"/>
    </w:pPr>
    <w:rPr>
      <w:bCs w:val="0"/>
      <w:iCs/>
      <w:sz w:val="28"/>
      <w:szCs w:val="28"/>
    </w:rPr>
  </w:style>
  <w:style w:type="paragraph" w:styleId="Heading3">
    <w:name w:val="heading 3"/>
    <w:basedOn w:val="Heading1"/>
    <w:next w:val="BodyText"/>
    <w:link w:val="Heading3Char"/>
    <w:qFormat/>
    <w:rsid w:val="009B0299"/>
    <w:pPr>
      <w:pageBreakBefore w:val="0"/>
      <w:spacing w:before="240" w:after="120"/>
      <w:outlineLvl w:val="2"/>
    </w:pPr>
    <w:rPr>
      <w:bCs w:val="0"/>
      <w:sz w:val="24"/>
      <w:szCs w:val="26"/>
    </w:rPr>
  </w:style>
  <w:style w:type="paragraph" w:styleId="Heading4">
    <w:name w:val="heading 4"/>
    <w:basedOn w:val="Normal"/>
    <w:next w:val="Normal"/>
    <w:link w:val="Heading4Char"/>
    <w:qFormat/>
    <w:rsid w:val="003410B9"/>
    <w:pPr>
      <w:keepNext/>
      <w:keepLines/>
      <w:spacing w:before="40" w:after="220"/>
      <w:outlineLvl w:val="3"/>
    </w:pPr>
    <w:rPr>
      <w:rFonts w:eastAsiaTheme="majorEastAsia" w:cs="Arial"/>
      <w:b/>
      <w:iCs/>
      <w:color w:val="252441" w:themeColor="accent1" w:themeShade="BF"/>
    </w:rPr>
  </w:style>
  <w:style w:type="paragraph" w:styleId="Heading5">
    <w:name w:val="heading 5"/>
    <w:basedOn w:val="Normal"/>
    <w:next w:val="Normal"/>
    <w:link w:val="Heading5Char"/>
    <w:qFormat/>
    <w:rsid w:val="003B0519"/>
    <w:pPr>
      <w:keepNext/>
      <w:keepLines/>
      <w:spacing w:before="40"/>
      <w:outlineLvl w:val="4"/>
    </w:pPr>
    <w:rPr>
      <w:rFonts w:asciiTheme="majorHAnsi" w:eastAsiaTheme="majorEastAsia" w:hAnsiTheme="majorHAnsi" w:cstheme="majorBidi"/>
      <w:color w:val="252441" w:themeColor="accent1" w:themeShade="BF"/>
    </w:rPr>
  </w:style>
  <w:style w:type="paragraph" w:styleId="Heading6">
    <w:name w:val="heading 6"/>
    <w:basedOn w:val="Normal"/>
    <w:next w:val="Normal"/>
    <w:link w:val="Heading6Char"/>
    <w:unhideWhenUsed/>
    <w:qFormat/>
    <w:rsid w:val="003B0519"/>
    <w:pPr>
      <w:numPr>
        <w:ilvl w:val="5"/>
        <w:numId w:val="6"/>
      </w:numPr>
      <w:spacing w:before="240" w:after="60" w:line="288" w:lineRule="auto"/>
      <w:outlineLvl w:val="5"/>
    </w:pPr>
    <w:rPr>
      <w:rFonts w:ascii="Calibri" w:eastAsia="Times New Roman" w:hAnsi="Calibri"/>
      <w:b/>
      <w:bCs/>
      <w:szCs w:val="22"/>
      <w:lang w:eastAsia="en-GB"/>
    </w:rPr>
  </w:style>
  <w:style w:type="paragraph" w:styleId="Heading7">
    <w:name w:val="heading 7"/>
    <w:basedOn w:val="Normal"/>
    <w:next w:val="Normal"/>
    <w:link w:val="Heading7Char"/>
    <w:semiHidden/>
    <w:unhideWhenUsed/>
    <w:qFormat/>
    <w:rsid w:val="003B0519"/>
    <w:pPr>
      <w:numPr>
        <w:ilvl w:val="6"/>
        <w:numId w:val="6"/>
      </w:numPr>
      <w:spacing w:before="240" w:after="60" w:line="288" w:lineRule="auto"/>
      <w:outlineLvl w:val="6"/>
    </w:pPr>
    <w:rPr>
      <w:rFonts w:ascii="Calibri" w:eastAsia="Times New Roman" w:hAnsi="Calibri"/>
      <w:lang w:eastAsia="en-GB"/>
    </w:rPr>
  </w:style>
  <w:style w:type="paragraph" w:styleId="Heading8">
    <w:name w:val="heading 8"/>
    <w:basedOn w:val="Normal"/>
    <w:next w:val="Normal"/>
    <w:link w:val="Heading8Char"/>
    <w:semiHidden/>
    <w:unhideWhenUsed/>
    <w:qFormat/>
    <w:rsid w:val="003B0519"/>
    <w:pPr>
      <w:numPr>
        <w:ilvl w:val="7"/>
        <w:numId w:val="6"/>
      </w:numPr>
      <w:spacing w:before="240" w:after="60" w:line="288" w:lineRule="auto"/>
      <w:outlineLvl w:val="7"/>
    </w:pPr>
    <w:rPr>
      <w:rFonts w:ascii="Calibri" w:eastAsia="Times New Roman" w:hAnsi="Calibri"/>
      <w:i/>
      <w:iCs/>
      <w:lang w:eastAsia="en-GB"/>
    </w:rPr>
  </w:style>
  <w:style w:type="paragraph" w:styleId="Heading9">
    <w:name w:val="heading 9"/>
    <w:basedOn w:val="Normal"/>
    <w:next w:val="Normal"/>
    <w:link w:val="Heading9Char"/>
    <w:semiHidden/>
    <w:unhideWhenUsed/>
    <w:qFormat/>
    <w:rsid w:val="003B0519"/>
    <w:pPr>
      <w:numPr>
        <w:ilvl w:val="8"/>
        <w:numId w:val="6"/>
      </w:numPr>
      <w:spacing w:before="240" w:after="60" w:line="288" w:lineRule="auto"/>
      <w:outlineLvl w:val="8"/>
    </w:pPr>
    <w:rPr>
      <w:rFonts w:ascii="Cambria" w:eastAsia="Times New Roman"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402226"/>
    <w:pPr>
      <w:spacing w:before="4400"/>
      <w:outlineLvl w:val="0"/>
    </w:pPr>
    <w:rPr>
      <w:rFonts w:eastAsiaTheme="majorEastAsia" w:cstheme="majorBidi"/>
      <w:b/>
      <w:bCs/>
      <w:color w:val="323157"/>
      <w:sz w:val="56"/>
      <w:szCs w:val="32"/>
      <w:lang w:eastAsia="en-US"/>
    </w:rPr>
  </w:style>
  <w:style w:type="character" w:customStyle="1" w:styleId="TitleChar">
    <w:name w:val="Title Char"/>
    <w:basedOn w:val="DefaultParagraphFont"/>
    <w:link w:val="Title"/>
    <w:rsid w:val="00402226"/>
    <w:rPr>
      <w:rFonts w:eastAsiaTheme="majorEastAsia" w:cstheme="majorBidi"/>
      <w:b/>
      <w:bCs/>
      <w:color w:val="323157"/>
      <w:sz w:val="56"/>
      <w:szCs w:val="32"/>
      <w:lang w:eastAsia="en-US"/>
    </w:rPr>
  </w:style>
  <w:style w:type="paragraph" w:styleId="BodyText">
    <w:name w:val="Body Text"/>
    <w:link w:val="BodyTextChar"/>
    <w:qFormat/>
    <w:rsid w:val="00AC790D"/>
    <w:pPr>
      <w:spacing w:after="240" w:line="300" w:lineRule="atLeast"/>
    </w:pPr>
    <w:rPr>
      <w:sz w:val="22"/>
      <w:szCs w:val="24"/>
      <w:lang w:eastAsia="en-US"/>
    </w:rPr>
  </w:style>
  <w:style w:type="character" w:customStyle="1" w:styleId="BodyTextChar">
    <w:name w:val="Body Text Char"/>
    <w:basedOn w:val="DefaultParagraphFont"/>
    <w:link w:val="BodyText"/>
    <w:rsid w:val="00AC790D"/>
    <w:rPr>
      <w:sz w:val="22"/>
      <w:szCs w:val="24"/>
      <w:lang w:eastAsia="en-US"/>
    </w:rPr>
  </w:style>
  <w:style w:type="character" w:customStyle="1" w:styleId="Heading1Char">
    <w:name w:val="Heading 1 Char"/>
    <w:basedOn w:val="DefaultParagraphFont"/>
    <w:link w:val="Heading1"/>
    <w:rsid w:val="00AC790D"/>
    <w:rPr>
      <w:rFonts w:eastAsiaTheme="majorEastAsia" w:cstheme="majorBidi"/>
      <w:b/>
      <w:bCs/>
      <w:color w:val="323157"/>
      <w:sz w:val="40"/>
      <w:szCs w:val="32"/>
      <w:lang w:eastAsia="en-US"/>
    </w:rPr>
  </w:style>
  <w:style w:type="character" w:customStyle="1" w:styleId="Heading2Char">
    <w:name w:val="Heading 2 Char"/>
    <w:basedOn w:val="DefaultParagraphFont"/>
    <w:link w:val="Heading2"/>
    <w:rsid w:val="00AC790D"/>
    <w:rPr>
      <w:rFonts w:eastAsiaTheme="majorEastAsia" w:cstheme="majorBidi"/>
      <w:b/>
      <w:iCs/>
      <w:color w:val="323157"/>
      <w:sz w:val="28"/>
      <w:szCs w:val="28"/>
      <w:lang w:eastAsia="en-US"/>
    </w:rPr>
  </w:style>
  <w:style w:type="character" w:customStyle="1" w:styleId="Heading3Char">
    <w:name w:val="Heading 3 Char"/>
    <w:basedOn w:val="DefaultParagraphFont"/>
    <w:link w:val="Heading3"/>
    <w:rsid w:val="009B0299"/>
    <w:rPr>
      <w:rFonts w:eastAsiaTheme="majorEastAsia" w:cstheme="majorBidi"/>
      <w:b/>
      <w:color w:val="323157"/>
      <w:sz w:val="24"/>
      <w:szCs w:val="26"/>
      <w:lang w:eastAsia="en-US"/>
    </w:rPr>
  </w:style>
  <w:style w:type="paragraph" w:styleId="BodyTextIndent">
    <w:name w:val="Body Text Indent"/>
    <w:basedOn w:val="BodyText"/>
    <w:link w:val="BodyTextIndentChar"/>
    <w:uiPriority w:val="1"/>
    <w:qFormat/>
    <w:rsid w:val="003A43E9"/>
    <w:pPr>
      <w:ind w:left="357"/>
    </w:pPr>
  </w:style>
  <w:style w:type="character" w:customStyle="1" w:styleId="BodyTextIndentChar">
    <w:name w:val="Body Text Indent Char"/>
    <w:basedOn w:val="DefaultParagraphFont"/>
    <w:link w:val="BodyTextIndent"/>
    <w:uiPriority w:val="1"/>
    <w:rsid w:val="00C60B19"/>
    <w:rPr>
      <w:sz w:val="22"/>
      <w:szCs w:val="24"/>
      <w:lang w:eastAsia="en-US"/>
    </w:rPr>
  </w:style>
  <w:style w:type="paragraph" w:styleId="ListNumber2">
    <w:name w:val="List Number 2"/>
    <w:basedOn w:val="BodyText"/>
    <w:uiPriority w:val="1"/>
    <w:rsid w:val="001A545C"/>
    <w:pPr>
      <w:numPr>
        <w:ilvl w:val="1"/>
        <w:numId w:val="5"/>
      </w:numPr>
    </w:pPr>
  </w:style>
  <w:style w:type="paragraph" w:styleId="ListBullet">
    <w:name w:val="List Bullet"/>
    <w:basedOn w:val="BodyText"/>
    <w:qFormat/>
    <w:rsid w:val="00546009"/>
    <w:pPr>
      <w:numPr>
        <w:numId w:val="1"/>
      </w:numPr>
      <w:tabs>
        <w:tab w:val="clear" w:pos="360"/>
      </w:tabs>
      <w:ind w:left="454" w:hanging="454"/>
    </w:pPr>
  </w:style>
  <w:style w:type="paragraph" w:styleId="ListBullet2">
    <w:name w:val="List Bullet 2"/>
    <w:basedOn w:val="ListBullet"/>
    <w:qFormat/>
    <w:rsid w:val="00546009"/>
    <w:pPr>
      <w:numPr>
        <w:numId w:val="2"/>
      </w:numPr>
      <w:ind w:left="908" w:hanging="454"/>
    </w:pPr>
  </w:style>
  <w:style w:type="paragraph" w:styleId="Subtitle">
    <w:name w:val="Subtitle"/>
    <w:next w:val="Date"/>
    <w:link w:val="SubtitleChar"/>
    <w:uiPriority w:val="99"/>
    <w:rsid w:val="00402226"/>
    <w:pPr>
      <w:spacing w:before="200"/>
      <w:outlineLvl w:val="1"/>
    </w:pPr>
    <w:rPr>
      <w:rFonts w:eastAsiaTheme="majorEastAsia" w:cstheme="majorBidi"/>
      <w:b/>
      <w:bCs/>
      <w:color w:val="323157"/>
      <w:sz w:val="36"/>
      <w:szCs w:val="32"/>
      <w:lang w:eastAsia="en-US"/>
    </w:rPr>
  </w:style>
  <w:style w:type="character" w:customStyle="1" w:styleId="SubtitleChar">
    <w:name w:val="Subtitle Char"/>
    <w:basedOn w:val="DefaultParagraphFont"/>
    <w:link w:val="Subtitle"/>
    <w:uiPriority w:val="99"/>
    <w:rsid w:val="00402226"/>
    <w:rPr>
      <w:rFonts w:eastAsiaTheme="majorEastAsia" w:cstheme="majorBidi"/>
      <w:b/>
      <w:bCs/>
      <w:color w:val="323157"/>
      <w:sz w:val="36"/>
      <w:szCs w:val="32"/>
      <w:lang w:eastAsia="en-US"/>
    </w:rPr>
  </w:style>
  <w:style w:type="paragraph" w:customStyle="1" w:styleId="Purpose">
    <w:name w:val="Purpose"/>
    <w:basedOn w:val="BodyText"/>
    <w:uiPriority w:val="99"/>
    <w:semiHidden/>
    <w:rsid w:val="00ED62D7"/>
    <w:rPr>
      <w:b/>
      <w:color w:val="323157"/>
    </w:rPr>
  </w:style>
  <w:style w:type="paragraph" w:styleId="Date">
    <w:name w:val="Date"/>
    <w:basedOn w:val="BodyText"/>
    <w:next w:val="BodyText"/>
    <w:link w:val="DateChar"/>
    <w:rsid w:val="00402226"/>
    <w:pPr>
      <w:spacing w:before="200"/>
    </w:pPr>
    <w:rPr>
      <w:color w:val="323157"/>
      <w:sz w:val="24"/>
    </w:rPr>
  </w:style>
  <w:style w:type="character" w:customStyle="1" w:styleId="DateChar">
    <w:name w:val="Date Char"/>
    <w:basedOn w:val="DefaultParagraphFont"/>
    <w:link w:val="Date"/>
    <w:rsid w:val="00402226"/>
    <w:rPr>
      <w:color w:val="323157"/>
      <w:sz w:val="24"/>
      <w:szCs w:val="24"/>
      <w:lang w:eastAsia="en-US"/>
    </w:rPr>
  </w:style>
  <w:style w:type="paragraph" w:customStyle="1" w:styleId="Action">
    <w:name w:val="Action"/>
    <w:basedOn w:val="BodyText"/>
    <w:uiPriority w:val="99"/>
    <w:semiHidden/>
    <w:rsid w:val="00ED62D7"/>
    <w:rPr>
      <w:b/>
      <w:color w:val="323157"/>
    </w:rPr>
  </w:style>
  <w:style w:type="paragraph" w:customStyle="1" w:styleId="ReferenceNumbercover">
    <w:name w:val="Reference Number (cover)"/>
    <w:basedOn w:val="BodyText"/>
    <w:next w:val="BodyText"/>
    <w:uiPriority w:val="99"/>
    <w:semiHidden/>
    <w:rsid w:val="00402226"/>
    <w:pPr>
      <w:spacing w:before="60"/>
    </w:pPr>
    <w:rPr>
      <w:color w:val="323157"/>
      <w:sz w:val="20"/>
    </w:rPr>
  </w:style>
  <w:style w:type="character" w:styleId="Hyperlink">
    <w:name w:val="Hyperlink"/>
    <w:uiPriority w:val="99"/>
    <w:qFormat/>
    <w:rsid w:val="00833BF6"/>
    <w:rPr>
      <w:b w:val="0"/>
      <w:color w:val="auto"/>
      <w:u w:val="none"/>
    </w:rPr>
  </w:style>
  <w:style w:type="character" w:styleId="FollowedHyperlink">
    <w:name w:val="FollowedHyperlink"/>
    <w:basedOn w:val="Hyperlink"/>
    <w:semiHidden/>
    <w:rsid w:val="00833BF6"/>
    <w:rPr>
      <w:b w:val="0"/>
      <w:color w:val="auto"/>
      <w:u w:val="none"/>
    </w:rPr>
  </w:style>
  <w:style w:type="paragraph" w:customStyle="1" w:styleId="BoxedBlueHeading">
    <w:name w:val="Boxed Blue – Heading"/>
    <w:next w:val="BoxedBlueText"/>
    <w:uiPriority w:val="2"/>
    <w:qFormat/>
    <w:rsid w:val="005C4A0D"/>
    <w:pPr>
      <w:pBdr>
        <w:top w:val="single" w:sz="4" w:space="12" w:color="323157"/>
        <w:left w:val="single" w:sz="4" w:space="12" w:color="323157"/>
        <w:bottom w:val="single" w:sz="4" w:space="12" w:color="323157"/>
        <w:right w:val="single" w:sz="4" w:space="12" w:color="323157"/>
      </w:pBdr>
      <w:shd w:val="clear" w:color="auto" w:fill="323157"/>
      <w:spacing w:after="240" w:line="300" w:lineRule="atLeast"/>
      <w:ind w:left="267" w:right="267"/>
    </w:pPr>
    <w:rPr>
      <w:b/>
      <w:color w:val="FFFFFF" w:themeColor="background1"/>
      <w:sz w:val="22"/>
      <w:szCs w:val="24"/>
      <w:lang w:eastAsia="en-US"/>
    </w:rPr>
  </w:style>
  <w:style w:type="paragraph" w:customStyle="1" w:styleId="BoxedBlueText">
    <w:name w:val="Boxed Blue – Text"/>
    <w:basedOn w:val="BoxedBlueHeading"/>
    <w:uiPriority w:val="2"/>
    <w:qFormat/>
    <w:rsid w:val="001262A3"/>
    <w:rPr>
      <w:b w:val="0"/>
    </w:rPr>
  </w:style>
  <w:style w:type="paragraph" w:customStyle="1" w:styleId="BoxedBlueBullet">
    <w:name w:val="Boxed Blue – Bullet"/>
    <w:basedOn w:val="BoxedBlueHeading"/>
    <w:uiPriority w:val="3"/>
    <w:qFormat/>
    <w:rsid w:val="001262A3"/>
    <w:pPr>
      <w:numPr>
        <w:numId w:val="3"/>
      </w:numPr>
      <w:ind w:left="624" w:hanging="357"/>
    </w:pPr>
    <w:rPr>
      <w:b w:val="0"/>
    </w:rPr>
  </w:style>
  <w:style w:type="paragraph" w:customStyle="1" w:styleId="BoxedYellowHeading">
    <w:name w:val="Boxed Yellow – Heading"/>
    <w:next w:val="BoxedYellowText"/>
    <w:uiPriority w:val="3"/>
    <w:qFormat/>
    <w:rsid w:val="005C4A0D"/>
    <w:pPr>
      <w:pBdr>
        <w:top w:val="single" w:sz="4" w:space="12" w:color="FFCF01"/>
        <w:left w:val="single" w:sz="4" w:space="12" w:color="FFCF01"/>
        <w:bottom w:val="single" w:sz="4" w:space="12" w:color="FFCF01"/>
        <w:right w:val="single" w:sz="4" w:space="12" w:color="FFCF01"/>
      </w:pBdr>
      <w:shd w:val="clear" w:color="auto" w:fill="FFCF01"/>
      <w:spacing w:after="240" w:line="300" w:lineRule="atLeast"/>
      <w:ind w:left="267" w:right="267"/>
    </w:pPr>
    <w:rPr>
      <w:b/>
      <w:sz w:val="22"/>
      <w:szCs w:val="24"/>
      <w:lang w:eastAsia="en-US"/>
    </w:rPr>
  </w:style>
  <w:style w:type="paragraph" w:customStyle="1" w:styleId="BoxedYellowText">
    <w:name w:val="Boxed Yellow – Text"/>
    <w:basedOn w:val="BoxedYellowHeading"/>
    <w:uiPriority w:val="3"/>
    <w:qFormat/>
    <w:rsid w:val="00E74514"/>
    <w:rPr>
      <w:b w:val="0"/>
    </w:rPr>
  </w:style>
  <w:style w:type="paragraph" w:customStyle="1" w:styleId="BoxedYellowBullet">
    <w:name w:val="Boxed Yellow – Bullet"/>
    <w:basedOn w:val="BoxedYellowHeading"/>
    <w:uiPriority w:val="4"/>
    <w:qFormat/>
    <w:rsid w:val="001262A3"/>
    <w:pPr>
      <w:numPr>
        <w:numId w:val="4"/>
      </w:numPr>
      <w:ind w:left="624" w:hanging="357"/>
    </w:pPr>
    <w:rPr>
      <w:b w:val="0"/>
    </w:rPr>
  </w:style>
  <w:style w:type="paragraph" w:styleId="TOCHeading">
    <w:name w:val="TOC Heading"/>
    <w:basedOn w:val="Heading1"/>
    <w:next w:val="BodyText"/>
    <w:uiPriority w:val="39"/>
    <w:qFormat/>
    <w:rsid w:val="00324CFE"/>
    <w:pPr>
      <w:outlineLvl w:val="9"/>
    </w:pPr>
    <w:rPr>
      <w:bCs w:val="0"/>
    </w:rPr>
  </w:style>
  <w:style w:type="paragraph" w:styleId="FootnoteText">
    <w:name w:val="footnote text"/>
    <w:basedOn w:val="BodyText"/>
    <w:link w:val="FootnoteTextChar"/>
    <w:qFormat/>
    <w:rsid w:val="00324CFE"/>
    <w:pPr>
      <w:ind w:left="227" w:hanging="227"/>
    </w:pPr>
    <w:rPr>
      <w:sz w:val="20"/>
      <w:szCs w:val="20"/>
    </w:rPr>
  </w:style>
  <w:style w:type="character" w:customStyle="1" w:styleId="FootnoteTextChar">
    <w:name w:val="Footnote Text Char"/>
    <w:basedOn w:val="DefaultParagraphFont"/>
    <w:link w:val="FootnoteText"/>
    <w:rsid w:val="00324CFE"/>
    <w:rPr>
      <w:lang w:eastAsia="en-US"/>
    </w:rPr>
  </w:style>
  <w:style w:type="character" w:styleId="FootnoteReference">
    <w:name w:val="footnote reference"/>
    <w:basedOn w:val="DefaultParagraphFont"/>
    <w:rsid w:val="00324CFE"/>
    <w:rPr>
      <w:vertAlign w:val="superscript"/>
    </w:rPr>
  </w:style>
  <w:style w:type="paragraph" w:styleId="Header">
    <w:name w:val="header"/>
    <w:basedOn w:val="BodyText"/>
    <w:link w:val="HeaderChar"/>
    <w:uiPriority w:val="99"/>
    <w:rsid w:val="00820397"/>
    <w:rPr>
      <w:sz w:val="20"/>
    </w:rPr>
  </w:style>
  <w:style w:type="character" w:customStyle="1" w:styleId="HeaderChar">
    <w:name w:val="Header Char"/>
    <w:basedOn w:val="DefaultParagraphFont"/>
    <w:link w:val="Header"/>
    <w:uiPriority w:val="99"/>
    <w:rsid w:val="00E519A8"/>
    <w:rPr>
      <w:szCs w:val="24"/>
      <w:lang w:eastAsia="en-US"/>
    </w:rPr>
  </w:style>
  <w:style w:type="paragraph" w:styleId="Footer">
    <w:name w:val="footer"/>
    <w:basedOn w:val="BodyText"/>
    <w:link w:val="FooterChar"/>
    <w:uiPriority w:val="99"/>
    <w:rsid w:val="0004591E"/>
    <w:pPr>
      <w:tabs>
        <w:tab w:val="right" w:pos="10093"/>
      </w:tabs>
      <w:spacing w:after="0" w:line="240" w:lineRule="auto"/>
    </w:pPr>
    <w:rPr>
      <w:sz w:val="20"/>
    </w:rPr>
  </w:style>
  <w:style w:type="character" w:customStyle="1" w:styleId="FooterChar">
    <w:name w:val="Footer Char"/>
    <w:basedOn w:val="DefaultParagraphFont"/>
    <w:link w:val="Footer"/>
    <w:uiPriority w:val="99"/>
    <w:rsid w:val="00E519A8"/>
    <w:rPr>
      <w:szCs w:val="24"/>
      <w:lang w:eastAsia="en-US"/>
    </w:rPr>
  </w:style>
  <w:style w:type="table" w:styleId="TableGrid">
    <w:name w:val="Table Grid"/>
    <w:basedOn w:val="TableNormal"/>
    <w:rsid w:val="009B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paragraph" w:customStyle="1" w:styleId="TD">
    <w:name w:val="TD"/>
    <w:basedOn w:val="BodyText"/>
    <w:uiPriority w:val="99"/>
    <w:rsid w:val="005C4A0D"/>
    <w:pPr>
      <w:spacing w:after="0" w:line="240" w:lineRule="auto"/>
    </w:pPr>
  </w:style>
  <w:style w:type="paragraph" w:customStyle="1" w:styleId="TH">
    <w:name w:val="TH"/>
    <w:basedOn w:val="BodyText"/>
    <w:uiPriority w:val="99"/>
    <w:rsid w:val="00451152"/>
    <w:pPr>
      <w:spacing w:after="0" w:line="240" w:lineRule="auto"/>
    </w:pPr>
    <w:rPr>
      <w:color w:val="FFFFFF" w:themeColor="background1"/>
    </w:rPr>
  </w:style>
  <w:style w:type="paragraph" w:styleId="ListNumber">
    <w:name w:val="List Number"/>
    <w:basedOn w:val="BodyText"/>
    <w:uiPriority w:val="1"/>
    <w:qFormat/>
    <w:rsid w:val="001A545C"/>
    <w:pPr>
      <w:numPr>
        <w:numId w:val="5"/>
      </w:numPr>
    </w:pPr>
  </w:style>
  <w:style w:type="paragraph" w:styleId="ListNumber3">
    <w:name w:val="List Number 3"/>
    <w:basedOn w:val="BodyText"/>
    <w:uiPriority w:val="1"/>
    <w:rsid w:val="001A545C"/>
    <w:pPr>
      <w:numPr>
        <w:ilvl w:val="2"/>
        <w:numId w:val="5"/>
      </w:numPr>
    </w:pPr>
  </w:style>
  <w:style w:type="numbering" w:customStyle="1" w:styleId="OrderedList">
    <w:name w:val="Ordered List"/>
    <w:uiPriority w:val="99"/>
    <w:rsid w:val="001A545C"/>
    <w:pPr>
      <w:numPr>
        <w:numId w:val="5"/>
      </w:numPr>
    </w:pPr>
  </w:style>
  <w:style w:type="paragraph" w:styleId="TOC1">
    <w:name w:val="toc 1"/>
    <w:basedOn w:val="BodyText"/>
    <w:uiPriority w:val="39"/>
    <w:qFormat/>
    <w:rsid w:val="00833BF6"/>
    <w:pPr>
      <w:spacing w:before="240" w:after="120"/>
    </w:pPr>
    <w:rPr>
      <w:b/>
    </w:rPr>
  </w:style>
  <w:style w:type="paragraph" w:styleId="TOC2">
    <w:name w:val="toc 2"/>
    <w:basedOn w:val="TOC1"/>
    <w:uiPriority w:val="39"/>
    <w:qFormat/>
    <w:rsid w:val="00833BF6"/>
    <w:pPr>
      <w:spacing w:before="0"/>
    </w:pPr>
    <w:rPr>
      <w:b w:val="0"/>
    </w:rPr>
  </w:style>
  <w:style w:type="paragraph" w:styleId="BalloonText">
    <w:name w:val="Balloon Text"/>
    <w:basedOn w:val="Normal"/>
    <w:link w:val="BalloonTextChar"/>
    <w:uiPriority w:val="99"/>
    <w:semiHidden/>
    <w:rsid w:val="0010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1E"/>
    <w:rPr>
      <w:rFonts w:ascii="Segoe UI" w:hAnsi="Segoe UI" w:cs="Segoe UI"/>
      <w:sz w:val="18"/>
      <w:szCs w:val="18"/>
      <w:lang w:eastAsia="en-US"/>
    </w:rPr>
  </w:style>
  <w:style w:type="character" w:styleId="CommentReference">
    <w:name w:val="annotation reference"/>
    <w:basedOn w:val="DefaultParagraphFont"/>
    <w:rsid w:val="00100D1E"/>
    <w:rPr>
      <w:sz w:val="16"/>
      <w:szCs w:val="16"/>
    </w:rPr>
  </w:style>
  <w:style w:type="paragraph" w:styleId="CommentText">
    <w:name w:val="annotation text"/>
    <w:basedOn w:val="Normal"/>
    <w:link w:val="CommentTextChar"/>
    <w:uiPriority w:val="99"/>
    <w:rsid w:val="00100D1E"/>
    <w:rPr>
      <w:sz w:val="20"/>
      <w:szCs w:val="20"/>
    </w:rPr>
  </w:style>
  <w:style w:type="character" w:customStyle="1" w:styleId="CommentTextChar">
    <w:name w:val="Comment Text Char"/>
    <w:basedOn w:val="DefaultParagraphFont"/>
    <w:link w:val="CommentText"/>
    <w:uiPriority w:val="99"/>
    <w:rsid w:val="00100D1E"/>
    <w:rPr>
      <w:lang w:eastAsia="en-US"/>
    </w:rPr>
  </w:style>
  <w:style w:type="paragraph" w:styleId="CommentSubject">
    <w:name w:val="annotation subject"/>
    <w:basedOn w:val="CommentText"/>
    <w:next w:val="CommentText"/>
    <w:link w:val="CommentSubjectChar"/>
    <w:uiPriority w:val="99"/>
    <w:semiHidden/>
    <w:rsid w:val="00100D1E"/>
    <w:rPr>
      <w:b/>
      <w:bCs/>
    </w:rPr>
  </w:style>
  <w:style w:type="character" w:customStyle="1" w:styleId="CommentSubjectChar">
    <w:name w:val="Comment Subject Char"/>
    <w:basedOn w:val="CommentTextChar"/>
    <w:link w:val="CommentSubject"/>
    <w:uiPriority w:val="99"/>
    <w:semiHidden/>
    <w:rsid w:val="00100D1E"/>
    <w:rPr>
      <w:b/>
      <w:bCs/>
      <w:lang w:eastAsia="en-US"/>
    </w:rPr>
  </w:style>
  <w:style w:type="paragraph" w:customStyle="1" w:styleId="SubtitleText">
    <w:name w:val="SubtitleText"/>
    <w:basedOn w:val="Normal"/>
    <w:link w:val="SubtitleTextChar"/>
    <w:unhideWhenUsed/>
    <w:qFormat/>
    <w:rsid w:val="000C5B6E"/>
    <w:pPr>
      <w:spacing w:after="1520"/>
    </w:pPr>
    <w:rPr>
      <w:rFonts w:asciiTheme="minorHAnsi" w:eastAsia="Times New Roman" w:hAnsiTheme="minorHAnsi" w:cs="Arial"/>
      <w:b/>
      <w:bCs/>
      <w:color w:val="104F75"/>
      <w:sz w:val="48"/>
      <w:szCs w:val="48"/>
      <w:lang w:eastAsia="en-GB"/>
    </w:rPr>
  </w:style>
  <w:style w:type="character" w:customStyle="1" w:styleId="SubtitleTextChar">
    <w:name w:val="SubtitleText Char"/>
    <w:link w:val="SubtitleText"/>
    <w:rsid w:val="000C5B6E"/>
    <w:rPr>
      <w:rFonts w:asciiTheme="minorHAnsi" w:eastAsia="Times New Roman" w:hAnsiTheme="minorHAnsi" w:cs="Arial"/>
      <w:b/>
      <w:bCs/>
      <w:color w:val="104F75"/>
      <w:sz w:val="48"/>
      <w:szCs w:val="48"/>
    </w:rPr>
  </w:style>
  <w:style w:type="character" w:customStyle="1" w:styleId="Heading4Char">
    <w:name w:val="Heading 4 Char"/>
    <w:basedOn w:val="DefaultParagraphFont"/>
    <w:link w:val="Heading4"/>
    <w:rsid w:val="003410B9"/>
    <w:rPr>
      <w:rFonts w:eastAsiaTheme="majorEastAsia" w:cs="Arial"/>
      <w:b/>
      <w:iCs/>
      <w:color w:val="252441" w:themeColor="accent1" w:themeShade="BF"/>
      <w:sz w:val="22"/>
      <w:szCs w:val="24"/>
      <w:lang w:eastAsia="en-US"/>
    </w:rPr>
  </w:style>
  <w:style w:type="character" w:customStyle="1" w:styleId="Heading5Char">
    <w:name w:val="Heading 5 Char"/>
    <w:basedOn w:val="DefaultParagraphFont"/>
    <w:link w:val="Heading5"/>
    <w:rsid w:val="003B0519"/>
    <w:rPr>
      <w:rFonts w:asciiTheme="majorHAnsi" w:eastAsiaTheme="majorEastAsia" w:hAnsiTheme="majorHAnsi" w:cstheme="majorBidi"/>
      <w:color w:val="252441" w:themeColor="accent1" w:themeShade="BF"/>
      <w:sz w:val="22"/>
      <w:szCs w:val="24"/>
      <w:lang w:eastAsia="en-US"/>
    </w:rPr>
  </w:style>
  <w:style w:type="character" w:customStyle="1" w:styleId="Heading6Char">
    <w:name w:val="Heading 6 Char"/>
    <w:basedOn w:val="DefaultParagraphFont"/>
    <w:link w:val="Heading6"/>
    <w:rsid w:val="003B0519"/>
    <w:rPr>
      <w:rFonts w:ascii="Calibri" w:eastAsia="Times New Roman" w:hAnsi="Calibri"/>
      <w:b/>
      <w:bCs/>
      <w:sz w:val="22"/>
      <w:szCs w:val="22"/>
    </w:rPr>
  </w:style>
  <w:style w:type="character" w:customStyle="1" w:styleId="Heading7Char">
    <w:name w:val="Heading 7 Char"/>
    <w:basedOn w:val="DefaultParagraphFont"/>
    <w:link w:val="Heading7"/>
    <w:semiHidden/>
    <w:rsid w:val="003B0519"/>
    <w:rPr>
      <w:rFonts w:ascii="Calibri" w:eastAsia="Times New Roman" w:hAnsi="Calibri"/>
      <w:sz w:val="22"/>
      <w:szCs w:val="24"/>
    </w:rPr>
  </w:style>
  <w:style w:type="character" w:customStyle="1" w:styleId="Heading8Char">
    <w:name w:val="Heading 8 Char"/>
    <w:basedOn w:val="DefaultParagraphFont"/>
    <w:link w:val="Heading8"/>
    <w:semiHidden/>
    <w:rsid w:val="003B0519"/>
    <w:rPr>
      <w:rFonts w:ascii="Calibri" w:eastAsia="Times New Roman" w:hAnsi="Calibri"/>
      <w:i/>
      <w:iCs/>
      <w:sz w:val="22"/>
      <w:szCs w:val="24"/>
    </w:rPr>
  </w:style>
  <w:style w:type="character" w:customStyle="1" w:styleId="Heading9Char">
    <w:name w:val="Heading 9 Char"/>
    <w:basedOn w:val="DefaultParagraphFont"/>
    <w:link w:val="Heading9"/>
    <w:semiHidden/>
    <w:rsid w:val="003B0519"/>
    <w:rPr>
      <w:rFonts w:ascii="Cambria" w:eastAsia="Times New Roman" w:hAnsi="Cambria"/>
      <w:sz w:val="22"/>
      <w:szCs w:val="22"/>
    </w:rPr>
  </w:style>
  <w:style w:type="paragraph" w:customStyle="1" w:styleId="TitleText">
    <w:name w:val="TitleText"/>
    <w:basedOn w:val="Normal"/>
    <w:link w:val="TitleTextChar"/>
    <w:unhideWhenUsed/>
    <w:qFormat/>
    <w:rsid w:val="003B0519"/>
    <w:pPr>
      <w:spacing w:before="3600" w:after="240"/>
    </w:pPr>
    <w:rPr>
      <w:rFonts w:asciiTheme="minorHAnsi" w:eastAsia="Times New Roman" w:hAnsiTheme="minorHAnsi" w:cs="Arial"/>
      <w:b/>
      <w:color w:val="104F75"/>
      <w:sz w:val="92"/>
      <w:szCs w:val="92"/>
      <w:lang w:eastAsia="en-GB"/>
    </w:rPr>
  </w:style>
  <w:style w:type="character" w:customStyle="1" w:styleId="TitleTextChar">
    <w:name w:val="TitleText Char"/>
    <w:link w:val="TitleText"/>
    <w:rsid w:val="003B0519"/>
    <w:rPr>
      <w:rFonts w:asciiTheme="minorHAnsi" w:eastAsia="Times New Roman" w:hAnsiTheme="minorHAnsi" w:cs="Arial"/>
      <w:b/>
      <w:color w:val="104F75"/>
      <w:sz w:val="92"/>
      <w:szCs w:val="92"/>
    </w:rPr>
  </w:style>
  <w:style w:type="paragraph" w:styleId="TOC3">
    <w:name w:val="toc 3"/>
    <w:basedOn w:val="Normal"/>
    <w:next w:val="Normal"/>
    <w:autoRedefine/>
    <w:uiPriority w:val="39"/>
    <w:unhideWhenUsed/>
    <w:qFormat/>
    <w:rsid w:val="003B0519"/>
    <w:pPr>
      <w:tabs>
        <w:tab w:val="right" w:pos="9498"/>
      </w:tabs>
      <w:spacing w:after="120" w:line="288" w:lineRule="auto"/>
      <w:ind w:left="482"/>
    </w:pPr>
    <w:rPr>
      <w:rFonts w:asciiTheme="minorHAnsi" w:eastAsia="Times New Roman" w:hAnsiTheme="minorHAnsi"/>
      <w:noProof/>
      <w:lang w:eastAsia="en-GB"/>
    </w:rPr>
  </w:style>
  <w:style w:type="paragraph" w:customStyle="1" w:styleId="CopyrightBox">
    <w:name w:val="CopyrightBox"/>
    <w:basedOn w:val="Normal"/>
    <w:link w:val="CopyrightBoxChar"/>
    <w:unhideWhenUsed/>
    <w:qFormat/>
    <w:rsid w:val="003B0519"/>
    <w:pPr>
      <w:spacing w:after="240" w:line="288" w:lineRule="auto"/>
    </w:pPr>
    <w:rPr>
      <w:rFonts w:asciiTheme="minorHAnsi" w:eastAsia="Times New Roman" w:hAnsiTheme="minorHAnsi"/>
      <w:lang w:eastAsia="en-GB"/>
    </w:rPr>
  </w:style>
  <w:style w:type="character" w:customStyle="1" w:styleId="CopyrightBoxChar">
    <w:name w:val="CopyrightBox Char"/>
    <w:link w:val="CopyrightBox"/>
    <w:rsid w:val="003B0519"/>
    <w:rPr>
      <w:rFonts w:asciiTheme="minorHAnsi" w:eastAsia="Times New Roman" w:hAnsiTheme="minorHAnsi"/>
      <w:sz w:val="22"/>
      <w:szCs w:val="24"/>
    </w:rPr>
  </w:style>
  <w:style w:type="paragraph" w:customStyle="1" w:styleId="CopyrightSpacing">
    <w:name w:val="CopyrightSpacing"/>
    <w:basedOn w:val="Normal"/>
    <w:link w:val="CopyrightSpacingChar"/>
    <w:unhideWhenUsed/>
    <w:rsid w:val="003B0519"/>
    <w:pPr>
      <w:spacing w:before="6000" w:after="120" w:line="288" w:lineRule="auto"/>
    </w:pPr>
    <w:rPr>
      <w:rFonts w:asciiTheme="minorHAnsi" w:eastAsia="Times New Roman" w:hAnsiTheme="minorHAnsi"/>
      <w:lang w:eastAsia="en-GB"/>
    </w:rPr>
  </w:style>
  <w:style w:type="character" w:customStyle="1" w:styleId="CopyrightSpacingChar">
    <w:name w:val="CopyrightSpacing Char"/>
    <w:link w:val="CopyrightSpacing"/>
    <w:rsid w:val="003B0519"/>
    <w:rPr>
      <w:rFonts w:asciiTheme="minorHAnsi" w:eastAsia="Times New Roman" w:hAnsiTheme="minorHAnsi"/>
      <w:sz w:val="22"/>
      <w:szCs w:val="24"/>
    </w:rPr>
  </w:style>
  <w:style w:type="paragraph" w:styleId="TableofFigures">
    <w:name w:val="table of figures"/>
    <w:basedOn w:val="Normal"/>
    <w:next w:val="Normal"/>
    <w:uiPriority w:val="99"/>
    <w:unhideWhenUsed/>
    <w:rsid w:val="003B0519"/>
    <w:pPr>
      <w:spacing w:after="240" w:line="288" w:lineRule="auto"/>
    </w:pPr>
    <w:rPr>
      <w:rFonts w:asciiTheme="minorHAnsi" w:eastAsia="Times New Roman" w:hAnsiTheme="minorHAnsi"/>
      <w:lang w:eastAsia="en-GB"/>
    </w:rPr>
  </w:style>
  <w:style w:type="paragraph" w:customStyle="1" w:styleId="TOCHeader">
    <w:name w:val="TOC Header"/>
    <w:link w:val="TOCHeaderChar"/>
    <w:unhideWhenUsed/>
    <w:rsid w:val="003B0519"/>
    <w:pPr>
      <w:pageBreakBefore/>
      <w:spacing w:after="240"/>
    </w:pPr>
    <w:rPr>
      <w:rFonts w:eastAsia="Times New Roman"/>
      <w:b/>
      <w:color w:val="104F75"/>
      <w:sz w:val="36"/>
      <w:szCs w:val="24"/>
    </w:rPr>
  </w:style>
  <w:style w:type="character" w:customStyle="1" w:styleId="TOCHeaderChar">
    <w:name w:val="TOC Header Char"/>
    <w:link w:val="TOCHeader"/>
    <w:rsid w:val="003B0519"/>
    <w:rPr>
      <w:rFonts w:eastAsia="Times New Roman"/>
      <w:b/>
      <w:color w:val="104F75"/>
      <w:sz w:val="36"/>
      <w:szCs w:val="24"/>
    </w:rPr>
  </w:style>
  <w:style w:type="paragraph" w:styleId="Caption">
    <w:name w:val="caption"/>
    <w:basedOn w:val="Normal"/>
    <w:next w:val="Normal"/>
    <w:qFormat/>
    <w:rsid w:val="003B0519"/>
    <w:pPr>
      <w:spacing w:before="120" w:after="120" w:line="288" w:lineRule="auto"/>
      <w:jc w:val="center"/>
    </w:pPr>
    <w:rPr>
      <w:rFonts w:asciiTheme="minorHAnsi" w:eastAsia="Times New Roman" w:hAnsiTheme="minorHAnsi"/>
      <w:b/>
      <w:bCs/>
      <w:color w:val="000000" w:themeColor="text1"/>
      <w:sz w:val="20"/>
      <w:szCs w:val="20"/>
      <w:lang w:eastAsia="en-GB"/>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3B0519"/>
    <w:pPr>
      <w:numPr>
        <w:numId w:val="7"/>
      </w:numPr>
      <w:spacing w:after="240" w:line="288" w:lineRule="auto"/>
      <w:contextualSpacing/>
    </w:pPr>
    <w:rPr>
      <w:rFonts w:asciiTheme="minorHAnsi" w:eastAsia="Times New Roman" w:hAnsiTheme="minorHAnsi"/>
      <w:lang w:eastAsia="en-GB"/>
    </w:rPr>
  </w:style>
  <w:style w:type="paragraph" w:customStyle="1" w:styleId="TableHeader">
    <w:name w:val="TableHeader"/>
    <w:qFormat/>
    <w:rsid w:val="003B0519"/>
    <w:pPr>
      <w:spacing w:before="60" w:after="240"/>
      <w:ind w:left="57" w:right="57"/>
    </w:pPr>
    <w:rPr>
      <w:rFonts w:eastAsia="Times New Roman"/>
      <w:b/>
      <w:sz w:val="24"/>
      <w:szCs w:val="24"/>
    </w:rPr>
  </w:style>
  <w:style w:type="paragraph" w:customStyle="1" w:styleId="TableRow">
    <w:name w:val="TableRow"/>
    <w:link w:val="TableRowChar"/>
    <w:qFormat/>
    <w:rsid w:val="003B0519"/>
    <w:pPr>
      <w:spacing w:before="60" w:after="60"/>
      <w:ind w:left="57" w:right="57"/>
    </w:pPr>
    <w:rPr>
      <w:rFonts w:eastAsia="Times New Roman"/>
      <w:sz w:val="24"/>
      <w:szCs w:val="24"/>
    </w:rPr>
  </w:style>
  <w:style w:type="character" w:customStyle="1" w:styleId="TableRowChar">
    <w:name w:val="TableRow Char"/>
    <w:link w:val="TableRow"/>
    <w:rsid w:val="003B0519"/>
    <w:rPr>
      <w:rFonts w:eastAsia="Times New Roman"/>
      <w:sz w:val="24"/>
      <w:szCs w:val="24"/>
    </w:rPr>
  </w:style>
  <w:style w:type="paragraph" w:styleId="EndnoteText">
    <w:name w:val="endnote text"/>
    <w:basedOn w:val="Normal"/>
    <w:link w:val="EndnoteTextChar"/>
    <w:semiHidden/>
    <w:unhideWhenUsed/>
    <w:rsid w:val="003B0519"/>
    <w:rPr>
      <w:rFonts w:asciiTheme="minorHAnsi" w:eastAsia="Times New Roman" w:hAnsiTheme="minorHAnsi"/>
      <w:sz w:val="20"/>
      <w:szCs w:val="20"/>
      <w:lang w:eastAsia="en-GB"/>
    </w:rPr>
  </w:style>
  <w:style w:type="character" w:customStyle="1" w:styleId="EndnoteTextChar">
    <w:name w:val="Endnote Text Char"/>
    <w:basedOn w:val="DefaultParagraphFont"/>
    <w:link w:val="EndnoteText"/>
    <w:semiHidden/>
    <w:rsid w:val="003B0519"/>
    <w:rPr>
      <w:rFonts w:asciiTheme="minorHAnsi" w:eastAsia="Times New Roman" w:hAnsiTheme="minorHAnsi"/>
    </w:rPr>
  </w:style>
  <w:style w:type="character" w:styleId="EndnoteReference">
    <w:name w:val="endnote reference"/>
    <w:basedOn w:val="DefaultParagraphFont"/>
    <w:semiHidden/>
    <w:unhideWhenUsed/>
    <w:rsid w:val="003B0519"/>
    <w:rPr>
      <w:vertAlign w:val="superscript"/>
    </w:rPr>
  </w:style>
  <w:style w:type="paragraph" w:customStyle="1" w:styleId="ColouredBoxHeadline">
    <w:name w:val="Coloured Box Headline"/>
    <w:basedOn w:val="Normal"/>
    <w:qFormat/>
    <w:rsid w:val="003B0519"/>
    <w:pPr>
      <w:spacing w:before="120" w:after="240" w:line="288" w:lineRule="auto"/>
      <w:ind w:left="113" w:right="113"/>
    </w:pPr>
    <w:rPr>
      <w:rFonts w:asciiTheme="minorHAnsi" w:eastAsia="Times New Roman" w:hAnsiTheme="minorHAnsi"/>
      <w:b/>
      <w:bCs/>
      <w:sz w:val="28"/>
      <w:szCs w:val="20"/>
      <w:lang w:eastAsia="en-GB"/>
    </w:rPr>
  </w:style>
  <w:style w:type="paragraph" w:styleId="Revision">
    <w:name w:val="Revision"/>
    <w:hidden/>
    <w:uiPriority w:val="99"/>
    <w:semiHidden/>
    <w:rsid w:val="003B0519"/>
    <w:rPr>
      <w:rFonts w:eastAsia="Times New Roman"/>
      <w:sz w:val="24"/>
      <w:szCs w:val="24"/>
    </w:rPr>
  </w:style>
  <w:style w:type="paragraph" w:customStyle="1" w:styleId="SocialMedia">
    <w:name w:val="SocialMedia"/>
    <w:basedOn w:val="Normal"/>
    <w:link w:val="SocialMediaChar"/>
    <w:rsid w:val="003B0519"/>
    <w:pPr>
      <w:tabs>
        <w:tab w:val="left" w:pos="4253"/>
        <w:tab w:val="left" w:pos="4820"/>
      </w:tabs>
      <w:ind w:firstLine="34"/>
    </w:pPr>
    <w:rPr>
      <w:rFonts w:asciiTheme="minorHAnsi" w:eastAsia="Times New Roman" w:hAnsiTheme="minorHAnsi"/>
      <w:noProof/>
      <w:lang w:eastAsia="en-GB"/>
    </w:rPr>
  </w:style>
  <w:style w:type="paragraph" w:customStyle="1" w:styleId="Reference">
    <w:name w:val="Reference"/>
    <w:basedOn w:val="Normal"/>
    <w:link w:val="ReferenceChar"/>
    <w:rsid w:val="003B0519"/>
    <w:pPr>
      <w:tabs>
        <w:tab w:val="left" w:pos="1701"/>
      </w:tabs>
      <w:spacing w:before="240" w:after="240" w:line="288" w:lineRule="auto"/>
    </w:pPr>
    <w:rPr>
      <w:rFonts w:asciiTheme="minorHAnsi" w:eastAsia="Times New Roman" w:hAnsiTheme="minorHAnsi"/>
      <w:lang w:eastAsia="en-GB"/>
    </w:rPr>
  </w:style>
  <w:style w:type="character" w:customStyle="1" w:styleId="SocialMediaChar">
    <w:name w:val="SocialMedia Char"/>
    <w:basedOn w:val="DefaultParagraphFont"/>
    <w:link w:val="SocialMedia"/>
    <w:rsid w:val="003B0519"/>
    <w:rPr>
      <w:rFonts w:asciiTheme="minorHAnsi" w:eastAsia="Times New Roman" w:hAnsiTheme="minorHAnsi"/>
      <w:noProof/>
      <w:sz w:val="22"/>
      <w:szCs w:val="24"/>
    </w:rPr>
  </w:style>
  <w:style w:type="paragraph" w:customStyle="1" w:styleId="Licence">
    <w:name w:val="Licence"/>
    <w:basedOn w:val="Normal"/>
    <w:link w:val="LicenceChar"/>
    <w:rsid w:val="003B0519"/>
    <w:pPr>
      <w:tabs>
        <w:tab w:val="left" w:pos="1418"/>
      </w:tabs>
      <w:spacing w:after="240" w:line="288" w:lineRule="auto"/>
      <w:ind w:left="284"/>
      <w:contextualSpacing/>
    </w:pPr>
    <w:rPr>
      <w:rFonts w:asciiTheme="minorHAnsi" w:eastAsia="Times New Roman" w:hAnsiTheme="minorHAnsi"/>
      <w:lang w:eastAsia="en-GB"/>
    </w:rPr>
  </w:style>
  <w:style w:type="character" w:customStyle="1" w:styleId="ReferenceChar">
    <w:name w:val="Reference Char"/>
    <w:basedOn w:val="DefaultParagraphFont"/>
    <w:link w:val="Reference"/>
    <w:rsid w:val="003B0519"/>
    <w:rPr>
      <w:rFonts w:asciiTheme="minorHAnsi" w:eastAsia="Times New Roman" w:hAnsiTheme="minorHAnsi"/>
      <w:sz w:val="22"/>
      <w:szCs w:val="24"/>
    </w:rPr>
  </w:style>
  <w:style w:type="paragraph" w:customStyle="1" w:styleId="LicenceIntro">
    <w:name w:val="LicenceIntro"/>
    <w:basedOn w:val="Licence"/>
    <w:rsid w:val="003B0519"/>
    <w:pPr>
      <w:spacing w:after="0"/>
      <w:ind w:left="0"/>
    </w:pPr>
    <w:rPr>
      <w:szCs w:val="20"/>
    </w:rPr>
  </w:style>
  <w:style w:type="character" w:customStyle="1" w:styleId="LicenceChar">
    <w:name w:val="Licence Char"/>
    <w:basedOn w:val="DefaultParagraphFont"/>
    <w:link w:val="Licence"/>
    <w:rsid w:val="003B0519"/>
    <w:rPr>
      <w:rFonts w:asciiTheme="minorHAnsi" w:eastAsia="Times New Roman" w:hAnsiTheme="minorHAnsi"/>
      <w:sz w:val="22"/>
      <w:szCs w:val="24"/>
    </w:rPr>
  </w:style>
  <w:style w:type="paragraph" w:customStyle="1" w:styleId="Address">
    <w:name w:val="Address"/>
    <w:basedOn w:val="Normal"/>
    <w:link w:val="AddressChar"/>
    <w:qFormat/>
    <w:rsid w:val="003B0519"/>
    <w:pPr>
      <w:spacing w:line="288" w:lineRule="auto"/>
      <w:ind w:left="426"/>
    </w:pPr>
    <w:rPr>
      <w:rFonts w:asciiTheme="minorHAnsi" w:eastAsia="Times New Roman" w:hAnsiTheme="minorHAnsi"/>
    </w:rPr>
  </w:style>
  <w:style w:type="character" w:customStyle="1" w:styleId="AddressChar">
    <w:name w:val="Address Char"/>
    <w:basedOn w:val="DefaultParagraphFont"/>
    <w:link w:val="Address"/>
    <w:rsid w:val="003B0519"/>
    <w:rPr>
      <w:rFonts w:asciiTheme="minorHAnsi" w:eastAsia="Times New Roman" w:hAnsiTheme="minorHAnsi"/>
      <w:sz w:val="22"/>
      <w:szCs w:val="24"/>
      <w:lang w:eastAsia="en-US"/>
    </w:rPr>
  </w:style>
  <w:style w:type="paragraph" w:customStyle="1" w:styleId="ResponseMethod">
    <w:name w:val="ResponseMethod"/>
    <w:link w:val="ResponseMethodChar"/>
    <w:qFormat/>
    <w:rsid w:val="003B0519"/>
    <w:pPr>
      <w:spacing w:after="240"/>
    </w:pPr>
    <w:rPr>
      <w:rFonts w:asciiTheme="majorHAnsi" w:eastAsia="Times New Roman" w:hAnsiTheme="majorHAnsi" w:cstheme="majorBidi"/>
      <w:b/>
      <w:bCs/>
      <w:i/>
      <w:color w:val="104F75"/>
      <w:sz w:val="24"/>
      <w:szCs w:val="28"/>
      <w:lang w:eastAsia="en-US"/>
    </w:rPr>
  </w:style>
  <w:style w:type="character" w:customStyle="1" w:styleId="ResponseMethodChar">
    <w:name w:val="ResponseMethod Char"/>
    <w:basedOn w:val="Heading4Char"/>
    <w:link w:val="ResponseMethod"/>
    <w:rsid w:val="003B0519"/>
    <w:rPr>
      <w:rFonts w:asciiTheme="majorHAnsi" w:eastAsia="Times New Roman" w:hAnsiTheme="majorHAnsi" w:cstheme="majorBidi"/>
      <w:b w:val="0"/>
      <w:bCs/>
      <w:i w:val="0"/>
      <w:iCs w:val="0"/>
      <w:color w:val="104F75"/>
      <w:sz w:val="24"/>
      <w:szCs w:val="28"/>
      <w:lang w:eastAsia="en-US"/>
    </w:rPr>
  </w:style>
  <w:style w:type="numbering" w:customStyle="1" w:styleId="StyleBulletedSymbolsymbolBlueUnderlineLeft063cmH">
    <w:name w:val="Style Bulleted Symbol (symbol) Blue Underline Left:  0.63 cm H..."/>
    <w:basedOn w:val="NoList"/>
    <w:rsid w:val="003B0519"/>
    <w:pPr>
      <w:numPr>
        <w:numId w:val="8"/>
      </w:numPr>
    </w:pPr>
  </w:style>
  <w:style w:type="numbering" w:customStyle="1" w:styleId="ListParagraph1">
    <w:name w:val="List Paragraph1"/>
    <w:basedOn w:val="NoList"/>
    <w:rsid w:val="003B0519"/>
    <w:pPr>
      <w:numPr>
        <w:numId w:val="9"/>
      </w:numPr>
    </w:pPr>
  </w:style>
  <w:style w:type="paragraph" w:customStyle="1" w:styleId="DfESOutNumbered">
    <w:name w:val="DfESOutNumbered"/>
    <w:basedOn w:val="Normal"/>
    <w:link w:val="DfESOutNumberedChar"/>
    <w:rsid w:val="003B0519"/>
    <w:pPr>
      <w:widowControl w:val="0"/>
      <w:numPr>
        <w:numId w:val="10"/>
      </w:numPr>
      <w:overflowPunct w:val="0"/>
      <w:autoSpaceDE w:val="0"/>
      <w:autoSpaceDN w:val="0"/>
      <w:adjustRightInd w:val="0"/>
      <w:spacing w:after="240"/>
      <w:textAlignment w:val="baseline"/>
    </w:pPr>
    <w:rPr>
      <w:rFonts w:asciiTheme="minorHAnsi" w:eastAsia="Times New Roman" w:hAnsiTheme="minorHAnsi" w:cs="Arial"/>
      <w:szCs w:val="20"/>
    </w:rPr>
  </w:style>
  <w:style w:type="character" w:customStyle="1" w:styleId="DfESOutNumberedChar">
    <w:name w:val="DfESOutNumbered Char"/>
    <w:basedOn w:val="DefaultParagraphFont"/>
    <w:link w:val="DfESOutNumbered"/>
    <w:rsid w:val="003B0519"/>
    <w:rPr>
      <w:rFonts w:asciiTheme="minorHAnsi" w:eastAsia="Times New Roman" w:hAnsiTheme="minorHAnsi" w:cs="Arial"/>
      <w:sz w:val="22"/>
      <w:lang w:eastAsia="en-US"/>
    </w:rPr>
  </w:style>
  <w:style w:type="paragraph" w:customStyle="1" w:styleId="TableHeaderCentered">
    <w:name w:val="TableHeaderCentered"/>
    <w:basedOn w:val="TableHeader"/>
    <w:rsid w:val="003B0519"/>
    <w:pPr>
      <w:jc w:val="center"/>
    </w:pPr>
    <w:rPr>
      <w:bCs/>
      <w:szCs w:val="20"/>
    </w:rPr>
  </w:style>
  <w:style w:type="numbering" w:customStyle="1" w:styleId="NumberedList">
    <w:name w:val="Numbered List"/>
    <w:basedOn w:val="NoList"/>
    <w:rsid w:val="003B0519"/>
    <w:pPr>
      <w:numPr>
        <w:numId w:val="11"/>
      </w:numPr>
    </w:pPr>
  </w:style>
  <w:style w:type="numbering" w:customStyle="1" w:styleId="NumberedList0">
    <w:name w:val="NumberedList"/>
    <w:basedOn w:val="NoList"/>
    <w:rsid w:val="003B0519"/>
    <w:pPr>
      <w:numPr>
        <w:numId w:val="12"/>
      </w:numPr>
    </w:pPr>
  </w:style>
  <w:style w:type="numbering" w:customStyle="1" w:styleId="NumberList">
    <w:name w:val="Number List"/>
    <w:basedOn w:val="NoList"/>
    <w:rsid w:val="003B0519"/>
    <w:pPr>
      <w:numPr>
        <w:numId w:val="13"/>
      </w:numPr>
    </w:pPr>
  </w:style>
  <w:style w:type="paragraph" w:customStyle="1" w:styleId="ColouredBoxbodytext">
    <w:name w:val="Coloured Box body text"/>
    <w:basedOn w:val="Normal"/>
    <w:link w:val="ColouredBoxbodytextChar"/>
    <w:qFormat/>
    <w:rsid w:val="003B0519"/>
    <w:pPr>
      <w:spacing w:after="240" w:line="288" w:lineRule="auto"/>
      <w:ind w:left="113" w:right="113"/>
    </w:pPr>
    <w:rPr>
      <w:rFonts w:asciiTheme="minorHAnsi" w:eastAsia="Times New Roman" w:hAnsiTheme="minorHAnsi"/>
      <w:lang w:eastAsia="en-GB"/>
    </w:rPr>
  </w:style>
  <w:style w:type="character" w:customStyle="1" w:styleId="ColouredBoxbodytextChar">
    <w:name w:val="Coloured Box body text Char"/>
    <w:basedOn w:val="DefaultParagraphFont"/>
    <w:link w:val="ColouredBoxbodytext"/>
    <w:rsid w:val="003B0519"/>
    <w:rPr>
      <w:rFonts w:asciiTheme="minorHAnsi" w:eastAsia="Times New Roman" w:hAnsiTheme="minorHAnsi"/>
      <w:sz w:val="22"/>
      <w:szCs w:val="24"/>
    </w:rPr>
  </w:style>
  <w:style w:type="paragraph" w:customStyle="1" w:styleId="DeptBullets">
    <w:name w:val="DeptBullets"/>
    <w:basedOn w:val="Normal"/>
    <w:link w:val="DeptBulletsChar"/>
    <w:rsid w:val="003B0519"/>
    <w:pPr>
      <w:widowControl w:val="0"/>
      <w:numPr>
        <w:numId w:val="14"/>
      </w:numPr>
      <w:overflowPunct w:val="0"/>
      <w:autoSpaceDE w:val="0"/>
      <w:autoSpaceDN w:val="0"/>
      <w:adjustRightInd w:val="0"/>
      <w:spacing w:after="240"/>
      <w:textAlignment w:val="baseline"/>
    </w:pPr>
    <w:rPr>
      <w:rFonts w:asciiTheme="minorHAnsi" w:eastAsia="Times New Roman" w:hAnsiTheme="minorHAnsi"/>
      <w:szCs w:val="20"/>
    </w:rPr>
  </w:style>
  <w:style w:type="character" w:customStyle="1" w:styleId="DeptBulletsChar">
    <w:name w:val="DeptBullets Char"/>
    <w:basedOn w:val="DefaultParagraphFont"/>
    <w:link w:val="DeptBullets"/>
    <w:rsid w:val="003B0519"/>
    <w:rPr>
      <w:rFonts w:asciiTheme="minorHAnsi" w:eastAsia="Times New Roman" w:hAnsiTheme="minorHAnsi"/>
      <w:sz w:val="22"/>
      <w:lang w:eastAsia="en-US"/>
    </w:rPr>
  </w:style>
  <w:style w:type="character" w:customStyle="1" w:styleId="LogosChar">
    <w:name w:val="Logos Char"/>
    <w:basedOn w:val="DefaultParagraphFont"/>
    <w:link w:val="Logos"/>
    <w:locked/>
    <w:rsid w:val="003B0519"/>
    <w:rPr>
      <w:noProof/>
      <w:color w:val="0D0D0D" w:themeColor="text1" w:themeTint="F2"/>
      <w:sz w:val="24"/>
      <w:szCs w:val="24"/>
    </w:rPr>
  </w:style>
  <w:style w:type="paragraph" w:customStyle="1" w:styleId="Logos">
    <w:name w:val="Logos"/>
    <w:basedOn w:val="Normal"/>
    <w:link w:val="LogosChar"/>
    <w:rsid w:val="003B0519"/>
    <w:pPr>
      <w:pageBreakBefore/>
      <w:widowControl w:val="0"/>
      <w:spacing w:after="240" w:line="288" w:lineRule="auto"/>
    </w:pPr>
    <w:rPr>
      <w:noProof/>
      <w:color w:val="0D0D0D" w:themeColor="text1" w:themeTint="F2"/>
      <w:sz w:val="24"/>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3B0519"/>
    <w:rPr>
      <w:rFonts w:asciiTheme="minorHAnsi" w:eastAsia="Times New Roman" w:hAnsiTheme="minorHAnsi"/>
      <w:sz w:val="22"/>
      <w:szCs w:val="24"/>
    </w:rPr>
  </w:style>
  <w:style w:type="character" w:styleId="Strong">
    <w:name w:val="Strong"/>
    <w:basedOn w:val="DefaultParagraphFont"/>
    <w:uiPriority w:val="22"/>
    <w:qFormat/>
    <w:rsid w:val="003B0519"/>
    <w:rPr>
      <w:b/>
      <w:bCs/>
    </w:rPr>
  </w:style>
  <w:style w:type="paragraph" w:styleId="NormalWeb">
    <w:name w:val="Normal (Web)"/>
    <w:basedOn w:val="Normal"/>
    <w:uiPriority w:val="99"/>
    <w:unhideWhenUsed/>
    <w:rsid w:val="003B0519"/>
    <w:pPr>
      <w:spacing w:after="150"/>
    </w:pPr>
    <w:rPr>
      <w:rFonts w:ascii="Times New Roman" w:eastAsia="Times New Roman" w:hAnsi="Times New Roman"/>
      <w:lang w:eastAsia="en-GB"/>
    </w:rPr>
  </w:style>
  <w:style w:type="paragraph" w:customStyle="1" w:styleId="Default">
    <w:name w:val="Default"/>
    <w:basedOn w:val="Normal"/>
    <w:rsid w:val="003B0519"/>
    <w:pPr>
      <w:autoSpaceDE w:val="0"/>
      <w:autoSpaceDN w:val="0"/>
    </w:pPr>
    <w:rPr>
      <w:rFonts w:asciiTheme="minorHAnsi" w:eastAsiaTheme="minorHAnsi" w:hAnsiTheme="minorHAnsi" w:cs="Arial"/>
      <w:color w:val="000000"/>
    </w:rPr>
  </w:style>
  <w:style w:type="paragraph" w:customStyle="1" w:styleId="numberpara1">
    <w:name w:val="number para 1"/>
    <w:basedOn w:val="Normal"/>
    <w:qFormat/>
    <w:rsid w:val="003B0519"/>
    <w:pPr>
      <w:numPr>
        <w:numId w:val="15"/>
      </w:numPr>
      <w:spacing w:after="200" w:line="276" w:lineRule="auto"/>
    </w:pPr>
    <w:rPr>
      <w:rFonts w:asciiTheme="minorHAnsi" w:eastAsiaTheme="minorHAnsi" w:hAnsiTheme="minorHAnsi" w:cstheme="minorBidi"/>
      <w:b/>
      <w:szCs w:val="22"/>
    </w:rPr>
  </w:style>
  <w:style w:type="paragraph" w:customStyle="1" w:styleId="legclearfix2">
    <w:name w:val="legclearfix2"/>
    <w:basedOn w:val="Normal"/>
    <w:rsid w:val="003B0519"/>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basedOn w:val="DefaultParagraphFont"/>
    <w:rsid w:val="003B0519"/>
    <w:rPr>
      <w:vanish w:val="0"/>
      <w:webHidden w:val="0"/>
      <w:specVanish w:val="0"/>
    </w:rPr>
  </w:style>
  <w:style w:type="paragraph" w:customStyle="1" w:styleId="NumberedNormal">
    <w:name w:val="Numbered Normal"/>
    <w:basedOn w:val="ListParagraph"/>
    <w:link w:val="NumberedNormalChar"/>
    <w:qFormat/>
    <w:rsid w:val="003B0519"/>
    <w:pPr>
      <w:numPr>
        <w:numId w:val="0"/>
      </w:numPr>
      <w:spacing w:line="240" w:lineRule="auto"/>
      <w:contextualSpacing w:val="0"/>
    </w:pPr>
    <w:rPr>
      <w:rFonts w:cstheme="minorHAnsi"/>
    </w:rPr>
  </w:style>
  <w:style w:type="paragraph" w:customStyle="1" w:styleId="legclearfix">
    <w:name w:val="legclearfix"/>
    <w:basedOn w:val="Normal"/>
    <w:rsid w:val="003B0519"/>
    <w:pPr>
      <w:spacing w:before="100" w:beforeAutospacing="1" w:after="100" w:afterAutospacing="1"/>
    </w:pPr>
    <w:rPr>
      <w:rFonts w:ascii="Times New Roman" w:eastAsia="Times New Roman" w:hAnsi="Times New Roman"/>
      <w:lang w:eastAsia="en-GB"/>
    </w:rPr>
  </w:style>
  <w:style w:type="paragraph" w:customStyle="1" w:styleId="Bullet">
    <w:name w:val="Bullet"/>
    <w:basedOn w:val="Normal"/>
    <w:rsid w:val="003B0519"/>
    <w:pPr>
      <w:numPr>
        <w:numId w:val="16"/>
      </w:numPr>
      <w:tabs>
        <w:tab w:val="clear" w:pos="864"/>
        <w:tab w:val="num" w:pos="360"/>
      </w:tabs>
      <w:ind w:left="0" w:firstLine="0"/>
    </w:pPr>
    <w:rPr>
      <w:rFonts w:ascii="Calibri" w:hAnsi="Calibri"/>
      <w:szCs w:val="22"/>
    </w:rPr>
  </w:style>
  <w:style w:type="numbering" w:customStyle="1" w:styleId="LFO10">
    <w:name w:val="LFO10"/>
    <w:basedOn w:val="NoList"/>
    <w:rsid w:val="003B0519"/>
    <w:pPr>
      <w:numPr>
        <w:numId w:val="17"/>
      </w:numPr>
    </w:pPr>
  </w:style>
  <w:style w:type="character" w:customStyle="1" w:styleId="NumberedNormalChar">
    <w:name w:val="Numbered Normal Char"/>
    <w:basedOn w:val="DefaultParagraphFont"/>
    <w:link w:val="NumberedNormal"/>
    <w:rsid w:val="003B0519"/>
    <w:rPr>
      <w:rFonts w:asciiTheme="minorHAnsi" w:eastAsia="Times New Roman" w:hAnsiTheme="minorHAnsi" w:cstheme="minorHAnsi"/>
      <w:sz w:val="22"/>
      <w:szCs w:val="24"/>
    </w:rPr>
  </w:style>
  <w:style w:type="table" w:customStyle="1" w:styleId="TableGrid1">
    <w:name w:val="Table Grid1"/>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Heading">
    <w:name w:val="Checklist Heading"/>
    <w:basedOn w:val="Heading2"/>
    <w:uiPriority w:val="3"/>
    <w:qFormat/>
    <w:rsid w:val="003B0519"/>
    <w:pPr>
      <w:keepNext w:val="0"/>
      <w:keepLines w:val="0"/>
      <w:spacing w:before="0" w:after="0" w:line="240" w:lineRule="auto"/>
      <w:ind w:left="357" w:hanging="357"/>
      <w:contextualSpacing w:val="0"/>
    </w:pPr>
    <w:rPr>
      <w:rFonts w:asciiTheme="minorHAnsi" w:eastAsia="Times New Roman" w:hAnsiTheme="minorHAnsi" w:cstheme="minorHAnsi"/>
      <w:b w:val="0"/>
      <w:iCs w:val="0"/>
      <w:color w:val="auto"/>
      <w:sz w:val="24"/>
      <w:szCs w:val="32"/>
      <w:u w:val="single"/>
      <w:lang w:eastAsia="en-GB"/>
    </w:rPr>
  </w:style>
  <w:style w:type="table" w:customStyle="1" w:styleId="TableGrid4">
    <w:name w:val="Table Grid4"/>
    <w:basedOn w:val="TableNormal"/>
    <w:next w:val="TableGrid"/>
    <w:uiPriority w:val="39"/>
    <w:rsid w:val="003B05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0519"/>
    <w:rPr>
      <w:rFonts w:ascii="Times New Roman" w:eastAsiaTheme="minorHAnsi" w:hAnsi="Times New Roman"/>
      <w:lang w:eastAsia="en-GB"/>
    </w:rPr>
  </w:style>
  <w:style w:type="character" w:customStyle="1" w:styleId="normaltextrun1">
    <w:name w:val="normaltextrun1"/>
    <w:basedOn w:val="DefaultParagraphFont"/>
    <w:rsid w:val="003B0519"/>
  </w:style>
  <w:style w:type="character" w:customStyle="1" w:styleId="eop">
    <w:name w:val="eop"/>
    <w:basedOn w:val="DefaultParagraphFont"/>
    <w:rsid w:val="003B0519"/>
  </w:style>
  <w:style w:type="character" w:customStyle="1" w:styleId="spellingerror">
    <w:name w:val="spellingerror"/>
    <w:basedOn w:val="DefaultParagraphFont"/>
    <w:rsid w:val="003B0519"/>
  </w:style>
  <w:style w:type="paragraph" w:styleId="PlainText">
    <w:name w:val="Plain Text"/>
    <w:basedOn w:val="Normal"/>
    <w:link w:val="PlainTextChar"/>
    <w:uiPriority w:val="99"/>
    <w:semiHidden/>
    <w:unhideWhenUsed/>
    <w:rsid w:val="003B0519"/>
    <w:rPr>
      <w:rFonts w:ascii="Calibri" w:eastAsiaTheme="minorHAnsi" w:hAnsi="Calibri"/>
      <w:szCs w:val="22"/>
    </w:rPr>
  </w:style>
  <w:style w:type="character" w:customStyle="1" w:styleId="PlainTextChar">
    <w:name w:val="Plain Text Char"/>
    <w:basedOn w:val="DefaultParagraphFont"/>
    <w:link w:val="PlainText"/>
    <w:uiPriority w:val="99"/>
    <w:semiHidden/>
    <w:rsid w:val="003B0519"/>
    <w:rPr>
      <w:rFonts w:ascii="Calibri" w:eastAsiaTheme="minorHAnsi" w:hAnsi="Calibri"/>
      <w:sz w:val="22"/>
      <w:szCs w:val="22"/>
      <w:lang w:eastAsia="en-US"/>
    </w:rPr>
  </w:style>
  <w:style w:type="paragraph" w:customStyle="1" w:styleId="p1">
    <w:name w:val="p1"/>
    <w:basedOn w:val="Normal"/>
    <w:rsid w:val="003B0519"/>
    <w:rPr>
      <w:rFonts w:ascii=".SF UI Text" w:eastAsiaTheme="minorHAnsi" w:hAnsi=".SF UI Text"/>
      <w:color w:val="454545"/>
      <w:sz w:val="26"/>
      <w:szCs w:val="26"/>
      <w:lang w:eastAsia="en-GB"/>
    </w:rPr>
  </w:style>
  <w:style w:type="character" w:customStyle="1" w:styleId="s1">
    <w:name w:val="s1"/>
    <w:basedOn w:val="DefaultParagraphFont"/>
    <w:rsid w:val="003B0519"/>
    <w:rPr>
      <w:rFonts w:ascii=".SFUIText" w:hAnsi=".SFUIText" w:hint="default"/>
      <w:b w:val="0"/>
      <w:bCs w:val="0"/>
      <w:i w:val="0"/>
      <w:iCs w:val="0"/>
      <w:sz w:val="34"/>
      <w:szCs w:val="34"/>
    </w:rPr>
  </w:style>
  <w:style w:type="table" w:customStyle="1" w:styleId="TableGrid5">
    <w:name w:val="Table Grid5"/>
    <w:basedOn w:val="TableNormal"/>
    <w:next w:val="TableGrid"/>
    <w:uiPriority w:val="39"/>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B0519"/>
  </w:style>
  <w:style w:type="paragraph" w:customStyle="1" w:styleId="RFnumberedpara">
    <w:name w:val="RF numbered para"/>
    <w:basedOn w:val="Normal"/>
    <w:qFormat/>
    <w:rsid w:val="00182BA7"/>
    <w:pPr>
      <w:numPr>
        <w:numId w:val="47"/>
      </w:numPr>
      <w:spacing w:after="220" w:line="264" w:lineRule="auto"/>
      <w:ind w:left="567" w:hanging="567"/>
    </w:pPr>
    <w:rPr>
      <w:rFonts w:cs="Arial"/>
    </w:rPr>
  </w:style>
  <w:style w:type="paragraph" w:customStyle="1" w:styleId="RFnumberedparaL2">
    <w:name w:val="RF numbered para L2"/>
    <w:basedOn w:val="RFnumberedpara"/>
    <w:qFormat/>
    <w:rsid w:val="00491EA4"/>
    <w:pPr>
      <w:numPr>
        <w:numId w:val="57"/>
      </w:numPr>
      <w:ind w:left="851" w:hanging="284"/>
    </w:pPr>
  </w:style>
  <w:style w:type="paragraph" w:customStyle="1" w:styleId="RFbullet">
    <w:name w:val="RF bullet"/>
    <w:basedOn w:val="RFnumberedpara"/>
    <w:autoRedefine/>
    <w:qFormat/>
    <w:rsid w:val="00764474"/>
    <w:pPr>
      <w:numPr>
        <w:numId w:val="64"/>
      </w:numPr>
      <w:ind w:left="851" w:hanging="295"/>
    </w:pPr>
  </w:style>
  <w:style w:type="paragraph" w:customStyle="1" w:styleId="RFn">
    <w:name w:val="RFn"/>
    <w:basedOn w:val="ListParagraph"/>
    <w:qFormat/>
    <w:rsid w:val="003B0519"/>
    <w:pPr>
      <w:numPr>
        <w:numId w:val="0"/>
      </w:numPr>
      <w:ind w:left="360" w:hanging="360"/>
      <w:contextualSpacing w:val="0"/>
    </w:pPr>
    <w:rPr>
      <w:rFonts w:cs="Arial"/>
    </w:rPr>
  </w:style>
  <w:style w:type="paragraph" w:customStyle="1" w:styleId="RFnumberedparaL3">
    <w:name w:val="RF numbered para L3"/>
    <w:basedOn w:val="RFnumberedparaL2"/>
    <w:qFormat/>
    <w:rsid w:val="003B0519"/>
    <w:pPr>
      <w:numPr>
        <w:numId w:val="19"/>
      </w:numPr>
    </w:pPr>
  </w:style>
  <w:style w:type="paragraph" w:customStyle="1" w:styleId="RFexecsum">
    <w:name w:val="RF exec sum"/>
    <w:basedOn w:val="RFnumberedpara"/>
    <w:qFormat/>
    <w:rsid w:val="003B0519"/>
    <w:pPr>
      <w:numPr>
        <w:numId w:val="18"/>
      </w:numPr>
    </w:pPr>
  </w:style>
  <w:style w:type="paragraph" w:customStyle="1" w:styleId="05IANumberedparagraph">
    <w:name w:val="05_IA_Numbered paragraph"/>
    <w:basedOn w:val="Normal"/>
    <w:rsid w:val="003B0519"/>
    <w:rPr>
      <w:rFonts w:asciiTheme="minorHAnsi" w:eastAsia="Times New Roman" w:hAnsiTheme="minorHAnsi"/>
      <w:color w:val="0D0D0D" w:themeColor="text1" w:themeTint="F2"/>
      <w:lang w:eastAsia="en-GB"/>
    </w:rPr>
  </w:style>
  <w:style w:type="paragraph" w:customStyle="1" w:styleId="AudRepBullet">
    <w:name w:val="AudRepBullet"/>
    <w:basedOn w:val="Normal"/>
    <w:rsid w:val="003B0519"/>
    <w:pPr>
      <w:spacing w:after="240"/>
    </w:pPr>
    <w:rPr>
      <w:rFonts w:asciiTheme="minorHAnsi" w:eastAsia="Times New Roman" w:hAnsiTheme="minorHAnsi"/>
      <w:color w:val="0D0D0D" w:themeColor="text1" w:themeTint="F2"/>
      <w:szCs w:val="20"/>
      <w:lang w:eastAsia="en-GB"/>
    </w:rPr>
  </w:style>
  <w:style w:type="paragraph" w:styleId="IntenseQuote">
    <w:name w:val="Intense Quote"/>
    <w:basedOn w:val="Normal"/>
    <w:next w:val="Normal"/>
    <w:link w:val="IntenseQuoteChar"/>
    <w:uiPriority w:val="30"/>
    <w:qFormat/>
    <w:rsid w:val="003B0519"/>
    <w:pPr>
      <w:pBdr>
        <w:bottom w:val="single" w:sz="4" w:space="4" w:color="323157" w:themeColor="accent1"/>
      </w:pBdr>
      <w:spacing w:before="200" w:after="280"/>
      <w:ind w:left="936" w:right="936"/>
    </w:pPr>
    <w:rPr>
      <w:rFonts w:asciiTheme="minorHAnsi" w:eastAsia="Times New Roman" w:hAnsiTheme="minorHAnsi"/>
      <w:b/>
      <w:bCs/>
      <w:i/>
      <w:iCs/>
      <w:color w:val="323157" w:themeColor="accent1"/>
      <w:lang w:eastAsia="en-GB"/>
    </w:rPr>
  </w:style>
  <w:style w:type="character" w:customStyle="1" w:styleId="IntenseQuoteChar">
    <w:name w:val="Intense Quote Char"/>
    <w:basedOn w:val="DefaultParagraphFont"/>
    <w:link w:val="IntenseQuote"/>
    <w:uiPriority w:val="30"/>
    <w:rsid w:val="003B0519"/>
    <w:rPr>
      <w:rFonts w:asciiTheme="minorHAnsi" w:eastAsia="Times New Roman" w:hAnsiTheme="minorHAnsi"/>
      <w:b/>
      <w:bCs/>
      <w:i/>
      <w:iCs/>
      <w:color w:val="323157" w:themeColor="accent1"/>
      <w:sz w:val="22"/>
      <w:szCs w:val="24"/>
    </w:rPr>
  </w:style>
  <w:style w:type="paragraph" w:customStyle="1" w:styleId="DfESBullets">
    <w:name w:val="DfESBullets"/>
    <w:basedOn w:val="Normal"/>
    <w:uiPriority w:val="99"/>
    <w:rsid w:val="003B0519"/>
    <w:pPr>
      <w:widowControl w:val="0"/>
      <w:overflowPunct w:val="0"/>
      <w:autoSpaceDE w:val="0"/>
      <w:autoSpaceDN w:val="0"/>
      <w:adjustRightInd w:val="0"/>
      <w:spacing w:after="240"/>
      <w:textAlignment w:val="baseline"/>
    </w:pPr>
    <w:rPr>
      <w:rFonts w:asciiTheme="minorHAnsi" w:eastAsia="Times New Roman" w:hAnsiTheme="minorHAnsi"/>
      <w:color w:val="0D0D0D" w:themeColor="text1" w:themeTint="F2"/>
      <w:szCs w:val="20"/>
      <w:lang w:eastAsia="en-GB"/>
    </w:rPr>
  </w:style>
  <w:style w:type="table" w:styleId="TableColumns1">
    <w:name w:val="Table Columns 1"/>
    <w:basedOn w:val="TableNormal"/>
    <w:rsid w:val="003B0519"/>
    <w:pPr>
      <w:spacing w:after="240" w:line="288" w:lineRule="auto"/>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
    <w:name w:val="text"/>
    <w:basedOn w:val="DefaultParagraphFont"/>
    <w:rsid w:val="003B0519"/>
  </w:style>
  <w:style w:type="paragraph" w:customStyle="1" w:styleId="msonormal0">
    <w:name w:val="msonormal"/>
    <w:basedOn w:val="Normal"/>
    <w:rsid w:val="003B0519"/>
    <w:pPr>
      <w:spacing w:before="100" w:beforeAutospacing="1" w:after="100" w:afterAutospacing="1"/>
    </w:pPr>
    <w:rPr>
      <w:rFonts w:ascii="Times New Roman" w:eastAsia="Times New Roman" w:hAnsi="Times New Roman"/>
      <w:color w:val="0D0D0D" w:themeColor="text1" w:themeTint="F2"/>
      <w:lang w:eastAsia="en-GB"/>
    </w:rPr>
  </w:style>
  <w:style w:type="paragraph" w:styleId="NoSpacing">
    <w:name w:val="No Spacing"/>
    <w:uiPriority w:val="1"/>
    <w:qFormat/>
    <w:rsid w:val="003B0519"/>
    <w:rPr>
      <w:rFonts w:asciiTheme="minorHAnsi" w:eastAsiaTheme="minorHAnsi" w:hAnsiTheme="minorHAnsi" w:cstheme="minorBidi"/>
      <w:sz w:val="22"/>
      <w:szCs w:val="22"/>
      <w:lang w:eastAsia="en-US"/>
    </w:rPr>
  </w:style>
  <w:style w:type="paragraph" w:customStyle="1" w:styleId="Centredembed">
    <w:name w:val="Centred embed"/>
    <w:basedOn w:val="Normal"/>
    <w:rsid w:val="003B0519"/>
    <w:pPr>
      <w:spacing w:line="288" w:lineRule="auto"/>
      <w:jc w:val="center"/>
    </w:pPr>
    <w:rPr>
      <w:rFonts w:asciiTheme="minorHAnsi" w:eastAsia="Times New Roman" w:hAnsiTheme="minorHAnsi"/>
      <w:color w:val="0D0D0D" w:themeColor="text1" w:themeTint="F2"/>
      <w:szCs w:val="20"/>
      <w:lang w:eastAsia="en-GB"/>
    </w:rPr>
  </w:style>
  <w:style w:type="paragraph" w:customStyle="1" w:styleId="DfESOutNumbered1">
    <w:name w:val="DfESOutNumbered1"/>
    <w:basedOn w:val="Normal"/>
    <w:link w:val="DfESOutNumbered1Char"/>
    <w:qFormat/>
    <w:rsid w:val="003B0519"/>
    <w:pPr>
      <w:numPr>
        <w:numId w:val="20"/>
      </w:numPr>
      <w:spacing w:after="240" w:line="288" w:lineRule="auto"/>
    </w:pPr>
    <w:rPr>
      <w:rFonts w:asciiTheme="minorHAnsi" w:eastAsia="Times New Roman" w:hAnsiTheme="minorHAnsi"/>
      <w:color w:val="0D0D0D" w:themeColor="text1" w:themeTint="F2"/>
      <w:lang w:eastAsia="en-GB"/>
    </w:rPr>
  </w:style>
  <w:style w:type="character" w:customStyle="1" w:styleId="DfESOutNumbered1Char">
    <w:name w:val="DfESOutNumbered1 Char"/>
    <w:link w:val="DfESOutNumbered1"/>
    <w:rsid w:val="003B0519"/>
    <w:rPr>
      <w:rFonts w:asciiTheme="minorHAnsi" w:eastAsia="Times New Roman" w:hAnsiTheme="minorHAnsi"/>
      <w:color w:val="0D0D0D" w:themeColor="text1" w:themeTint="F2"/>
      <w:sz w:val="22"/>
      <w:szCs w:val="24"/>
    </w:rPr>
  </w:style>
  <w:style w:type="paragraph" w:styleId="ListBullet5">
    <w:name w:val="List Bullet 5"/>
    <w:basedOn w:val="Normal"/>
    <w:rsid w:val="003B0519"/>
    <w:pPr>
      <w:spacing w:after="240" w:line="288" w:lineRule="auto"/>
    </w:pPr>
    <w:rPr>
      <w:rFonts w:asciiTheme="minorHAnsi" w:eastAsia="Times New Roman" w:hAnsiTheme="minorHAnsi"/>
      <w:color w:val="0D0D0D" w:themeColor="text1" w:themeTint="F2"/>
      <w:lang w:eastAsia="en-GB"/>
    </w:rPr>
  </w:style>
  <w:style w:type="paragraph" w:styleId="ListBullet3">
    <w:name w:val="List Bullet 3"/>
    <w:basedOn w:val="Normal"/>
    <w:rsid w:val="003B0519"/>
    <w:pPr>
      <w:numPr>
        <w:numId w:val="21"/>
      </w:numPr>
      <w:spacing w:after="240" w:line="288" w:lineRule="auto"/>
      <w:contextualSpacing/>
    </w:pPr>
    <w:rPr>
      <w:rFonts w:asciiTheme="minorHAnsi" w:eastAsia="Times New Roman" w:hAnsiTheme="minorHAnsi"/>
      <w:color w:val="0D0D0D" w:themeColor="text1" w:themeTint="F2"/>
      <w:lang w:eastAsia="en-GB"/>
    </w:rPr>
  </w:style>
  <w:style w:type="paragraph" w:styleId="ListBullet4">
    <w:name w:val="List Bullet 4"/>
    <w:basedOn w:val="Normal"/>
    <w:rsid w:val="003B0519"/>
    <w:pPr>
      <w:numPr>
        <w:numId w:val="22"/>
      </w:numPr>
      <w:spacing w:after="240" w:line="288" w:lineRule="auto"/>
      <w:contextualSpacing/>
    </w:pPr>
    <w:rPr>
      <w:rFonts w:asciiTheme="minorHAnsi" w:eastAsia="Times New Roman" w:hAnsiTheme="minorHAnsi"/>
      <w:color w:val="0D0D0D" w:themeColor="text1" w:themeTint="F2"/>
      <w:lang w:eastAsia="en-GB"/>
    </w:rPr>
  </w:style>
  <w:style w:type="character" w:customStyle="1" w:styleId="RGB">
    <w:name w:val="RGB"/>
    <w:basedOn w:val="DefaultParagraphFont"/>
    <w:rsid w:val="003B0519"/>
    <w:rPr>
      <w:b/>
      <w:bCs/>
      <w:sz w:val="20"/>
    </w:rPr>
  </w:style>
  <w:style w:type="character" w:customStyle="1" w:styleId="RGBValues">
    <w:name w:val="RGB Values"/>
    <w:basedOn w:val="DefaultParagraphFont"/>
    <w:rsid w:val="003B0519"/>
    <w:rPr>
      <w:sz w:val="20"/>
    </w:rPr>
  </w:style>
  <w:style w:type="paragraph" w:customStyle="1" w:styleId="Source">
    <w:name w:val="Source"/>
    <w:basedOn w:val="Normal"/>
    <w:link w:val="SourceChar"/>
    <w:qFormat/>
    <w:rsid w:val="003B0519"/>
    <w:pPr>
      <w:spacing w:after="240" w:line="288" w:lineRule="auto"/>
      <w:jc w:val="right"/>
    </w:pPr>
    <w:rPr>
      <w:rFonts w:asciiTheme="minorHAnsi" w:eastAsia="Times New Roman" w:hAnsiTheme="minorHAnsi"/>
      <w:color w:val="0D0D0D" w:themeColor="text1" w:themeTint="F2"/>
      <w:sz w:val="20"/>
      <w:szCs w:val="20"/>
      <w:lang w:eastAsia="en-GB"/>
    </w:rPr>
  </w:style>
  <w:style w:type="character" w:customStyle="1" w:styleId="SourceChar">
    <w:name w:val="Source Char"/>
    <w:basedOn w:val="DefaultParagraphFont"/>
    <w:link w:val="Source"/>
    <w:locked/>
    <w:rsid w:val="003B0519"/>
    <w:rPr>
      <w:rFonts w:asciiTheme="minorHAnsi" w:eastAsia="Times New Roman" w:hAnsiTheme="minorHAnsi"/>
      <w:color w:val="0D0D0D" w:themeColor="text1" w:themeTint="F2"/>
    </w:rPr>
  </w:style>
  <w:style w:type="paragraph" w:customStyle="1" w:styleId="TableRowCentered">
    <w:name w:val="TableRowCentered"/>
    <w:basedOn w:val="TableRow"/>
    <w:rsid w:val="003B0519"/>
    <w:pPr>
      <w:jc w:val="center"/>
    </w:pPr>
    <w:rPr>
      <w:color w:val="0D0D0D" w:themeColor="text1" w:themeTint="F2"/>
      <w:szCs w:val="20"/>
    </w:rPr>
  </w:style>
  <w:style w:type="paragraph" w:customStyle="1" w:styleId="TableRowRight">
    <w:name w:val="TableRowRight"/>
    <w:basedOn w:val="TableRow"/>
    <w:rsid w:val="003B0519"/>
    <w:pPr>
      <w:jc w:val="right"/>
    </w:pPr>
    <w:rPr>
      <w:color w:val="0D0D0D" w:themeColor="text1" w:themeTint="F2"/>
      <w:szCs w:val="20"/>
    </w:rPr>
  </w:style>
  <w:style w:type="paragraph" w:customStyle="1" w:styleId="RFb">
    <w:name w:val="RF b#"/>
    <w:basedOn w:val="ListParagraph"/>
    <w:rsid w:val="003B0519"/>
    <w:pPr>
      <w:numPr>
        <w:numId w:val="0"/>
      </w:numPr>
    </w:pPr>
    <w:rPr>
      <w:color w:val="000000" w:themeColor="text1"/>
    </w:rPr>
  </w:style>
  <w:style w:type="paragraph" w:customStyle="1" w:styleId="RFb0">
    <w:name w:val="RF b"/>
    <w:basedOn w:val="RFb"/>
    <w:rsid w:val="003B0519"/>
  </w:style>
  <w:style w:type="table" w:customStyle="1" w:styleId="TableGrid6">
    <w:name w:val="Table Grid6"/>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bu">
    <w:name w:val="Re bu"/>
    <w:basedOn w:val="Normal"/>
    <w:qFormat/>
    <w:rsid w:val="003B0519"/>
    <w:pPr>
      <w:spacing w:after="240" w:line="288" w:lineRule="auto"/>
    </w:pPr>
    <w:rPr>
      <w:rFonts w:asciiTheme="minorHAnsi" w:eastAsia="Times New Roman" w:hAnsiTheme="minorHAnsi"/>
      <w:lang w:eastAsia="en-GB"/>
    </w:rPr>
  </w:style>
  <w:style w:type="paragraph" w:customStyle="1" w:styleId="pignumbers">
    <w:name w:val="pig numbers"/>
    <w:basedOn w:val="RFnumberedpara"/>
    <w:qFormat/>
    <w:rsid w:val="003B0519"/>
    <w:pPr>
      <w:numPr>
        <w:numId w:val="23"/>
      </w:numPr>
    </w:pPr>
  </w:style>
  <w:style w:type="paragraph" w:customStyle="1" w:styleId="PIPnumbered">
    <w:name w:val="PIP numbered"/>
    <w:basedOn w:val="Normal"/>
    <w:autoRedefine/>
    <w:qFormat/>
    <w:rsid w:val="003A268B"/>
    <w:pPr>
      <w:widowControl w:val="0"/>
      <w:numPr>
        <w:numId w:val="43"/>
      </w:numPr>
      <w:autoSpaceDE w:val="0"/>
      <w:autoSpaceDN w:val="0"/>
      <w:adjustRightInd w:val="0"/>
      <w:spacing w:after="240" w:line="288" w:lineRule="auto"/>
      <w:jc w:val="both"/>
    </w:pPr>
    <w:rPr>
      <w:rFonts w:eastAsia="Times New Roman" w:cs="Arial"/>
      <w:szCs w:val="28"/>
      <w:lang w:eastAsia="en-GB"/>
    </w:rPr>
  </w:style>
  <w:style w:type="character" w:customStyle="1" w:styleId="DeltaViewInsertion">
    <w:name w:val="DeltaView Insertion"/>
    <w:uiPriority w:val="99"/>
    <w:rsid w:val="003B0519"/>
    <w:rPr>
      <w:color w:val="0000FF"/>
      <w:u w:val="double"/>
    </w:rPr>
  </w:style>
  <w:style w:type="character" w:customStyle="1" w:styleId="DeltaViewDeletion">
    <w:name w:val="DeltaView Deletion"/>
    <w:uiPriority w:val="99"/>
    <w:rsid w:val="003B0519"/>
    <w:rPr>
      <w:strike/>
      <w:color w:val="FF0000"/>
    </w:rPr>
  </w:style>
  <w:style w:type="table" w:customStyle="1" w:styleId="TableGrid7">
    <w:name w:val="Table Grid7"/>
    <w:basedOn w:val="TableNormal"/>
    <w:next w:val="TableGrid"/>
    <w:rsid w:val="00187D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OfSTOC1">
    <w:name w:val="OfS_TOC_1"/>
    <w:qFormat/>
    <w:rsid w:val="00974E45"/>
    <w:pPr>
      <w:spacing w:before="240" w:after="120"/>
    </w:pPr>
    <w:rPr>
      <w:rFonts w:eastAsia="Times New Roman" w:cs="Calibri"/>
      <w:b/>
      <w:noProof/>
      <w:sz w:val="22"/>
    </w:rPr>
  </w:style>
  <w:style w:type="table" w:customStyle="1" w:styleId="GridTable1Light-Accent11">
    <w:name w:val="Grid Table 1 Light - Accent 11"/>
    <w:basedOn w:val="TableNormal"/>
    <w:uiPriority w:val="46"/>
    <w:rsid w:val="00F733EA"/>
    <w:rPr>
      <w:rFonts w:asciiTheme="minorHAnsi" w:eastAsiaTheme="minorHAnsi" w:hAnsiTheme="minorHAnsi" w:cstheme="minorBidi"/>
      <w:sz w:val="22"/>
      <w:szCs w:val="22"/>
      <w:lang w:val="en-US" w:eastAsia="en-US"/>
    </w:rPr>
    <w:tblPr>
      <w:tblStyleRowBandSize w:val="1"/>
      <w:tblStyleColBandSize w:val="1"/>
      <w:tblBorders>
        <w:top w:val="single" w:sz="4" w:space="0" w:color="A09FC9" w:themeColor="accent1" w:themeTint="66"/>
        <w:left w:val="single" w:sz="4" w:space="0" w:color="A09FC9" w:themeColor="accent1" w:themeTint="66"/>
        <w:bottom w:val="single" w:sz="4" w:space="0" w:color="A09FC9" w:themeColor="accent1" w:themeTint="66"/>
        <w:right w:val="single" w:sz="4" w:space="0" w:color="A09FC9" w:themeColor="accent1" w:themeTint="66"/>
        <w:insideH w:val="single" w:sz="4" w:space="0" w:color="A09FC9" w:themeColor="accent1" w:themeTint="66"/>
        <w:insideV w:val="single" w:sz="4" w:space="0" w:color="A09FC9" w:themeColor="accent1" w:themeTint="66"/>
      </w:tblBorders>
    </w:tblPr>
    <w:tblStylePr w:type="firstRow">
      <w:rPr>
        <w:b/>
        <w:bCs/>
      </w:rPr>
      <w:tblPr/>
      <w:tcPr>
        <w:tcBorders>
          <w:bottom w:val="single" w:sz="12" w:space="0" w:color="706FAE" w:themeColor="accent1" w:themeTint="99"/>
        </w:tcBorders>
      </w:tcPr>
    </w:tblStylePr>
    <w:tblStylePr w:type="lastRow">
      <w:rPr>
        <w:b/>
        <w:bCs/>
      </w:rPr>
      <w:tblPr/>
      <w:tcPr>
        <w:tcBorders>
          <w:top w:val="double" w:sz="2" w:space="0" w:color="706FAE"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5075">
      <w:bodyDiv w:val="1"/>
      <w:marLeft w:val="0"/>
      <w:marRight w:val="0"/>
      <w:marTop w:val="0"/>
      <w:marBottom w:val="0"/>
      <w:divBdr>
        <w:top w:val="none" w:sz="0" w:space="0" w:color="auto"/>
        <w:left w:val="none" w:sz="0" w:space="0" w:color="auto"/>
        <w:bottom w:val="none" w:sz="0" w:space="0" w:color="auto"/>
        <w:right w:val="none" w:sz="0" w:space="0" w:color="auto"/>
      </w:divBdr>
    </w:div>
    <w:div w:id="136344115">
      <w:bodyDiv w:val="1"/>
      <w:marLeft w:val="0"/>
      <w:marRight w:val="0"/>
      <w:marTop w:val="0"/>
      <w:marBottom w:val="0"/>
      <w:divBdr>
        <w:top w:val="none" w:sz="0" w:space="0" w:color="auto"/>
        <w:left w:val="none" w:sz="0" w:space="0" w:color="auto"/>
        <w:bottom w:val="none" w:sz="0" w:space="0" w:color="auto"/>
        <w:right w:val="none" w:sz="0" w:space="0" w:color="auto"/>
      </w:divBdr>
    </w:div>
    <w:div w:id="183057377">
      <w:bodyDiv w:val="1"/>
      <w:marLeft w:val="0"/>
      <w:marRight w:val="0"/>
      <w:marTop w:val="0"/>
      <w:marBottom w:val="0"/>
      <w:divBdr>
        <w:top w:val="none" w:sz="0" w:space="0" w:color="auto"/>
        <w:left w:val="none" w:sz="0" w:space="0" w:color="auto"/>
        <w:bottom w:val="none" w:sz="0" w:space="0" w:color="auto"/>
        <w:right w:val="none" w:sz="0" w:space="0" w:color="auto"/>
      </w:divBdr>
    </w:div>
    <w:div w:id="311570055">
      <w:bodyDiv w:val="1"/>
      <w:marLeft w:val="0"/>
      <w:marRight w:val="0"/>
      <w:marTop w:val="0"/>
      <w:marBottom w:val="0"/>
      <w:divBdr>
        <w:top w:val="none" w:sz="0" w:space="0" w:color="auto"/>
        <w:left w:val="none" w:sz="0" w:space="0" w:color="auto"/>
        <w:bottom w:val="none" w:sz="0" w:space="0" w:color="auto"/>
        <w:right w:val="none" w:sz="0" w:space="0" w:color="auto"/>
      </w:divBdr>
    </w:div>
    <w:div w:id="322859844">
      <w:bodyDiv w:val="1"/>
      <w:marLeft w:val="0"/>
      <w:marRight w:val="0"/>
      <w:marTop w:val="0"/>
      <w:marBottom w:val="0"/>
      <w:divBdr>
        <w:top w:val="none" w:sz="0" w:space="0" w:color="auto"/>
        <w:left w:val="none" w:sz="0" w:space="0" w:color="auto"/>
        <w:bottom w:val="none" w:sz="0" w:space="0" w:color="auto"/>
        <w:right w:val="none" w:sz="0" w:space="0" w:color="auto"/>
      </w:divBdr>
    </w:div>
    <w:div w:id="470296193">
      <w:bodyDiv w:val="1"/>
      <w:marLeft w:val="0"/>
      <w:marRight w:val="0"/>
      <w:marTop w:val="0"/>
      <w:marBottom w:val="0"/>
      <w:divBdr>
        <w:top w:val="none" w:sz="0" w:space="0" w:color="auto"/>
        <w:left w:val="none" w:sz="0" w:space="0" w:color="auto"/>
        <w:bottom w:val="none" w:sz="0" w:space="0" w:color="auto"/>
        <w:right w:val="none" w:sz="0" w:space="0" w:color="auto"/>
      </w:divBdr>
    </w:div>
    <w:div w:id="617182845">
      <w:bodyDiv w:val="1"/>
      <w:marLeft w:val="0"/>
      <w:marRight w:val="0"/>
      <w:marTop w:val="0"/>
      <w:marBottom w:val="0"/>
      <w:divBdr>
        <w:top w:val="none" w:sz="0" w:space="0" w:color="auto"/>
        <w:left w:val="none" w:sz="0" w:space="0" w:color="auto"/>
        <w:bottom w:val="none" w:sz="0" w:space="0" w:color="auto"/>
        <w:right w:val="none" w:sz="0" w:space="0" w:color="auto"/>
      </w:divBdr>
    </w:div>
    <w:div w:id="700664802">
      <w:bodyDiv w:val="1"/>
      <w:marLeft w:val="0"/>
      <w:marRight w:val="0"/>
      <w:marTop w:val="0"/>
      <w:marBottom w:val="0"/>
      <w:divBdr>
        <w:top w:val="none" w:sz="0" w:space="0" w:color="auto"/>
        <w:left w:val="none" w:sz="0" w:space="0" w:color="auto"/>
        <w:bottom w:val="none" w:sz="0" w:space="0" w:color="auto"/>
        <w:right w:val="none" w:sz="0" w:space="0" w:color="auto"/>
      </w:divBdr>
    </w:div>
    <w:div w:id="737824073">
      <w:bodyDiv w:val="1"/>
      <w:marLeft w:val="0"/>
      <w:marRight w:val="0"/>
      <w:marTop w:val="0"/>
      <w:marBottom w:val="0"/>
      <w:divBdr>
        <w:top w:val="none" w:sz="0" w:space="0" w:color="auto"/>
        <w:left w:val="none" w:sz="0" w:space="0" w:color="auto"/>
        <w:bottom w:val="none" w:sz="0" w:space="0" w:color="auto"/>
        <w:right w:val="none" w:sz="0" w:space="0" w:color="auto"/>
      </w:divBdr>
    </w:div>
    <w:div w:id="1036077528">
      <w:bodyDiv w:val="1"/>
      <w:marLeft w:val="0"/>
      <w:marRight w:val="0"/>
      <w:marTop w:val="0"/>
      <w:marBottom w:val="0"/>
      <w:divBdr>
        <w:top w:val="none" w:sz="0" w:space="0" w:color="auto"/>
        <w:left w:val="none" w:sz="0" w:space="0" w:color="auto"/>
        <w:bottom w:val="none" w:sz="0" w:space="0" w:color="auto"/>
        <w:right w:val="none" w:sz="0" w:space="0" w:color="auto"/>
      </w:divBdr>
    </w:div>
    <w:div w:id="1114907796">
      <w:bodyDiv w:val="1"/>
      <w:marLeft w:val="0"/>
      <w:marRight w:val="0"/>
      <w:marTop w:val="0"/>
      <w:marBottom w:val="0"/>
      <w:divBdr>
        <w:top w:val="none" w:sz="0" w:space="0" w:color="auto"/>
        <w:left w:val="none" w:sz="0" w:space="0" w:color="auto"/>
        <w:bottom w:val="none" w:sz="0" w:space="0" w:color="auto"/>
        <w:right w:val="none" w:sz="0" w:space="0" w:color="auto"/>
      </w:divBdr>
    </w:div>
    <w:div w:id="1248465733">
      <w:bodyDiv w:val="1"/>
      <w:marLeft w:val="0"/>
      <w:marRight w:val="0"/>
      <w:marTop w:val="0"/>
      <w:marBottom w:val="0"/>
      <w:divBdr>
        <w:top w:val="none" w:sz="0" w:space="0" w:color="auto"/>
        <w:left w:val="none" w:sz="0" w:space="0" w:color="auto"/>
        <w:bottom w:val="none" w:sz="0" w:space="0" w:color="auto"/>
        <w:right w:val="none" w:sz="0" w:space="0" w:color="auto"/>
      </w:divBdr>
    </w:div>
    <w:div w:id="1333996008">
      <w:bodyDiv w:val="1"/>
      <w:marLeft w:val="0"/>
      <w:marRight w:val="0"/>
      <w:marTop w:val="0"/>
      <w:marBottom w:val="0"/>
      <w:divBdr>
        <w:top w:val="none" w:sz="0" w:space="0" w:color="auto"/>
        <w:left w:val="none" w:sz="0" w:space="0" w:color="auto"/>
        <w:bottom w:val="none" w:sz="0" w:space="0" w:color="auto"/>
        <w:right w:val="none" w:sz="0" w:space="0" w:color="auto"/>
      </w:divBdr>
    </w:div>
    <w:div w:id="1510368858">
      <w:bodyDiv w:val="1"/>
      <w:marLeft w:val="0"/>
      <w:marRight w:val="0"/>
      <w:marTop w:val="0"/>
      <w:marBottom w:val="0"/>
      <w:divBdr>
        <w:top w:val="none" w:sz="0" w:space="0" w:color="auto"/>
        <w:left w:val="none" w:sz="0" w:space="0" w:color="auto"/>
        <w:bottom w:val="none" w:sz="0" w:space="0" w:color="auto"/>
        <w:right w:val="none" w:sz="0" w:space="0" w:color="auto"/>
      </w:divBdr>
    </w:div>
    <w:div w:id="1734112155">
      <w:bodyDiv w:val="1"/>
      <w:marLeft w:val="0"/>
      <w:marRight w:val="0"/>
      <w:marTop w:val="0"/>
      <w:marBottom w:val="0"/>
      <w:divBdr>
        <w:top w:val="none" w:sz="0" w:space="0" w:color="auto"/>
        <w:left w:val="none" w:sz="0" w:space="0" w:color="auto"/>
        <w:bottom w:val="none" w:sz="0" w:space="0" w:color="auto"/>
        <w:right w:val="none" w:sz="0" w:space="0" w:color="auto"/>
      </w:divBdr>
    </w:div>
    <w:div w:id="1895235662">
      <w:bodyDiv w:val="1"/>
      <w:marLeft w:val="0"/>
      <w:marRight w:val="0"/>
      <w:marTop w:val="0"/>
      <w:marBottom w:val="0"/>
      <w:divBdr>
        <w:top w:val="none" w:sz="0" w:space="0" w:color="auto"/>
        <w:left w:val="none" w:sz="0" w:space="0" w:color="auto"/>
        <w:bottom w:val="none" w:sz="0" w:space="0" w:color="auto"/>
        <w:right w:val="none" w:sz="0" w:space="0" w:color="auto"/>
      </w:divBdr>
    </w:div>
    <w:div w:id="2025743259">
      <w:bodyDiv w:val="1"/>
      <w:marLeft w:val="0"/>
      <w:marRight w:val="0"/>
      <w:marTop w:val="0"/>
      <w:marBottom w:val="0"/>
      <w:divBdr>
        <w:top w:val="none" w:sz="0" w:space="0" w:color="auto"/>
        <w:left w:val="none" w:sz="0" w:space="0" w:color="auto"/>
        <w:bottom w:val="none" w:sz="0" w:space="0" w:color="auto"/>
        <w:right w:val="none" w:sz="0" w:space="0" w:color="auto"/>
      </w:divBdr>
    </w:div>
    <w:div w:id="20518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ish\AppData\Local\Microsoft\Windows\INetCache\Content.Outlook\58U835CU\OfS%20report%20(printer%20friendly)%20(SH%20comments).dotx" TargetMode="External"/></Relationships>
</file>

<file path=word/theme/theme1.xml><?xml version="1.0" encoding="utf-8"?>
<a:theme xmlns:a="http://schemas.openxmlformats.org/drawingml/2006/main" name="Office Theme">
  <a:themeElements>
    <a:clrScheme name="Office for Students">
      <a:dk1>
        <a:sysClr val="windowText" lastClr="000000"/>
      </a:dk1>
      <a:lt1>
        <a:sysClr val="window" lastClr="FFFFFF"/>
      </a:lt1>
      <a:dk2>
        <a:srgbClr val="000000"/>
      </a:dk2>
      <a:lt2>
        <a:srgbClr val="FFFFFF"/>
      </a:lt2>
      <a:accent1>
        <a:srgbClr val="323157"/>
      </a:accent1>
      <a:accent2>
        <a:srgbClr val="FFCF01"/>
      </a:accent2>
      <a:accent3>
        <a:srgbClr val="22B893"/>
      </a:accent3>
      <a:accent4>
        <a:srgbClr val="F0565A"/>
      </a:accent4>
      <a:accent5>
        <a:srgbClr val="00AEEF"/>
      </a:accent5>
      <a:accent6>
        <a:srgbClr val="F47B20"/>
      </a:accent6>
      <a:hlink>
        <a:srgbClr val="323157"/>
      </a:hlink>
      <a:folHlink>
        <a:srgbClr val="32315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C6A4406348CA4C88D8DC18C6B968A4" ma:contentTypeVersion="13" ma:contentTypeDescription="Create a new document." ma:contentTypeScope="" ma:versionID="f52d0b108c922873151994d0a36dcedb">
  <xsd:schema xmlns:xsd="http://www.w3.org/2001/XMLSchema" xmlns:xs="http://www.w3.org/2001/XMLSchema" xmlns:p="http://schemas.microsoft.com/office/2006/metadata/properties" xmlns:ns2="e76aad9f-5682-4ebb-a50d-ddeed6ca67f1" xmlns:ns3="79b5cbd4-9bb8-4b6a-b2c5-2417805ab070" targetNamespace="http://schemas.microsoft.com/office/2006/metadata/properties" ma:root="true" ma:fieldsID="662278145961169bb4d94aa4a3502fab" ns2:_="" ns3:_="">
    <xsd:import namespace="e76aad9f-5682-4ebb-a50d-ddeed6ca67f1"/>
    <xsd:import namespace="79b5cbd4-9bb8-4b6a-b2c5-2417805ab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aad9f-5682-4ebb-a50d-ddeed6ca6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5cbd4-9bb8-4b6a-b2c5-2417805ab0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9DE6F-02E4-4CA0-ACCD-023169553CD6}">
  <ds:schemaRefs>
    <ds:schemaRef ds:uri="http://schemas.openxmlformats.org/officeDocument/2006/bibliography"/>
  </ds:schemaRefs>
</ds:datastoreItem>
</file>

<file path=customXml/itemProps2.xml><?xml version="1.0" encoding="utf-8"?>
<ds:datastoreItem xmlns:ds="http://schemas.openxmlformats.org/officeDocument/2006/customXml" ds:itemID="{8E4E5976-17E9-4DDE-A418-741E968E498B}"/>
</file>

<file path=customXml/itemProps3.xml><?xml version="1.0" encoding="utf-8"?>
<ds:datastoreItem xmlns:ds="http://schemas.openxmlformats.org/officeDocument/2006/customXml" ds:itemID="{42AB2C5F-B7A6-4521-8F99-839A4815A12F}"/>
</file>

<file path=customXml/itemProps4.xml><?xml version="1.0" encoding="utf-8"?>
<ds:datastoreItem xmlns:ds="http://schemas.openxmlformats.org/officeDocument/2006/customXml" ds:itemID="{63C7F238-7A96-4565-8605-7A320F08F2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OfS report (printer friendly) (SH comments)</ap:Template>
  <ap:Application>Microsoft Word for the web</ap:Application>
  <ap:DocSecurity>0</ap:DocSecurity>
  <ap:ScaleCrop>false</ap:ScaleCrop>
  <ap:Company>MOJ</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OfS 2018.04 Annex D: Template for a student protection plan</dc:title>
  <dc:creator>OfS</dc:creator>
  <lastModifiedBy>Abigail Gilbert</lastModifiedBy>
  <revision>8</revision>
  <dcterms:created xsi:type="dcterms:W3CDTF">2018-05-23T08:44:00.0000000Z</dcterms:created>
  <dcterms:modified xsi:type="dcterms:W3CDTF">2024-09-09T10:15:07.0939503Z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0x010100FDC6A4406348CA4C88D8DC18C6B968A4</vt:lpwstr>
  </property>
</Properties>
</file>